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58F51" w14:textId="68FC43D8" w:rsidR="00FC768C" w:rsidRDefault="00373B3C" w:rsidP="00687A04">
      <w:pPr>
        <w:jc w:val="center"/>
        <w:rPr>
          <w:rFonts w:ascii="Arial" w:hAnsi="Arial" w:cs="Arial"/>
          <w:lang w:val="en-GB"/>
        </w:rPr>
      </w:pPr>
      <w:r>
        <w:rPr>
          <w:rFonts w:ascii="Arial" w:hAnsi="Arial" w:cs="Arial"/>
          <w:noProof/>
          <w:lang w:eastAsia="en-GB"/>
        </w:rPr>
        <w:drawing>
          <wp:anchor distT="0" distB="0" distL="114300" distR="114300" simplePos="0" relativeHeight="251659264" behindDoc="1" locked="0" layoutInCell="1" allowOverlap="1" wp14:anchorId="30C3A26A" wp14:editId="55129E59">
            <wp:simplePos x="0" y="0"/>
            <wp:positionH relativeFrom="column">
              <wp:posOffset>0</wp:posOffset>
            </wp:positionH>
            <wp:positionV relativeFrom="paragraph">
              <wp:posOffset>145415</wp:posOffset>
            </wp:positionV>
            <wp:extent cx="2402840" cy="1104265"/>
            <wp:effectExtent l="0" t="0" r="0" b="635"/>
            <wp:wrapTight wrapText="bothSides">
              <wp:wrapPolygon edited="0">
                <wp:start x="0" y="0"/>
                <wp:lineTo x="0" y="21240"/>
                <wp:lineTo x="21406" y="21240"/>
                <wp:lineTo x="21406"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2840" cy="1104265"/>
                    </a:xfrm>
                    <a:prstGeom prst="rect">
                      <a:avLst/>
                    </a:prstGeom>
                  </pic:spPr>
                </pic:pic>
              </a:graphicData>
            </a:graphic>
            <wp14:sizeRelH relativeFrom="page">
              <wp14:pctWidth>0</wp14:pctWidth>
            </wp14:sizeRelH>
            <wp14:sizeRelV relativeFrom="page">
              <wp14:pctHeight>0</wp14:pctHeight>
            </wp14:sizeRelV>
          </wp:anchor>
        </w:drawing>
      </w:r>
    </w:p>
    <w:p w14:paraId="48B58F52" w14:textId="77777777" w:rsidR="00FC768C" w:rsidRDefault="00FC768C" w:rsidP="00FC768C">
      <w:pPr>
        <w:rPr>
          <w:rFonts w:ascii="Arial" w:hAnsi="Arial" w:cs="Arial"/>
          <w:lang w:val="en-GB"/>
        </w:rPr>
      </w:pPr>
    </w:p>
    <w:p w14:paraId="41F2738E" w14:textId="77777777" w:rsidR="00373B3C" w:rsidRDefault="00373B3C" w:rsidP="00F25FE8">
      <w:pPr>
        <w:ind w:left="2160" w:firstLine="720"/>
        <w:rPr>
          <w:rFonts w:ascii="Arial" w:hAnsi="Arial" w:cs="Arial"/>
          <w:b/>
          <w:sz w:val="24"/>
          <w:szCs w:val="24"/>
          <w:lang w:val="en-GB"/>
        </w:rPr>
      </w:pPr>
    </w:p>
    <w:p w14:paraId="19EEB7CF" w14:textId="77777777" w:rsidR="00373B3C" w:rsidRDefault="00373B3C" w:rsidP="00F25FE8">
      <w:pPr>
        <w:ind w:left="2160" w:firstLine="720"/>
        <w:rPr>
          <w:rFonts w:ascii="Arial" w:hAnsi="Arial" w:cs="Arial"/>
          <w:b/>
          <w:sz w:val="24"/>
          <w:szCs w:val="24"/>
          <w:lang w:val="en-GB"/>
        </w:rPr>
      </w:pPr>
    </w:p>
    <w:p w14:paraId="1A544059" w14:textId="77777777" w:rsidR="00373B3C" w:rsidRDefault="00373B3C" w:rsidP="00F25FE8">
      <w:pPr>
        <w:ind w:left="2160" w:firstLine="720"/>
        <w:rPr>
          <w:rFonts w:ascii="Arial" w:hAnsi="Arial" w:cs="Arial"/>
          <w:b/>
          <w:sz w:val="24"/>
          <w:szCs w:val="24"/>
          <w:lang w:val="en-GB"/>
        </w:rPr>
      </w:pPr>
    </w:p>
    <w:p w14:paraId="745CADD4" w14:textId="77777777" w:rsidR="00373B3C" w:rsidRDefault="00373B3C" w:rsidP="00F25FE8">
      <w:pPr>
        <w:ind w:left="2160" w:firstLine="720"/>
        <w:rPr>
          <w:rFonts w:ascii="Arial" w:hAnsi="Arial" w:cs="Arial"/>
          <w:b/>
          <w:sz w:val="24"/>
          <w:szCs w:val="24"/>
          <w:lang w:val="en-GB"/>
        </w:rPr>
      </w:pPr>
    </w:p>
    <w:p w14:paraId="3F0FD26D" w14:textId="2D35647C" w:rsidR="006C18BA" w:rsidRPr="00106504" w:rsidRDefault="00FC768C" w:rsidP="009418D4">
      <w:pPr>
        <w:jc w:val="both"/>
        <w:rPr>
          <w:rFonts w:ascii="Arial" w:hAnsi="Arial" w:cs="Arial"/>
          <w:b/>
          <w:sz w:val="24"/>
          <w:szCs w:val="24"/>
          <w:lang w:val="en-GB"/>
        </w:rPr>
      </w:pPr>
      <w:r w:rsidRPr="00106504">
        <w:rPr>
          <w:rFonts w:ascii="Arial" w:hAnsi="Arial" w:cs="Arial"/>
          <w:b/>
          <w:sz w:val="24"/>
          <w:szCs w:val="24"/>
          <w:lang w:val="en-GB"/>
        </w:rPr>
        <w:t>Job Description</w:t>
      </w:r>
    </w:p>
    <w:p w14:paraId="2789A1FC" w14:textId="77777777" w:rsidR="006C18BA" w:rsidRPr="00106504" w:rsidRDefault="006C18BA" w:rsidP="009418D4">
      <w:pPr>
        <w:ind w:left="2160" w:firstLine="720"/>
        <w:jc w:val="both"/>
        <w:rPr>
          <w:rFonts w:ascii="Arial" w:hAnsi="Arial" w:cs="Arial"/>
          <w:b/>
          <w:sz w:val="24"/>
          <w:szCs w:val="24"/>
          <w:lang w:val="en-GB"/>
        </w:rPr>
      </w:pPr>
    </w:p>
    <w:p w14:paraId="48B58F53" w14:textId="00499FAF" w:rsidR="00B04252" w:rsidRPr="00106504" w:rsidRDefault="008D07E6" w:rsidP="009418D4">
      <w:pPr>
        <w:ind w:left="2160" w:firstLine="720"/>
        <w:jc w:val="both"/>
        <w:rPr>
          <w:rFonts w:ascii="Arial" w:hAnsi="Arial" w:cs="Arial"/>
          <w:b/>
          <w:sz w:val="24"/>
          <w:szCs w:val="24"/>
          <w:lang w:val="en-GB"/>
        </w:rPr>
      </w:pPr>
      <w:r w:rsidRPr="00106504">
        <w:rPr>
          <w:rFonts w:ascii="Arial" w:hAnsi="Arial" w:cs="Arial"/>
          <w:b/>
          <w:sz w:val="24"/>
          <w:szCs w:val="24"/>
          <w:lang w:val="en-GB"/>
        </w:rPr>
        <w:t>Director</w:t>
      </w:r>
      <w:r w:rsidR="006C18BA" w:rsidRPr="00106504">
        <w:rPr>
          <w:rFonts w:ascii="Arial" w:hAnsi="Arial" w:cs="Arial"/>
          <w:b/>
          <w:sz w:val="24"/>
          <w:szCs w:val="24"/>
          <w:lang w:val="en-GB"/>
        </w:rPr>
        <w:t xml:space="preserve"> of Income Generation</w:t>
      </w:r>
    </w:p>
    <w:p w14:paraId="48B58F54" w14:textId="77777777" w:rsidR="00F25FE8" w:rsidRPr="00106504" w:rsidRDefault="00F25FE8" w:rsidP="00FC768C">
      <w:pPr>
        <w:ind w:left="2880" w:hanging="2880"/>
        <w:rPr>
          <w:rFonts w:ascii="Arial" w:hAnsi="Arial" w:cs="Arial"/>
          <w:b/>
          <w:sz w:val="24"/>
          <w:szCs w:val="24"/>
          <w:lang w:val="en-GB"/>
        </w:rPr>
      </w:pPr>
    </w:p>
    <w:p w14:paraId="6A9BB8C8" w14:textId="0DF083BF" w:rsidR="00DE52BC" w:rsidRPr="00106504" w:rsidRDefault="00FC768C" w:rsidP="00F25FE8">
      <w:pPr>
        <w:ind w:left="2880" w:hanging="2880"/>
        <w:rPr>
          <w:rFonts w:ascii="Arial" w:hAnsi="Arial" w:cs="Arial"/>
          <w:b/>
          <w:sz w:val="24"/>
          <w:szCs w:val="24"/>
          <w:lang w:val="en-GB"/>
        </w:rPr>
      </w:pPr>
      <w:r w:rsidRPr="00106504">
        <w:rPr>
          <w:rFonts w:ascii="Arial" w:hAnsi="Arial" w:cs="Arial"/>
          <w:b/>
          <w:sz w:val="24"/>
          <w:szCs w:val="24"/>
          <w:lang w:val="en-GB"/>
        </w:rPr>
        <w:t>Responsible to:</w:t>
      </w:r>
      <w:r w:rsidRPr="00106504">
        <w:rPr>
          <w:rFonts w:ascii="Arial" w:hAnsi="Arial" w:cs="Arial"/>
          <w:b/>
          <w:sz w:val="24"/>
          <w:szCs w:val="24"/>
          <w:lang w:val="en-GB"/>
        </w:rPr>
        <w:tab/>
      </w:r>
      <w:r w:rsidR="00B04252" w:rsidRPr="00106504">
        <w:rPr>
          <w:rFonts w:ascii="Arial" w:hAnsi="Arial" w:cs="Arial"/>
          <w:sz w:val="24"/>
          <w:szCs w:val="24"/>
          <w:lang w:val="en-GB"/>
        </w:rPr>
        <w:t>Chief Executive Officer</w:t>
      </w:r>
    </w:p>
    <w:p w14:paraId="48B58F56" w14:textId="70CA60CA" w:rsidR="00FC768C" w:rsidRPr="00106504" w:rsidRDefault="00FC768C" w:rsidP="00F25FE8">
      <w:pPr>
        <w:ind w:left="2880" w:hanging="2880"/>
        <w:rPr>
          <w:rFonts w:ascii="Arial" w:hAnsi="Arial" w:cs="Arial"/>
          <w:b/>
          <w:sz w:val="24"/>
          <w:szCs w:val="24"/>
          <w:lang w:val="en-GB"/>
        </w:rPr>
      </w:pPr>
      <w:r w:rsidRPr="00106504">
        <w:rPr>
          <w:rFonts w:ascii="Arial" w:hAnsi="Arial" w:cs="Arial"/>
          <w:b/>
          <w:sz w:val="24"/>
          <w:szCs w:val="24"/>
          <w:lang w:val="en-GB"/>
        </w:rPr>
        <w:tab/>
      </w:r>
      <w:r w:rsidRPr="00106504">
        <w:rPr>
          <w:rFonts w:ascii="Arial" w:hAnsi="Arial" w:cs="Arial"/>
          <w:b/>
          <w:sz w:val="24"/>
          <w:szCs w:val="24"/>
          <w:lang w:val="en-GB"/>
        </w:rPr>
        <w:tab/>
      </w:r>
    </w:p>
    <w:p w14:paraId="48B58F57" w14:textId="4AD938B8" w:rsidR="008848F6" w:rsidRDefault="00FC768C" w:rsidP="00F25FE8">
      <w:pPr>
        <w:ind w:left="2880" w:hanging="2880"/>
        <w:jc w:val="both"/>
        <w:rPr>
          <w:rFonts w:ascii="Arial" w:hAnsi="Arial" w:cs="Arial"/>
          <w:b/>
          <w:sz w:val="24"/>
          <w:szCs w:val="24"/>
          <w:lang w:val="en-GB"/>
        </w:rPr>
      </w:pPr>
      <w:r w:rsidRPr="00106504">
        <w:rPr>
          <w:rFonts w:ascii="Arial" w:hAnsi="Arial" w:cs="Arial"/>
          <w:b/>
          <w:sz w:val="24"/>
          <w:szCs w:val="24"/>
          <w:lang w:val="en-GB"/>
        </w:rPr>
        <w:t>Hours:</w:t>
      </w:r>
      <w:r w:rsidR="00E52CDF" w:rsidRPr="00106504">
        <w:rPr>
          <w:rFonts w:ascii="Arial" w:hAnsi="Arial" w:cs="Arial"/>
          <w:b/>
          <w:sz w:val="24"/>
          <w:szCs w:val="24"/>
          <w:lang w:val="en-GB"/>
        </w:rPr>
        <w:tab/>
      </w:r>
      <w:r w:rsidR="00F60AE1" w:rsidRPr="00106504">
        <w:rPr>
          <w:rFonts w:ascii="Arial" w:hAnsi="Arial" w:cs="Arial"/>
          <w:bCs/>
          <w:sz w:val="24"/>
          <w:szCs w:val="24"/>
          <w:lang w:val="en-GB"/>
        </w:rPr>
        <w:t>37 per week</w:t>
      </w:r>
      <w:r w:rsidR="00F60AE1" w:rsidRPr="00106504">
        <w:rPr>
          <w:rFonts w:ascii="Arial" w:hAnsi="Arial" w:cs="Arial"/>
          <w:b/>
          <w:sz w:val="24"/>
          <w:szCs w:val="24"/>
          <w:lang w:val="en-GB"/>
        </w:rPr>
        <w:t xml:space="preserve"> </w:t>
      </w:r>
    </w:p>
    <w:p w14:paraId="51C56756" w14:textId="77777777" w:rsidR="006747EF" w:rsidRPr="00106504" w:rsidRDefault="006747EF" w:rsidP="00F25FE8">
      <w:pPr>
        <w:ind w:left="2880" w:hanging="2880"/>
        <w:jc w:val="both"/>
        <w:rPr>
          <w:rFonts w:ascii="Arial" w:hAnsi="Arial" w:cs="Arial"/>
          <w:color w:val="auto"/>
          <w:sz w:val="24"/>
          <w:szCs w:val="24"/>
          <w:lang w:val="en-GB"/>
        </w:rPr>
      </w:pPr>
    </w:p>
    <w:p w14:paraId="45D99DB3" w14:textId="6DC89A12" w:rsidR="00F60AE1" w:rsidRPr="00106504" w:rsidRDefault="008848F6" w:rsidP="00B04252">
      <w:pPr>
        <w:ind w:left="2880" w:hanging="2880"/>
        <w:jc w:val="both"/>
        <w:rPr>
          <w:rFonts w:ascii="Arial" w:hAnsi="Arial" w:cs="Arial"/>
          <w:color w:val="auto"/>
          <w:sz w:val="24"/>
          <w:szCs w:val="24"/>
          <w:lang w:val="en-GB"/>
        </w:rPr>
      </w:pPr>
      <w:r w:rsidRPr="00106504">
        <w:rPr>
          <w:rFonts w:ascii="Arial" w:hAnsi="Arial" w:cs="Arial"/>
          <w:b/>
          <w:color w:val="auto"/>
          <w:sz w:val="24"/>
          <w:szCs w:val="24"/>
          <w:lang w:val="en-GB"/>
        </w:rPr>
        <w:t>Location:</w:t>
      </w:r>
      <w:r w:rsidRPr="00106504">
        <w:rPr>
          <w:rFonts w:ascii="Arial" w:hAnsi="Arial" w:cs="Arial"/>
          <w:color w:val="auto"/>
          <w:sz w:val="24"/>
          <w:szCs w:val="24"/>
          <w:lang w:val="en-GB"/>
        </w:rPr>
        <w:tab/>
      </w:r>
      <w:r w:rsidR="00765D3D">
        <w:rPr>
          <w:rFonts w:ascii="Arial" w:hAnsi="Arial" w:cs="Arial"/>
          <w:color w:val="auto"/>
          <w:sz w:val="24"/>
          <w:szCs w:val="24"/>
          <w:lang w:val="en-GB"/>
        </w:rPr>
        <w:t>TBC – fle</w:t>
      </w:r>
      <w:r w:rsidR="00F60AE1" w:rsidRPr="00106504">
        <w:rPr>
          <w:rFonts w:ascii="Arial" w:hAnsi="Arial" w:cs="Arial"/>
          <w:color w:val="auto"/>
          <w:sz w:val="24"/>
          <w:szCs w:val="24"/>
          <w:lang w:val="en-GB"/>
        </w:rPr>
        <w:t xml:space="preserve">xible </w:t>
      </w:r>
    </w:p>
    <w:p w14:paraId="48B58F58" w14:textId="4FE18C81" w:rsidR="009D759F" w:rsidRPr="00106504" w:rsidRDefault="009D759F" w:rsidP="00B04252">
      <w:pPr>
        <w:ind w:left="2880" w:hanging="2880"/>
        <w:jc w:val="both"/>
        <w:rPr>
          <w:rFonts w:ascii="Arial" w:hAnsi="Arial" w:cs="Arial"/>
          <w:color w:val="auto"/>
          <w:sz w:val="24"/>
          <w:szCs w:val="24"/>
          <w:lang w:val="en-GB"/>
        </w:rPr>
      </w:pPr>
    </w:p>
    <w:p w14:paraId="48B58F5A" w14:textId="77777777" w:rsidR="00EC0828" w:rsidRPr="00106504" w:rsidRDefault="00EC0828" w:rsidP="00B04252">
      <w:pPr>
        <w:ind w:left="2880" w:hanging="2880"/>
        <w:jc w:val="both"/>
        <w:rPr>
          <w:rFonts w:ascii="Arial" w:hAnsi="Arial" w:cs="Arial"/>
          <w:color w:val="auto"/>
          <w:sz w:val="24"/>
          <w:szCs w:val="24"/>
          <w:lang w:val="en-GB"/>
        </w:rPr>
      </w:pPr>
    </w:p>
    <w:p w14:paraId="6D19AD52" w14:textId="77777777" w:rsidR="00A605BD" w:rsidRPr="00A605BD" w:rsidRDefault="00FC768C" w:rsidP="005D161C">
      <w:pPr>
        <w:rPr>
          <w:rFonts w:ascii="Arial" w:hAnsi="Arial" w:cs="Arial"/>
          <w:sz w:val="24"/>
          <w:szCs w:val="24"/>
        </w:rPr>
      </w:pPr>
      <w:r w:rsidRPr="00106504">
        <w:rPr>
          <w:rFonts w:ascii="Arial" w:hAnsi="Arial" w:cs="Arial"/>
          <w:b/>
          <w:sz w:val="24"/>
          <w:szCs w:val="24"/>
          <w:lang w:val="en-GB"/>
        </w:rPr>
        <w:t>Main purpose of job:</w:t>
      </w:r>
      <w:r w:rsidR="00F25FE8" w:rsidRPr="00106504">
        <w:rPr>
          <w:rFonts w:ascii="Arial" w:hAnsi="Arial" w:cs="Arial"/>
          <w:b/>
          <w:sz w:val="24"/>
          <w:szCs w:val="24"/>
          <w:lang w:val="en-GB"/>
        </w:rPr>
        <w:t xml:space="preserve">  </w:t>
      </w:r>
    </w:p>
    <w:p w14:paraId="6B78FFE3" w14:textId="730F9B5A" w:rsidR="00DE52BC" w:rsidRPr="00106504" w:rsidRDefault="00DE52BC" w:rsidP="00DE52BC">
      <w:pPr>
        <w:numPr>
          <w:ilvl w:val="0"/>
          <w:numId w:val="8"/>
        </w:numPr>
        <w:ind w:left="360"/>
        <w:rPr>
          <w:rFonts w:ascii="Arial" w:hAnsi="Arial" w:cs="Arial"/>
          <w:sz w:val="24"/>
          <w:szCs w:val="24"/>
        </w:rPr>
      </w:pPr>
      <w:r w:rsidRPr="00106504">
        <w:rPr>
          <w:rFonts w:ascii="Arial" w:hAnsi="Arial" w:cs="Arial"/>
          <w:sz w:val="24"/>
          <w:szCs w:val="24"/>
        </w:rPr>
        <w:t>At a strategic level this role is responsible for leading on all aspects of fundraising, commercial engagement, and new business opportunities. Providing strategic leadership and management of the growth and commercial strategy and wider fundraising opportunities available to A</w:t>
      </w:r>
      <w:r w:rsidR="00765D3D">
        <w:rPr>
          <w:rFonts w:ascii="Arial" w:hAnsi="Arial" w:cs="Arial"/>
          <w:sz w:val="24"/>
          <w:szCs w:val="24"/>
        </w:rPr>
        <w:t xml:space="preserve">ge </w:t>
      </w:r>
      <w:r w:rsidRPr="00106504">
        <w:rPr>
          <w:rFonts w:ascii="Arial" w:hAnsi="Arial" w:cs="Arial"/>
          <w:sz w:val="24"/>
          <w:szCs w:val="24"/>
        </w:rPr>
        <w:t>UK</w:t>
      </w:r>
      <w:r w:rsidR="00765D3D">
        <w:rPr>
          <w:rFonts w:ascii="Arial" w:hAnsi="Arial" w:cs="Arial"/>
          <w:sz w:val="24"/>
          <w:szCs w:val="24"/>
        </w:rPr>
        <w:t xml:space="preserve"> </w:t>
      </w:r>
      <w:r w:rsidRPr="00106504">
        <w:rPr>
          <w:rFonts w:ascii="Arial" w:hAnsi="Arial" w:cs="Arial"/>
          <w:sz w:val="24"/>
          <w:szCs w:val="24"/>
        </w:rPr>
        <w:t>W</w:t>
      </w:r>
      <w:r w:rsidR="00765D3D">
        <w:rPr>
          <w:rFonts w:ascii="Arial" w:hAnsi="Arial" w:cs="Arial"/>
          <w:sz w:val="24"/>
          <w:szCs w:val="24"/>
        </w:rPr>
        <w:t xml:space="preserve">est </w:t>
      </w:r>
      <w:r w:rsidRPr="00106504">
        <w:rPr>
          <w:rFonts w:ascii="Arial" w:hAnsi="Arial" w:cs="Arial"/>
          <w:sz w:val="24"/>
          <w:szCs w:val="24"/>
        </w:rPr>
        <w:t>S</w:t>
      </w:r>
      <w:r w:rsidR="00765D3D">
        <w:rPr>
          <w:rFonts w:ascii="Arial" w:hAnsi="Arial" w:cs="Arial"/>
          <w:sz w:val="24"/>
          <w:szCs w:val="24"/>
        </w:rPr>
        <w:t xml:space="preserve">ussex </w:t>
      </w:r>
      <w:r w:rsidRPr="00106504">
        <w:rPr>
          <w:rFonts w:ascii="Arial" w:hAnsi="Arial" w:cs="Arial"/>
          <w:sz w:val="24"/>
          <w:szCs w:val="24"/>
        </w:rPr>
        <w:t>B</w:t>
      </w:r>
      <w:r w:rsidR="00765D3D">
        <w:rPr>
          <w:rFonts w:ascii="Arial" w:hAnsi="Arial" w:cs="Arial"/>
          <w:sz w:val="24"/>
          <w:szCs w:val="24"/>
        </w:rPr>
        <w:t xml:space="preserve">righton and </w:t>
      </w:r>
      <w:r w:rsidRPr="00106504">
        <w:rPr>
          <w:rFonts w:ascii="Arial" w:hAnsi="Arial" w:cs="Arial"/>
          <w:sz w:val="24"/>
          <w:szCs w:val="24"/>
        </w:rPr>
        <w:t>H</w:t>
      </w:r>
      <w:r w:rsidR="00765D3D">
        <w:rPr>
          <w:rFonts w:ascii="Arial" w:hAnsi="Arial" w:cs="Arial"/>
          <w:sz w:val="24"/>
          <w:szCs w:val="24"/>
        </w:rPr>
        <w:t>ove (AUKWSBH)</w:t>
      </w:r>
      <w:r w:rsidRPr="00106504">
        <w:rPr>
          <w:rFonts w:ascii="Arial" w:hAnsi="Arial" w:cs="Arial"/>
          <w:sz w:val="24"/>
          <w:szCs w:val="24"/>
        </w:rPr>
        <w:t xml:space="preserve">. </w:t>
      </w:r>
    </w:p>
    <w:p w14:paraId="2318F192" w14:textId="77777777" w:rsidR="00DE52BC" w:rsidRPr="00106504" w:rsidRDefault="00DE52BC" w:rsidP="00DE52BC">
      <w:pPr>
        <w:rPr>
          <w:rFonts w:ascii="Arial" w:hAnsi="Arial" w:cs="Arial"/>
          <w:sz w:val="24"/>
          <w:szCs w:val="24"/>
        </w:rPr>
      </w:pPr>
    </w:p>
    <w:p w14:paraId="3A7D55A5" w14:textId="50CB7893" w:rsidR="00DE52BC" w:rsidRPr="00106504" w:rsidRDefault="00332AAC" w:rsidP="00DE52BC">
      <w:pPr>
        <w:numPr>
          <w:ilvl w:val="0"/>
          <w:numId w:val="8"/>
        </w:numPr>
        <w:ind w:left="360"/>
        <w:rPr>
          <w:rFonts w:ascii="Arial" w:hAnsi="Arial" w:cs="Arial"/>
          <w:sz w:val="24"/>
          <w:szCs w:val="24"/>
        </w:rPr>
      </w:pPr>
      <w:r>
        <w:rPr>
          <w:rFonts w:ascii="Arial" w:hAnsi="Arial" w:cs="Arial"/>
          <w:sz w:val="24"/>
          <w:szCs w:val="24"/>
        </w:rPr>
        <w:t>R</w:t>
      </w:r>
      <w:r w:rsidR="00DE52BC" w:rsidRPr="00106504">
        <w:rPr>
          <w:rFonts w:ascii="Arial" w:hAnsi="Arial" w:cs="Arial"/>
          <w:sz w:val="24"/>
          <w:szCs w:val="24"/>
        </w:rPr>
        <w:t>esponsibility for driving up income/profit and customer numbers in line with the</w:t>
      </w:r>
      <w:r w:rsidR="005D161C">
        <w:rPr>
          <w:rFonts w:ascii="Arial" w:hAnsi="Arial" w:cs="Arial"/>
          <w:sz w:val="24"/>
          <w:szCs w:val="24"/>
        </w:rPr>
        <w:t xml:space="preserve"> </w:t>
      </w:r>
      <w:proofErr w:type="spellStart"/>
      <w:r w:rsidR="005D161C">
        <w:rPr>
          <w:rFonts w:ascii="Arial" w:hAnsi="Arial" w:cs="Arial"/>
          <w:sz w:val="24"/>
          <w:szCs w:val="24"/>
        </w:rPr>
        <w:t>organisational</w:t>
      </w:r>
      <w:proofErr w:type="spellEnd"/>
      <w:r w:rsidR="00DE52BC" w:rsidRPr="00106504">
        <w:rPr>
          <w:rFonts w:ascii="Arial" w:hAnsi="Arial" w:cs="Arial"/>
          <w:sz w:val="24"/>
          <w:szCs w:val="24"/>
        </w:rPr>
        <w:t xml:space="preserve"> Commercial &amp; Growth Strategy.</w:t>
      </w:r>
    </w:p>
    <w:p w14:paraId="713A8773" w14:textId="77777777" w:rsidR="00F60AE1" w:rsidRPr="00106504" w:rsidRDefault="00F60AE1" w:rsidP="00F60AE1">
      <w:pPr>
        <w:pStyle w:val="ListParagraph"/>
        <w:rPr>
          <w:rFonts w:ascii="Arial" w:hAnsi="Arial" w:cs="Arial"/>
          <w:sz w:val="24"/>
          <w:szCs w:val="24"/>
        </w:rPr>
      </w:pPr>
    </w:p>
    <w:p w14:paraId="73EA5DD5" w14:textId="77777777" w:rsidR="00DE52BC" w:rsidRPr="00106504" w:rsidRDefault="00DE52BC" w:rsidP="00DE52BC">
      <w:pPr>
        <w:numPr>
          <w:ilvl w:val="0"/>
          <w:numId w:val="8"/>
        </w:numPr>
        <w:ind w:left="360"/>
        <w:rPr>
          <w:rFonts w:ascii="Arial" w:hAnsi="Arial" w:cs="Arial"/>
          <w:sz w:val="24"/>
          <w:szCs w:val="24"/>
        </w:rPr>
      </w:pPr>
      <w:r w:rsidRPr="00106504">
        <w:rPr>
          <w:rFonts w:ascii="Arial" w:hAnsi="Arial" w:cs="Arial"/>
          <w:sz w:val="24"/>
          <w:szCs w:val="24"/>
        </w:rPr>
        <w:t>Key services include:</w:t>
      </w:r>
    </w:p>
    <w:p w14:paraId="233A22F5" w14:textId="77777777" w:rsidR="00765D3D" w:rsidRDefault="00765D3D" w:rsidP="00765D3D">
      <w:pPr>
        <w:pStyle w:val="ListParagraph"/>
        <w:rPr>
          <w:rFonts w:ascii="Arial" w:hAnsi="Arial" w:cs="Arial"/>
          <w:sz w:val="24"/>
          <w:szCs w:val="24"/>
        </w:rPr>
      </w:pPr>
    </w:p>
    <w:p w14:paraId="011EA5AD" w14:textId="77777777" w:rsidR="00DE52BC" w:rsidRPr="00106504" w:rsidRDefault="00DE52BC" w:rsidP="00DE52BC">
      <w:pPr>
        <w:numPr>
          <w:ilvl w:val="1"/>
          <w:numId w:val="7"/>
        </w:numPr>
        <w:rPr>
          <w:rFonts w:ascii="Arial" w:hAnsi="Arial" w:cs="Arial"/>
          <w:sz w:val="24"/>
          <w:szCs w:val="24"/>
        </w:rPr>
      </w:pPr>
      <w:r w:rsidRPr="00106504">
        <w:rPr>
          <w:rFonts w:ascii="Arial" w:hAnsi="Arial" w:cs="Arial"/>
          <w:sz w:val="24"/>
          <w:szCs w:val="24"/>
        </w:rPr>
        <w:t>Fundraising – trusts/foundations and individual giving (including legacies)</w:t>
      </w:r>
    </w:p>
    <w:p w14:paraId="0FC6838A" w14:textId="77777777" w:rsidR="00DE52BC" w:rsidRPr="00106504" w:rsidRDefault="00DE52BC" w:rsidP="00DE52BC">
      <w:pPr>
        <w:numPr>
          <w:ilvl w:val="1"/>
          <w:numId w:val="7"/>
        </w:numPr>
        <w:rPr>
          <w:rFonts w:ascii="Arial" w:hAnsi="Arial" w:cs="Arial"/>
          <w:sz w:val="24"/>
          <w:szCs w:val="24"/>
        </w:rPr>
      </w:pPr>
      <w:r w:rsidRPr="00106504">
        <w:rPr>
          <w:rFonts w:ascii="Arial" w:hAnsi="Arial" w:cs="Arial"/>
          <w:sz w:val="24"/>
          <w:szCs w:val="24"/>
        </w:rPr>
        <w:t>Corporate fundraising</w:t>
      </w:r>
    </w:p>
    <w:p w14:paraId="4DB1069F" w14:textId="77777777" w:rsidR="00DE52BC" w:rsidRPr="00106504" w:rsidRDefault="00DE52BC" w:rsidP="00DE52BC">
      <w:pPr>
        <w:numPr>
          <w:ilvl w:val="1"/>
          <w:numId w:val="7"/>
        </w:numPr>
        <w:rPr>
          <w:rFonts w:ascii="Arial" w:hAnsi="Arial" w:cs="Arial"/>
          <w:sz w:val="24"/>
          <w:szCs w:val="24"/>
        </w:rPr>
      </w:pPr>
      <w:r w:rsidRPr="00106504">
        <w:rPr>
          <w:rFonts w:ascii="Arial" w:hAnsi="Arial" w:cs="Arial"/>
          <w:sz w:val="24"/>
          <w:szCs w:val="24"/>
        </w:rPr>
        <w:t xml:space="preserve">Employer engagement </w:t>
      </w:r>
    </w:p>
    <w:p w14:paraId="1B57DDAA" w14:textId="77777777" w:rsidR="00DE52BC" w:rsidRPr="00106504" w:rsidRDefault="00DE52BC" w:rsidP="00DE52BC">
      <w:pPr>
        <w:numPr>
          <w:ilvl w:val="1"/>
          <w:numId w:val="7"/>
        </w:numPr>
        <w:rPr>
          <w:rFonts w:ascii="Arial" w:hAnsi="Arial" w:cs="Arial"/>
          <w:sz w:val="24"/>
          <w:szCs w:val="24"/>
        </w:rPr>
      </w:pPr>
      <w:r w:rsidRPr="00106504">
        <w:rPr>
          <w:rFonts w:ascii="Arial" w:hAnsi="Arial" w:cs="Arial"/>
          <w:sz w:val="24"/>
          <w:szCs w:val="24"/>
        </w:rPr>
        <w:t>New business opportunities</w:t>
      </w:r>
    </w:p>
    <w:p w14:paraId="14DF811A" w14:textId="77777777" w:rsidR="00DE52BC" w:rsidRPr="00106504" w:rsidRDefault="00DE52BC" w:rsidP="00DE52BC">
      <w:pPr>
        <w:numPr>
          <w:ilvl w:val="1"/>
          <w:numId w:val="7"/>
        </w:numPr>
        <w:rPr>
          <w:rFonts w:ascii="Arial" w:hAnsi="Arial" w:cs="Arial"/>
          <w:sz w:val="24"/>
          <w:szCs w:val="24"/>
        </w:rPr>
      </w:pPr>
      <w:r w:rsidRPr="00106504">
        <w:rPr>
          <w:rFonts w:ascii="Arial" w:hAnsi="Arial" w:cs="Arial"/>
          <w:sz w:val="24"/>
          <w:szCs w:val="24"/>
        </w:rPr>
        <w:t>Catering business development</w:t>
      </w:r>
    </w:p>
    <w:p w14:paraId="5D687AB7" w14:textId="77777777" w:rsidR="00DE52BC" w:rsidRPr="00106504" w:rsidRDefault="00DE52BC" w:rsidP="00DE52BC">
      <w:pPr>
        <w:numPr>
          <w:ilvl w:val="1"/>
          <w:numId w:val="7"/>
        </w:numPr>
        <w:rPr>
          <w:rFonts w:ascii="Arial" w:hAnsi="Arial" w:cs="Arial"/>
          <w:sz w:val="24"/>
          <w:szCs w:val="24"/>
        </w:rPr>
      </w:pPr>
      <w:r w:rsidRPr="00106504">
        <w:rPr>
          <w:rFonts w:ascii="Arial" w:hAnsi="Arial" w:cs="Arial"/>
          <w:sz w:val="24"/>
          <w:szCs w:val="24"/>
        </w:rPr>
        <w:t>Health and fitness business</w:t>
      </w:r>
    </w:p>
    <w:p w14:paraId="0C38A822" w14:textId="77777777" w:rsidR="00DE52BC" w:rsidRPr="00106504" w:rsidRDefault="00DE52BC" w:rsidP="00DE52BC">
      <w:pPr>
        <w:numPr>
          <w:ilvl w:val="1"/>
          <w:numId w:val="7"/>
        </w:numPr>
        <w:rPr>
          <w:rFonts w:ascii="Arial" w:hAnsi="Arial" w:cs="Arial"/>
          <w:sz w:val="24"/>
          <w:szCs w:val="24"/>
        </w:rPr>
      </w:pPr>
      <w:r w:rsidRPr="00106504">
        <w:rPr>
          <w:rFonts w:ascii="Arial" w:hAnsi="Arial" w:cs="Arial"/>
          <w:sz w:val="24"/>
          <w:szCs w:val="24"/>
        </w:rPr>
        <w:t>Membership/subscriptions</w:t>
      </w:r>
    </w:p>
    <w:p w14:paraId="7496D82C" w14:textId="77777777" w:rsidR="00DE52BC" w:rsidRPr="00106504" w:rsidRDefault="00DE52BC" w:rsidP="00DE52BC">
      <w:pPr>
        <w:numPr>
          <w:ilvl w:val="1"/>
          <w:numId w:val="7"/>
        </w:numPr>
        <w:rPr>
          <w:rFonts w:ascii="Arial" w:hAnsi="Arial" w:cs="Arial"/>
          <w:sz w:val="24"/>
          <w:szCs w:val="24"/>
        </w:rPr>
      </w:pPr>
      <w:r w:rsidRPr="00106504">
        <w:rPr>
          <w:rFonts w:ascii="Arial" w:hAnsi="Arial" w:cs="Arial"/>
          <w:sz w:val="24"/>
          <w:szCs w:val="24"/>
        </w:rPr>
        <w:t>Building based opportunities</w:t>
      </w:r>
    </w:p>
    <w:p w14:paraId="59EFF62F" w14:textId="77777777" w:rsidR="00DE52BC" w:rsidRPr="00106504" w:rsidRDefault="00DE52BC" w:rsidP="00DE52BC">
      <w:pPr>
        <w:rPr>
          <w:rFonts w:ascii="Arial" w:hAnsi="Arial" w:cs="Arial"/>
          <w:sz w:val="24"/>
          <w:szCs w:val="24"/>
        </w:rPr>
      </w:pPr>
    </w:p>
    <w:p w14:paraId="719DA727" w14:textId="77777777" w:rsidR="00DE52BC" w:rsidRPr="00106504" w:rsidRDefault="00DE52BC" w:rsidP="00DE52BC">
      <w:pPr>
        <w:numPr>
          <w:ilvl w:val="0"/>
          <w:numId w:val="8"/>
        </w:numPr>
        <w:rPr>
          <w:rFonts w:ascii="Arial" w:hAnsi="Arial" w:cs="Arial"/>
          <w:sz w:val="24"/>
          <w:szCs w:val="24"/>
        </w:rPr>
      </w:pPr>
      <w:r w:rsidRPr="00106504">
        <w:rPr>
          <w:rFonts w:ascii="Arial" w:hAnsi="Arial" w:cs="Arial"/>
          <w:sz w:val="24"/>
          <w:szCs w:val="24"/>
        </w:rPr>
        <w:t xml:space="preserve">Lead on the further integration and merger of the Sales, fundraising and Commercial functions to </w:t>
      </w:r>
      <w:proofErr w:type="spellStart"/>
      <w:r w:rsidRPr="00106504">
        <w:rPr>
          <w:rFonts w:ascii="Arial" w:hAnsi="Arial" w:cs="Arial"/>
          <w:sz w:val="24"/>
          <w:szCs w:val="24"/>
        </w:rPr>
        <w:t>maximise</w:t>
      </w:r>
      <w:proofErr w:type="spellEnd"/>
      <w:r w:rsidRPr="00106504">
        <w:rPr>
          <w:rFonts w:ascii="Arial" w:hAnsi="Arial" w:cs="Arial"/>
          <w:sz w:val="24"/>
          <w:szCs w:val="24"/>
        </w:rPr>
        <w:t xml:space="preserve"> resources and impact AUKWSBH.</w:t>
      </w:r>
    </w:p>
    <w:p w14:paraId="48B58F5D" w14:textId="77777777" w:rsidR="00EC0828" w:rsidRPr="00106504" w:rsidRDefault="00EC0828" w:rsidP="008D07E6">
      <w:pPr>
        <w:ind w:left="2880" w:hanging="2880"/>
        <w:rPr>
          <w:rFonts w:ascii="Arial" w:hAnsi="Arial" w:cs="Arial"/>
          <w:b/>
          <w:sz w:val="24"/>
          <w:szCs w:val="24"/>
          <w:lang w:val="en-GB"/>
        </w:rPr>
      </w:pPr>
    </w:p>
    <w:p w14:paraId="48B58F5E" w14:textId="19A41575" w:rsidR="00284F7D" w:rsidRPr="00106504" w:rsidRDefault="00284F7D" w:rsidP="00284F7D">
      <w:pPr>
        <w:rPr>
          <w:rFonts w:ascii="Arial" w:hAnsi="Arial" w:cs="Arial"/>
          <w:b/>
          <w:sz w:val="24"/>
          <w:szCs w:val="24"/>
        </w:rPr>
      </w:pPr>
      <w:r w:rsidRPr="00106504">
        <w:rPr>
          <w:rFonts w:ascii="Arial" w:hAnsi="Arial" w:cs="Arial"/>
          <w:b/>
          <w:sz w:val="24"/>
          <w:szCs w:val="24"/>
        </w:rPr>
        <w:t>Main responsibilities</w:t>
      </w:r>
    </w:p>
    <w:p w14:paraId="46D7E260" w14:textId="6314518B" w:rsidR="004D5DD6" w:rsidRPr="00106504" w:rsidRDefault="004D5DD6" w:rsidP="00284F7D">
      <w:pPr>
        <w:rPr>
          <w:rFonts w:ascii="Arial" w:hAnsi="Arial" w:cs="Arial"/>
          <w:b/>
          <w:sz w:val="24"/>
          <w:szCs w:val="24"/>
        </w:rPr>
      </w:pPr>
    </w:p>
    <w:p w14:paraId="1D892514" w14:textId="104C7743" w:rsidR="004D5DD6" w:rsidRPr="006747EF" w:rsidRDefault="004D5DD6" w:rsidP="00284F7D">
      <w:pPr>
        <w:rPr>
          <w:rFonts w:ascii="Arial" w:hAnsi="Arial" w:cs="Arial"/>
          <w:b/>
          <w:sz w:val="24"/>
          <w:szCs w:val="24"/>
        </w:rPr>
      </w:pPr>
      <w:r w:rsidRPr="006747EF">
        <w:rPr>
          <w:rFonts w:ascii="Arial" w:hAnsi="Arial" w:cs="Arial"/>
          <w:b/>
          <w:sz w:val="24"/>
          <w:szCs w:val="24"/>
        </w:rPr>
        <w:t>Income Generation</w:t>
      </w:r>
    </w:p>
    <w:p w14:paraId="48B58F5F" w14:textId="77777777" w:rsidR="00284F7D" w:rsidRPr="00106504" w:rsidRDefault="00284F7D" w:rsidP="00284F7D">
      <w:pPr>
        <w:rPr>
          <w:rFonts w:ascii="Arial" w:hAnsi="Arial" w:cs="Arial"/>
          <w:b/>
          <w:sz w:val="24"/>
          <w:szCs w:val="24"/>
        </w:rPr>
      </w:pPr>
    </w:p>
    <w:p w14:paraId="3BAF9B45" w14:textId="3B273CA0" w:rsidR="00987CD5" w:rsidRPr="00106504" w:rsidRDefault="00987CD5" w:rsidP="002D61D7">
      <w:pPr>
        <w:numPr>
          <w:ilvl w:val="0"/>
          <w:numId w:val="12"/>
        </w:numPr>
        <w:spacing w:line="360" w:lineRule="auto"/>
        <w:contextualSpacing/>
        <w:rPr>
          <w:rFonts w:ascii="Arial" w:hAnsi="Arial" w:cs="Arial"/>
          <w:sz w:val="24"/>
          <w:szCs w:val="24"/>
        </w:rPr>
      </w:pPr>
      <w:r w:rsidRPr="00106504">
        <w:rPr>
          <w:rFonts w:ascii="Arial" w:hAnsi="Arial" w:cs="Arial"/>
          <w:sz w:val="24"/>
          <w:szCs w:val="24"/>
        </w:rPr>
        <w:t>Designing and delivering the Commercial and Growth Strategy, establishing a delivery plan to hit these targets with a specific emphasis on engagement with key funders and employers</w:t>
      </w:r>
      <w:r w:rsidR="002438D8" w:rsidRPr="00106504">
        <w:rPr>
          <w:rFonts w:ascii="Arial" w:hAnsi="Arial" w:cs="Arial"/>
          <w:sz w:val="24"/>
          <w:szCs w:val="24"/>
        </w:rPr>
        <w:t>.</w:t>
      </w:r>
    </w:p>
    <w:p w14:paraId="5AE47857" w14:textId="77777777" w:rsidR="00987CD5" w:rsidRPr="00106504" w:rsidRDefault="00987CD5" w:rsidP="002D61D7">
      <w:pPr>
        <w:numPr>
          <w:ilvl w:val="0"/>
          <w:numId w:val="12"/>
        </w:numPr>
        <w:spacing w:line="360" w:lineRule="auto"/>
        <w:contextualSpacing/>
        <w:rPr>
          <w:rFonts w:ascii="Arial" w:hAnsi="Arial" w:cs="Arial"/>
          <w:sz w:val="24"/>
          <w:szCs w:val="24"/>
        </w:rPr>
      </w:pPr>
      <w:r w:rsidRPr="00106504">
        <w:rPr>
          <w:rFonts w:ascii="Arial" w:hAnsi="Arial" w:cs="Arial"/>
          <w:sz w:val="24"/>
          <w:szCs w:val="24"/>
        </w:rPr>
        <w:lastRenderedPageBreak/>
        <w:t xml:space="preserve">Develop processes and systems to enhance delivery and customer service – this includes a focus on paid for services (e.g. membership schemes </w:t>
      </w:r>
      <w:proofErr w:type="spellStart"/>
      <w:r w:rsidRPr="00106504">
        <w:rPr>
          <w:rFonts w:ascii="Arial" w:hAnsi="Arial" w:cs="Arial"/>
          <w:sz w:val="24"/>
          <w:szCs w:val="24"/>
        </w:rPr>
        <w:t>etc</w:t>
      </w:r>
      <w:proofErr w:type="spellEnd"/>
      <w:r w:rsidRPr="00106504">
        <w:rPr>
          <w:rFonts w:ascii="Arial" w:hAnsi="Arial" w:cs="Arial"/>
          <w:sz w:val="24"/>
          <w:szCs w:val="24"/>
        </w:rPr>
        <w:t xml:space="preserve">), sign ups, financial viability of projects and customer journey. </w:t>
      </w:r>
    </w:p>
    <w:p w14:paraId="09E97D06" w14:textId="77777777" w:rsidR="00987CD5" w:rsidRPr="00106504" w:rsidRDefault="00987CD5" w:rsidP="002D61D7">
      <w:pPr>
        <w:numPr>
          <w:ilvl w:val="0"/>
          <w:numId w:val="12"/>
        </w:numPr>
        <w:spacing w:line="360" w:lineRule="auto"/>
        <w:contextualSpacing/>
        <w:rPr>
          <w:rFonts w:ascii="Arial" w:hAnsi="Arial" w:cs="Arial"/>
          <w:sz w:val="24"/>
          <w:szCs w:val="24"/>
        </w:rPr>
      </w:pPr>
      <w:r w:rsidRPr="00106504">
        <w:rPr>
          <w:rFonts w:ascii="Arial" w:hAnsi="Arial" w:cs="Arial"/>
          <w:sz w:val="24"/>
          <w:szCs w:val="24"/>
        </w:rPr>
        <w:t>Lead responsibility for establishing a second brand and working with SLT to identify and develop new income streams.</w:t>
      </w:r>
    </w:p>
    <w:p w14:paraId="5D6DF35E" w14:textId="77777777" w:rsidR="00987CD5" w:rsidRPr="00106504" w:rsidRDefault="00987CD5" w:rsidP="002D61D7">
      <w:pPr>
        <w:numPr>
          <w:ilvl w:val="0"/>
          <w:numId w:val="12"/>
        </w:numPr>
        <w:spacing w:before="100" w:beforeAutospacing="1" w:after="100" w:afterAutospacing="1" w:line="360" w:lineRule="auto"/>
        <w:contextualSpacing/>
        <w:rPr>
          <w:rFonts w:ascii="Arial" w:hAnsi="Arial" w:cs="Arial"/>
          <w:sz w:val="24"/>
          <w:szCs w:val="24"/>
        </w:rPr>
      </w:pPr>
      <w:r w:rsidRPr="00106504">
        <w:rPr>
          <w:rFonts w:ascii="Arial" w:hAnsi="Arial" w:cs="Arial"/>
          <w:sz w:val="24"/>
          <w:szCs w:val="24"/>
        </w:rPr>
        <w:t>Work with Central IT Services to establish and embed a CRM system within the team and establish a holistic approach to account management of our funders and income opportunities</w:t>
      </w:r>
    </w:p>
    <w:p w14:paraId="5E1E5316" w14:textId="77777777" w:rsidR="00987CD5" w:rsidRPr="00106504" w:rsidRDefault="00987CD5" w:rsidP="002D61D7">
      <w:pPr>
        <w:numPr>
          <w:ilvl w:val="0"/>
          <w:numId w:val="12"/>
        </w:numPr>
        <w:spacing w:before="100" w:beforeAutospacing="1" w:after="100" w:afterAutospacing="1" w:line="360" w:lineRule="auto"/>
        <w:contextualSpacing/>
        <w:rPr>
          <w:rFonts w:ascii="Arial" w:hAnsi="Arial" w:cs="Arial"/>
          <w:sz w:val="24"/>
          <w:szCs w:val="24"/>
        </w:rPr>
      </w:pPr>
      <w:r w:rsidRPr="00106504">
        <w:rPr>
          <w:rFonts w:ascii="Arial" w:hAnsi="Arial" w:cs="Arial"/>
          <w:sz w:val="24"/>
          <w:szCs w:val="24"/>
        </w:rPr>
        <w:t>Lead and embed the execution of a sales/fundraising cycle, from prospecting and qualifying leads, to coordinating sales activities and required resources for solution development, negotiating, contracts and closing.</w:t>
      </w:r>
    </w:p>
    <w:p w14:paraId="4C664916" w14:textId="77777777" w:rsidR="00987CD5" w:rsidRPr="00106504" w:rsidRDefault="00987CD5" w:rsidP="002D61D7">
      <w:pPr>
        <w:numPr>
          <w:ilvl w:val="0"/>
          <w:numId w:val="12"/>
        </w:numPr>
        <w:spacing w:before="100" w:beforeAutospacing="1" w:after="100" w:afterAutospacing="1" w:line="360" w:lineRule="auto"/>
        <w:contextualSpacing/>
        <w:rPr>
          <w:rFonts w:ascii="Arial" w:hAnsi="Arial" w:cs="Arial"/>
          <w:sz w:val="24"/>
          <w:szCs w:val="24"/>
        </w:rPr>
      </w:pPr>
      <w:r w:rsidRPr="00106504">
        <w:rPr>
          <w:rFonts w:ascii="Arial" w:hAnsi="Arial" w:cs="Arial"/>
          <w:sz w:val="24"/>
          <w:szCs w:val="24"/>
        </w:rPr>
        <w:t xml:space="preserve">Set revenue targets for and present regular reports on sales volume, pipeline and areas of proposed customer expansion. </w:t>
      </w:r>
    </w:p>
    <w:p w14:paraId="0B0E9F85" w14:textId="71C2AF98" w:rsidR="00987CD5" w:rsidRPr="00106504" w:rsidRDefault="00987CD5" w:rsidP="002D61D7">
      <w:pPr>
        <w:numPr>
          <w:ilvl w:val="0"/>
          <w:numId w:val="12"/>
        </w:numPr>
        <w:spacing w:before="100" w:beforeAutospacing="1" w:after="100" w:afterAutospacing="1" w:line="360" w:lineRule="auto"/>
        <w:contextualSpacing/>
        <w:rPr>
          <w:rFonts w:ascii="Arial" w:hAnsi="Arial" w:cs="Arial"/>
          <w:sz w:val="24"/>
          <w:szCs w:val="24"/>
        </w:rPr>
      </w:pPr>
      <w:r w:rsidRPr="00106504">
        <w:rPr>
          <w:rFonts w:ascii="Arial" w:hAnsi="Arial" w:cs="Arial"/>
          <w:sz w:val="24"/>
          <w:szCs w:val="24"/>
        </w:rPr>
        <w:t>Review of products and pricing to create a value proposition.</w:t>
      </w:r>
    </w:p>
    <w:p w14:paraId="12648C53" w14:textId="77777777" w:rsidR="004A2DE9" w:rsidRPr="006747EF" w:rsidRDefault="004A2DE9" w:rsidP="004A2DE9">
      <w:pPr>
        <w:spacing w:before="100" w:beforeAutospacing="1" w:after="100" w:afterAutospacing="1" w:line="360" w:lineRule="auto"/>
        <w:ind w:left="360"/>
        <w:contextualSpacing/>
        <w:rPr>
          <w:rFonts w:ascii="Arial" w:hAnsi="Arial" w:cs="Arial"/>
          <w:b/>
          <w:bCs/>
          <w:sz w:val="24"/>
          <w:szCs w:val="24"/>
        </w:rPr>
      </w:pPr>
      <w:r w:rsidRPr="006747EF">
        <w:rPr>
          <w:rFonts w:ascii="Arial" w:hAnsi="Arial" w:cs="Arial"/>
          <w:b/>
          <w:bCs/>
          <w:sz w:val="24"/>
          <w:szCs w:val="24"/>
        </w:rPr>
        <w:t>Strategy</w:t>
      </w:r>
    </w:p>
    <w:p w14:paraId="48E0F997" w14:textId="7E21A4E7" w:rsidR="004A2DE9" w:rsidRPr="00106504" w:rsidRDefault="004A2DE9" w:rsidP="004B70F8">
      <w:pPr>
        <w:pStyle w:val="ListParagraph"/>
        <w:numPr>
          <w:ilvl w:val="0"/>
          <w:numId w:val="12"/>
        </w:numPr>
        <w:spacing w:before="100" w:beforeAutospacing="1" w:after="100" w:afterAutospacing="1" w:line="360" w:lineRule="auto"/>
        <w:contextualSpacing/>
        <w:rPr>
          <w:rFonts w:ascii="Arial" w:eastAsiaTheme="minorEastAsia" w:hAnsi="Arial" w:cs="Arial"/>
          <w:sz w:val="24"/>
          <w:szCs w:val="24"/>
        </w:rPr>
      </w:pPr>
      <w:r w:rsidRPr="00106504">
        <w:rPr>
          <w:rFonts w:ascii="Arial" w:hAnsi="Arial" w:cs="Arial"/>
          <w:sz w:val="24"/>
          <w:szCs w:val="24"/>
        </w:rPr>
        <w:t xml:space="preserve">Act as a spokesperson for the Charity and represent the Charity locally and nationally in media and externally at meetings, committees </w:t>
      </w:r>
      <w:proofErr w:type="spellStart"/>
      <w:r w:rsidRPr="00106504">
        <w:rPr>
          <w:rFonts w:ascii="Arial" w:hAnsi="Arial" w:cs="Arial"/>
          <w:sz w:val="24"/>
          <w:szCs w:val="24"/>
        </w:rPr>
        <w:t>etc</w:t>
      </w:r>
      <w:proofErr w:type="spellEnd"/>
      <w:r w:rsidRPr="00106504">
        <w:rPr>
          <w:rFonts w:ascii="Arial" w:hAnsi="Arial" w:cs="Arial"/>
          <w:sz w:val="24"/>
          <w:szCs w:val="24"/>
        </w:rPr>
        <w:t xml:space="preserve"> </w:t>
      </w:r>
    </w:p>
    <w:p w14:paraId="4DACE1D5" w14:textId="046C46B3" w:rsidR="004A2DE9" w:rsidRPr="00106504" w:rsidRDefault="004A2DE9" w:rsidP="004B70F8">
      <w:pPr>
        <w:pStyle w:val="ListParagraph"/>
        <w:numPr>
          <w:ilvl w:val="0"/>
          <w:numId w:val="12"/>
        </w:numPr>
        <w:spacing w:before="100" w:beforeAutospacing="1" w:after="100" w:afterAutospacing="1" w:line="360" w:lineRule="auto"/>
        <w:contextualSpacing/>
        <w:rPr>
          <w:rFonts w:ascii="Arial" w:eastAsiaTheme="minorEastAsia" w:hAnsi="Arial" w:cs="Arial"/>
          <w:sz w:val="24"/>
          <w:szCs w:val="24"/>
        </w:rPr>
      </w:pPr>
      <w:r w:rsidRPr="00106504">
        <w:rPr>
          <w:rFonts w:ascii="Arial" w:hAnsi="Arial" w:cs="Arial"/>
          <w:sz w:val="24"/>
          <w:szCs w:val="24"/>
        </w:rPr>
        <w:t>Provide Strategic insight and vision both externally and internally as part of the senior leadership team.</w:t>
      </w:r>
    </w:p>
    <w:p w14:paraId="7C6095FF" w14:textId="088AE5B0" w:rsidR="004A2DE9" w:rsidRPr="00106504" w:rsidRDefault="004B70F8" w:rsidP="004B70F8">
      <w:pPr>
        <w:numPr>
          <w:ilvl w:val="0"/>
          <w:numId w:val="12"/>
        </w:numPr>
        <w:spacing w:before="100" w:beforeAutospacing="1" w:after="100" w:afterAutospacing="1" w:line="360" w:lineRule="auto"/>
        <w:contextualSpacing/>
        <w:rPr>
          <w:rFonts w:ascii="Arial" w:hAnsi="Arial" w:cs="Arial"/>
          <w:sz w:val="24"/>
          <w:szCs w:val="24"/>
          <w:u w:val="single"/>
        </w:rPr>
      </w:pPr>
      <w:r w:rsidRPr="00106504">
        <w:rPr>
          <w:rFonts w:ascii="Arial" w:hAnsi="Arial" w:cs="Arial"/>
          <w:sz w:val="24"/>
          <w:szCs w:val="24"/>
        </w:rPr>
        <w:t xml:space="preserve"> </w:t>
      </w:r>
      <w:r w:rsidR="004A2DE9" w:rsidRPr="00106504">
        <w:rPr>
          <w:rFonts w:ascii="Arial" w:hAnsi="Arial" w:cs="Arial"/>
          <w:sz w:val="24"/>
          <w:szCs w:val="24"/>
        </w:rPr>
        <w:t>To be the brand and reputation custodian of the Charity – establish a new approach to services and opportunities developing the Charity’s reputation and brand on a local, regional, and national stage and new business to position the charity as the provider of choice for clients and funders.</w:t>
      </w:r>
    </w:p>
    <w:p w14:paraId="20674DE0" w14:textId="2201E34F" w:rsidR="004A2DE9" w:rsidRPr="00106504" w:rsidRDefault="004A2DE9" w:rsidP="004B70F8">
      <w:pPr>
        <w:numPr>
          <w:ilvl w:val="0"/>
          <w:numId w:val="12"/>
        </w:numPr>
        <w:spacing w:before="100" w:beforeAutospacing="1" w:after="100" w:afterAutospacing="1" w:line="360" w:lineRule="auto"/>
        <w:contextualSpacing/>
        <w:rPr>
          <w:rFonts w:ascii="Arial" w:hAnsi="Arial" w:cs="Arial"/>
          <w:sz w:val="24"/>
          <w:szCs w:val="24"/>
          <w:u w:val="single"/>
        </w:rPr>
      </w:pPr>
      <w:r w:rsidRPr="00106504">
        <w:rPr>
          <w:rFonts w:ascii="Arial" w:hAnsi="Arial" w:cs="Arial"/>
          <w:sz w:val="24"/>
          <w:szCs w:val="24"/>
        </w:rPr>
        <w:t xml:space="preserve">Provide strategic insight and foresight to ensure the development of new opportunities </w:t>
      </w:r>
    </w:p>
    <w:p w14:paraId="06BCD20E" w14:textId="77777777" w:rsidR="000C63D5" w:rsidRPr="006747EF" w:rsidRDefault="000C63D5" w:rsidP="000C63D5">
      <w:pPr>
        <w:spacing w:before="100" w:beforeAutospacing="1" w:after="100" w:afterAutospacing="1" w:line="360" w:lineRule="auto"/>
        <w:contextualSpacing/>
        <w:rPr>
          <w:rFonts w:ascii="Arial" w:hAnsi="Arial" w:cs="Arial"/>
          <w:b/>
          <w:bCs/>
          <w:sz w:val="24"/>
          <w:szCs w:val="24"/>
        </w:rPr>
      </w:pPr>
      <w:r w:rsidRPr="006747EF">
        <w:rPr>
          <w:rFonts w:ascii="Arial" w:hAnsi="Arial" w:cs="Arial"/>
          <w:b/>
          <w:bCs/>
          <w:sz w:val="24"/>
          <w:szCs w:val="24"/>
        </w:rPr>
        <w:t>Leadership</w:t>
      </w:r>
    </w:p>
    <w:p w14:paraId="14D31764" w14:textId="49CC56C5" w:rsidR="000C63D5" w:rsidRPr="00106504" w:rsidRDefault="000C63D5" w:rsidP="000C63D5">
      <w:pPr>
        <w:pStyle w:val="ListParagraph"/>
        <w:numPr>
          <w:ilvl w:val="0"/>
          <w:numId w:val="12"/>
        </w:numPr>
        <w:spacing w:before="100" w:beforeAutospacing="1" w:after="100" w:afterAutospacing="1" w:line="360" w:lineRule="auto"/>
        <w:contextualSpacing/>
        <w:rPr>
          <w:rFonts w:ascii="Arial" w:hAnsi="Arial" w:cs="Arial"/>
          <w:sz w:val="24"/>
          <w:szCs w:val="24"/>
        </w:rPr>
      </w:pPr>
      <w:r w:rsidRPr="00106504">
        <w:rPr>
          <w:rFonts w:ascii="Arial" w:hAnsi="Arial" w:cs="Arial"/>
          <w:sz w:val="24"/>
          <w:szCs w:val="24"/>
        </w:rPr>
        <w:t>Lead and direct the newly merged Fundraising, Commercial and new business team providing leadership, coaching and setting priorities and targets.</w:t>
      </w:r>
    </w:p>
    <w:p w14:paraId="01350291" w14:textId="77777777" w:rsidR="000C63D5" w:rsidRPr="00106504" w:rsidRDefault="000C63D5" w:rsidP="000C63D5">
      <w:pPr>
        <w:numPr>
          <w:ilvl w:val="0"/>
          <w:numId w:val="12"/>
        </w:numPr>
        <w:spacing w:line="360" w:lineRule="auto"/>
        <w:contextualSpacing/>
        <w:rPr>
          <w:rFonts w:ascii="Arial" w:hAnsi="Arial" w:cs="Arial"/>
          <w:sz w:val="24"/>
          <w:szCs w:val="24"/>
        </w:rPr>
      </w:pPr>
      <w:r w:rsidRPr="00106504">
        <w:rPr>
          <w:rFonts w:ascii="Arial" w:hAnsi="Arial" w:cs="Arial"/>
          <w:sz w:val="24"/>
          <w:szCs w:val="24"/>
        </w:rPr>
        <w:t>Oversight of team budgets and budget planning.</w:t>
      </w:r>
    </w:p>
    <w:p w14:paraId="69B020BB" w14:textId="71505BC2" w:rsidR="000C63D5" w:rsidRPr="00106504" w:rsidRDefault="000C63D5" w:rsidP="000C63D5">
      <w:pPr>
        <w:numPr>
          <w:ilvl w:val="0"/>
          <w:numId w:val="12"/>
        </w:numPr>
        <w:spacing w:before="100" w:beforeAutospacing="1" w:after="100" w:afterAutospacing="1"/>
        <w:rPr>
          <w:rFonts w:ascii="Arial" w:hAnsi="Arial" w:cs="Arial"/>
          <w:sz w:val="24"/>
          <w:szCs w:val="24"/>
        </w:rPr>
      </w:pPr>
      <w:r w:rsidRPr="00106504">
        <w:rPr>
          <w:rFonts w:ascii="Arial" w:hAnsi="Arial" w:cs="Arial"/>
          <w:sz w:val="24"/>
          <w:szCs w:val="24"/>
        </w:rPr>
        <w:t xml:space="preserve">Liaise closely with the Charity’s services and Leadership teams, to ensure effective delivery, product development and account management – this will include input into service reviews and planning. </w:t>
      </w:r>
    </w:p>
    <w:p w14:paraId="32DD0F8C" w14:textId="5FD5D796" w:rsidR="00F375ED" w:rsidRDefault="00F375ED" w:rsidP="000C63D5">
      <w:pPr>
        <w:numPr>
          <w:ilvl w:val="0"/>
          <w:numId w:val="12"/>
        </w:numPr>
        <w:spacing w:before="100" w:beforeAutospacing="1" w:after="100" w:afterAutospacing="1"/>
        <w:rPr>
          <w:rFonts w:ascii="Arial" w:hAnsi="Arial" w:cs="Arial"/>
          <w:sz w:val="24"/>
          <w:szCs w:val="24"/>
        </w:rPr>
      </w:pPr>
      <w:r w:rsidRPr="00106504">
        <w:rPr>
          <w:rFonts w:ascii="Arial" w:hAnsi="Arial" w:cs="Arial"/>
          <w:sz w:val="24"/>
          <w:szCs w:val="24"/>
        </w:rPr>
        <w:t>Creat</w:t>
      </w:r>
      <w:r w:rsidR="002C7F25" w:rsidRPr="00106504">
        <w:rPr>
          <w:rFonts w:ascii="Arial" w:hAnsi="Arial" w:cs="Arial"/>
          <w:sz w:val="24"/>
          <w:szCs w:val="24"/>
        </w:rPr>
        <w:t>e</w:t>
      </w:r>
      <w:r w:rsidRPr="00106504">
        <w:rPr>
          <w:rFonts w:ascii="Arial" w:hAnsi="Arial" w:cs="Arial"/>
          <w:sz w:val="24"/>
          <w:szCs w:val="24"/>
        </w:rPr>
        <w:t xml:space="preserve"> </w:t>
      </w:r>
      <w:proofErr w:type="spellStart"/>
      <w:r w:rsidR="00765D3D">
        <w:rPr>
          <w:rFonts w:ascii="Arial" w:hAnsi="Arial" w:cs="Arial"/>
          <w:sz w:val="24"/>
          <w:szCs w:val="24"/>
        </w:rPr>
        <w:t>organisational</w:t>
      </w:r>
      <w:proofErr w:type="spellEnd"/>
      <w:r w:rsidRPr="00106504">
        <w:rPr>
          <w:rFonts w:ascii="Arial" w:hAnsi="Arial" w:cs="Arial"/>
          <w:sz w:val="24"/>
          <w:szCs w:val="24"/>
        </w:rPr>
        <w:t xml:space="preserve"> enthusiasm for the promotion of services and new opportunities</w:t>
      </w:r>
      <w:r w:rsidR="00BB17AF">
        <w:rPr>
          <w:rFonts w:ascii="Arial" w:hAnsi="Arial" w:cs="Arial"/>
          <w:sz w:val="24"/>
          <w:szCs w:val="24"/>
        </w:rPr>
        <w:t>.</w:t>
      </w:r>
    </w:p>
    <w:p w14:paraId="29BC8344" w14:textId="77777777" w:rsidR="00BB17AF" w:rsidRPr="00106504" w:rsidRDefault="00BB17AF" w:rsidP="00BB17AF">
      <w:pPr>
        <w:spacing w:before="100" w:beforeAutospacing="1" w:after="100" w:afterAutospacing="1"/>
        <w:ind w:left="360"/>
        <w:rPr>
          <w:rFonts w:ascii="Arial" w:hAnsi="Arial" w:cs="Arial"/>
          <w:sz w:val="24"/>
          <w:szCs w:val="24"/>
        </w:rPr>
      </w:pPr>
    </w:p>
    <w:p w14:paraId="1655ECC9" w14:textId="77777777" w:rsidR="00052CAF" w:rsidRPr="006747EF" w:rsidRDefault="00052CAF" w:rsidP="00052CAF">
      <w:pPr>
        <w:spacing w:before="100" w:beforeAutospacing="1" w:after="100" w:afterAutospacing="1"/>
        <w:rPr>
          <w:rFonts w:ascii="Arial" w:hAnsi="Arial" w:cs="Arial"/>
          <w:b/>
          <w:bCs/>
          <w:sz w:val="24"/>
          <w:szCs w:val="24"/>
        </w:rPr>
      </w:pPr>
      <w:r w:rsidRPr="006747EF">
        <w:rPr>
          <w:rFonts w:ascii="Arial" w:hAnsi="Arial" w:cs="Arial"/>
          <w:b/>
          <w:bCs/>
          <w:sz w:val="24"/>
          <w:szCs w:val="24"/>
        </w:rPr>
        <w:lastRenderedPageBreak/>
        <w:t>Bid Writing and Market Research</w:t>
      </w:r>
    </w:p>
    <w:p w14:paraId="79698C9E" w14:textId="7BEA259B" w:rsidR="00052CAF" w:rsidRPr="00106504" w:rsidRDefault="00052CAF" w:rsidP="00F2409B">
      <w:pPr>
        <w:pStyle w:val="ListParagraph"/>
        <w:numPr>
          <w:ilvl w:val="0"/>
          <w:numId w:val="12"/>
        </w:numPr>
        <w:spacing w:before="100" w:beforeAutospacing="1" w:after="100" w:afterAutospacing="1"/>
        <w:rPr>
          <w:rFonts w:ascii="Arial" w:hAnsi="Arial" w:cs="Arial"/>
          <w:sz w:val="24"/>
          <w:szCs w:val="24"/>
        </w:rPr>
      </w:pPr>
      <w:r w:rsidRPr="00106504">
        <w:rPr>
          <w:rFonts w:ascii="Arial" w:hAnsi="Arial" w:cs="Arial"/>
          <w:sz w:val="24"/>
          <w:szCs w:val="24"/>
        </w:rPr>
        <w:t>Lead the team in their approach to sourcing new business/funding opportunities through bids and tenders.</w:t>
      </w:r>
    </w:p>
    <w:p w14:paraId="6144930A" w14:textId="77777777" w:rsidR="00052CAF" w:rsidRPr="00106504" w:rsidRDefault="00052CAF" w:rsidP="00F2409B">
      <w:pPr>
        <w:pStyle w:val="ListParagraph"/>
        <w:numPr>
          <w:ilvl w:val="0"/>
          <w:numId w:val="12"/>
        </w:numPr>
        <w:spacing w:before="100" w:beforeAutospacing="1" w:after="100" w:afterAutospacing="1"/>
        <w:rPr>
          <w:rFonts w:ascii="Arial" w:hAnsi="Arial" w:cs="Arial"/>
          <w:sz w:val="24"/>
          <w:szCs w:val="24"/>
        </w:rPr>
      </w:pPr>
      <w:r w:rsidRPr="00106504">
        <w:rPr>
          <w:rFonts w:ascii="Arial" w:hAnsi="Arial" w:cs="Arial"/>
          <w:sz w:val="24"/>
          <w:szCs w:val="24"/>
        </w:rPr>
        <w:t xml:space="preserve">Keep up to date market information and competitive intelligence in target sectors/markets. </w:t>
      </w:r>
    </w:p>
    <w:p w14:paraId="1EC9DA66" w14:textId="77777777" w:rsidR="00052CAF" w:rsidRPr="00106504" w:rsidRDefault="00052CAF" w:rsidP="00F2409B">
      <w:pPr>
        <w:pStyle w:val="ListParagraph"/>
        <w:numPr>
          <w:ilvl w:val="0"/>
          <w:numId w:val="12"/>
        </w:numPr>
        <w:spacing w:before="100" w:beforeAutospacing="1" w:after="100" w:afterAutospacing="1"/>
        <w:rPr>
          <w:rFonts w:ascii="Arial" w:hAnsi="Arial" w:cs="Arial"/>
          <w:sz w:val="24"/>
          <w:szCs w:val="24"/>
        </w:rPr>
      </w:pPr>
      <w:r w:rsidRPr="00106504">
        <w:rPr>
          <w:rFonts w:ascii="Arial" w:hAnsi="Arial" w:cs="Arial"/>
          <w:sz w:val="24"/>
          <w:szCs w:val="24"/>
        </w:rPr>
        <w:t xml:space="preserve">Ensure quality submissions </w:t>
      </w:r>
    </w:p>
    <w:p w14:paraId="48B58F8C" w14:textId="41618730" w:rsidR="00284F7D" w:rsidRDefault="00284F7D" w:rsidP="00765D3D">
      <w:pPr>
        <w:pStyle w:val="ListParagraph"/>
        <w:numPr>
          <w:ilvl w:val="0"/>
          <w:numId w:val="12"/>
        </w:numPr>
        <w:rPr>
          <w:rFonts w:ascii="Arial" w:hAnsi="Arial" w:cs="Arial"/>
          <w:sz w:val="24"/>
          <w:szCs w:val="24"/>
        </w:rPr>
      </w:pPr>
      <w:r w:rsidRPr="00765D3D">
        <w:rPr>
          <w:rFonts w:ascii="Arial" w:hAnsi="Arial" w:cs="Arial"/>
          <w:sz w:val="24"/>
          <w:szCs w:val="24"/>
        </w:rPr>
        <w:t>Carrying out any other duties as required; which are consistent with the duties and responsibilities of the post.</w:t>
      </w:r>
    </w:p>
    <w:p w14:paraId="3F08FD72" w14:textId="77777777" w:rsidR="00CD59BF" w:rsidRDefault="00CD59BF" w:rsidP="00CD59BF">
      <w:pPr>
        <w:ind w:left="360"/>
        <w:jc w:val="both"/>
        <w:rPr>
          <w:rFonts w:ascii="Arial" w:hAnsi="Arial" w:cs="Arial"/>
          <w:sz w:val="24"/>
          <w:szCs w:val="24"/>
          <w:u w:val="single"/>
        </w:rPr>
      </w:pPr>
    </w:p>
    <w:p w14:paraId="3DD169EC" w14:textId="39AD4B4D" w:rsidR="00280707" w:rsidRPr="006747EF" w:rsidRDefault="00280707" w:rsidP="00890D42">
      <w:pPr>
        <w:jc w:val="both"/>
        <w:rPr>
          <w:rFonts w:ascii="Arial" w:hAnsi="Arial" w:cs="Arial"/>
          <w:b/>
          <w:bCs/>
          <w:sz w:val="24"/>
          <w:szCs w:val="24"/>
        </w:rPr>
      </w:pPr>
      <w:r w:rsidRPr="006747EF">
        <w:rPr>
          <w:rFonts w:ascii="Arial" w:hAnsi="Arial" w:cs="Arial"/>
          <w:b/>
          <w:bCs/>
          <w:sz w:val="24"/>
          <w:szCs w:val="24"/>
        </w:rPr>
        <w:t>Scope of job description</w:t>
      </w:r>
    </w:p>
    <w:p w14:paraId="482E8E0E" w14:textId="77777777" w:rsidR="005238AE" w:rsidRPr="006747EF" w:rsidRDefault="005238AE" w:rsidP="00CD59BF">
      <w:pPr>
        <w:ind w:left="360"/>
        <w:jc w:val="both"/>
        <w:rPr>
          <w:rFonts w:ascii="Arial" w:hAnsi="Arial" w:cs="Arial"/>
          <w:sz w:val="24"/>
          <w:szCs w:val="24"/>
        </w:rPr>
      </w:pPr>
    </w:p>
    <w:p w14:paraId="558C0830" w14:textId="4AA42820" w:rsidR="00280707" w:rsidRPr="005238AE" w:rsidRDefault="00280707" w:rsidP="005238AE">
      <w:pPr>
        <w:ind w:left="360"/>
        <w:rPr>
          <w:rFonts w:ascii="Arial" w:hAnsi="Arial" w:cs="Arial"/>
          <w:sz w:val="24"/>
          <w:szCs w:val="24"/>
        </w:rPr>
      </w:pPr>
      <w:r w:rsidRPr="005238AE">
        <w:rPr>
          <w:rFonts w:ascii="Arial" w:hAnsi="Arial" w:cs="Arial"/>
          <w:sz w:val="24"/>
          <w:szCs w:val="24"/>
        </w:rPr>
        <w:t xml:space="preserve">This job description reflects the immediate requirements and responsibilities of the </w:t>
      </w:r>
      <w:r w:rsidR="00534D58">
        <w:rPr>
          <w:rFonts w:ascii="Arial" w:hAnsi="Arial" w:cs="Arial"/>
          <w:sz w:val="24"/>
          <w:szCs w:val="24"/>
        </w:rPr>
        <w:t>job</w:t>
      </w:r>
      <w:r w:rsidRPr="005238AE">
        <w:rPr>
          <w:rFonts w:ascii="Arial" w:hAnsi="Arial" w:cs="Arial"/>
          <w:sz w:val="24"/>
          <w:szCs w:val="24"/>
        </w:rPr>
        <w:t>. It is not an exhaustive list of the duties but gives a general indication of work undertaken which may vary in detail in the light of changing demands and priorities. Substantial changes will be carried out in consultation with the post holder</w:t>
      </w:r>
      <w:r w:rsidR="00534D58">
        <w:rPr>
          <w:rFonts w:ascii="Arial" w:hAnsi="Arial" w:cs="Arial"/>
          <w:sz w:val="24"/>
          <w:szCs w:val="24"/>
        </w:rPr>
        <w:t>.</w:t>
      </w:r>
    </w:p>
    <w:p w14:paraId="698DB3E7" w14:textId="77777777" w:rsidR="003B25CA" w:rsidRPr="00161138" w:rsidRDefault="003B25CA" w:rsidP="003B25CA">
      <w:pPr>
        <w:spacing w:before="100" w:beforeAutospacing="1" w:after="100" w:afterAutospacing="1"/>
        <w:rPr>
          <w:rFonts w:ascii="Arial" w:hAnsi="Arial" w:cs="Arial"/>
          <w:b/>
          <w:bCs/>
          <w:sz w:val="24"/>
          <w:szCs w:val="24"/>
        </w:rPr>
      </w:pPr>
      <w:r w:rsidRPr="00161138">
        <w:rPr>
          <w:rFonts w:ascii="Arial" w:hAnsi="Arial" w:cs="Arial"/>
          <w:b/>
          <w:bCs/>
          <w:sz w:val="24"/>
          <w:szCs w:val="24"/>
        </w:rPr>
        <w:t>Key Performance Indicators</w:t>
      </w:r>
    </w:p>
    <w:p w14:paraId="7C3B8246" w14:textId="77777777" w:rsidR="003B25CA" w:rsidRPr="00106504" w:rsidRDefault="003B25CA" w:rsidP="003B25CA">
      <w:pPr>
        <w:numPr>
          <w:ilvl w:val="0"/>
          <w:numId w:val="11"/>
        </w:numPr>
        <w:spacing w:before="100" w:beforeAutospacing="1" w:after="100" w:afterAutospacing="1"/>
        <w:rPr>
          <w:rFonts w:ascii="Arial" w:hAnsi="Arial" w:cs="Arial"/>
          <w:sz w:val="24"/>
          <w:szCs w:val="24"/>
        </w:rPr>
      </w:pPr>
      <w:r w:rsidRPr="00106504">
        <w:rPr>
          <w:rFonts w:ascii="Arial" w:hAnsi="Arial" w:cs="Arial"/>
          <w:sz w:val="24"/>
          <w:szCs w:val="24"/>
        </w:rPr>
        <w:t>Financial achievement</w:t>
      </w:r>
    </w:p>
    <w:p w14:paraId="1201C413" w14:textId="77777777" w:rsidR="003B25CA" w:rsidRPr="00106504" w:rsidRDefault="003B25CA" w:rsidP="003B25CA">
      <w:pPr>
        <w:numPr>
          <w:ilvl w:val="0"/>
          <w:numId w:val="11"/>
        </w:numPr>
        <w:spacing w:before="100" w:beforeAutospacing="1" w:after="100" w:afterAutospacing="1"/>
        <w:rPr>
          <w:rFonts w:ascii="Arial" w:hAnsi="Arial" w:cs="Arial"/>
          <w:sz w:val="24"/>
          <w:szCs w:val="24"/>
        </w:rPr>
      </w:pPr>
      <w:r w:rsidRPr="00106504">
        <w:rPr>
          <w:rFonts w:ascii="Arial" w:hAnsi="Arial" w:cs="Arial"/>
          <w:sz w:val="24"/>
          <w:szCs w:val="24"/>
        </w:rPr>
        <w:t>Client Numbers</w:t>
      </w:r>
    </w:p>
    <w:p w14:paraId="68CBBE21" w14:textId="77777777" w:rsidR="003B25CA" w:rsidRPr="00106504" w:rsidRDefault="003B25CA" w:rsidP="003B25CA">
      <w:pPr>
        <w:numPr>
          <w:ilvl w:val="0"/>
          <w:numId w:val="11"/>
        </w:numPr>
        <w:spacing w:before="100" w:beforeAutospacing="1" w:after="100" w:afterAutospacing="1"/>
        <w:rPr>
          <w:rFonts w:ascii="Arial" w:hAnsi="Arial" w:cs="Arial"/>
          <w:sz w:val="24"/>
          <w:szCs w:val="24"/>
        </w:rPr>
      </w:pPr>
      <w:r w:rsidRPr="00106504">
        <w:rPr>
          <w:rFonts w:ascii="Arial" w:hAnsi="Arial" w:cs="Arial"/>
          <w:sz w:val="24"/>
          <w:szCs w:val="24"/>
        </w:rPr>
        <w:t>Customer Feedback</w:t>
      </w:r>
    </w:p>
    <w:p w14:paraId="6B49DECA" w14:textId="77777777" w:rsidR="003B25CA" w:rsidRPr="00106504" w:rsidRDefault="003B25CA" w:rsidP="003B25CA">
      <w:pPr>
        <w:numPr>
          <w:ilvl w:val="0"/>
          <w:numId w:val="11"/>
        </w:numPr>
        <w:spacing w:before="100" w:beforeAutospacing="1" w:after="100" w:afterAutospacing="1"/>
        <w:rPr>
          <w:rFonts w:ascii="Arial" w:hAnsi="Arial" w:cs="Arial"/>
          <w:sz w:val="24"/>
          <w:szCs w:val="24"/>
        </w:rPr>
      </w:pPr>
      <w:r w:rsidRPr="00106504">
        <w:rPr>
          <w:rFonts w:ascii="Arial" w:hAnsi="Arial" w:cs="Arial"/>
          <w:sz w:val="24"/>
          <w:szCs w:val="24"/>
        </w:rPr>
        <w:t>Professional development of team members</w:t>
      </w:r>
    </w:p>
    <w:p w14:paraId="0BF4CD51" w14:textId="77777777" w:rsidR="003B25CA" w:rsidRPr="00106504" w:rsidRDefault="003B25CA" w:rsidP="003B25CA">
      <w:pPr>
        <w:numPr>
          <w:ilvl w:val="0"/>
          <w:numId w:val="11"/>
        </w:numPr>
        <w:spacing w:before="100" w:beforeAutospacing="1" w:after="100" w:afterAutospacing="1"/>
        <w:rPr>
          <w:rFonts w:ascii="Arial" w:hAnsi="Arial" w:cs="Arial"/>
          <w:sz w:val="24"/>
          <w:szCs w:val="24"/>
        </w:rPr>
      </w:pPr>
      <w:r w:rsidRPr="00106504">
        <w:rPr>
          <w:rFonts w:ascii="Arial" w:hAnsi="Arial" w:cs="Arial"/>
          <w:sz w:val="24"/>
          <w:szCs w:val="24"/>
        </w:rPr>
        <w:t>Brand awareness.</w:t>
      </w:r>
    </w:p>
    <w:p w14:paraId="3D6E4D28" w14:textId="77777777" w:rsidR="000B2B9D" w:rsidRDefault="00284F7D" w:rsidP="00284F7D">
      <w:pPr>
        <w:rPr>
          <w:rFonts w:ascii="Arial" w:hAnsi="Arial" w:cs="Arial"/>
          <w:b/>
          <w:sz w:val="24"/>
          <w:szCs w:val="24"/>
        </w:rPr>
      </w:pPr>
      <w:r w:rsidRPr="00106504">
        <w:rPr>
          <w:rFonts w:ascii="Arial" w:hAnsi="Arial" w:cs="Arial"/>
          <w:b/>
          <w:sz w:val="24"/>
          <w:szCs w:val="24"/>
        </w:rPr>
        <w:t>Key contacts and relationships</w:t>
      </w:r>
    </w:p>
    <w:p w14:paraId="5C243358" w14:textId="77777777" w:rsidR="006747EF" w:rsidRDefault="006747EF" w:rsidP="00284F7D">
      <w:pPr>
        <w:rPr>
          <w:rFonts w:ascii="Arial" w:hAnsi="Arial" w:cs="Arial"/>
          <w:b/>
          <w:sz w:val="24"/>
          <w:szCs w:val="24"/>
        </w:rPr>
      </w:pPr>
    </w:p>
    <w:p w14:paraId="48B58F91" w14:textId="6EBC3381" w:rsidR="00284F7D" w:rsidRPr="000B2B9D" w:rsidRDefault="00284F7D" w:rsidP="00284F7D">
      <w:pPr>
        <w:rPr>
          <w:rFonts w:ascii="Arial" w:hAnsi="Arial" w:cs="Arial"/>
          <w:b/>
          <w:sz w:val="24"/>
          <w:szCs w:val="24"/>
        </w:rPr>
      </w:pPr>
      <w:r w:rsidRPr="00106504">
        <w:rPr>
          <w:rFonts w:ascii="Arial" w:hAnsi="Arial" w:cs="Arial"/>
          <w:sz w:val="24"/>
          <w:szCs w:val="24"/>
        </w:rPr>
        <w:t xml:space="preserve">Chief Operating Officer, the Director of Partnerships and </w:t>
      </w:r>
      <w:r w:rsidR="002C7F25" w:rsidRPr="00106504">
        <w:rPr>
          <w:rFonts w:ascii="Arial" w:hAnsi="Arial" w:cs="Arial"/>
          <w:sz w:val="24"/>
          <w:szCs w:val="24"/>
        </w:rPr>
        <w:t>L</w:t>
      </w:r>
      <w:r w:rsidRPr="00106504">
        <w:rPr>
          <w:rFonts w:ascii="Arial" w:hAnsi="Arial" w:cs="Arial"/>
          <w:sz w:val="24"/>
          <w:szCs w:val="24"/>
        </w:rPr>
        <w:t xml:space="preserve">ocalities, </w:t>
      </w:r>
      <w:r w:rsidR="002C7F25" w:rsidRPr="00106504">
        <w:rPr>
          <w:rFonts w:ascii="Arial" w:hAnsi="Arial" w:cs="Arial"/>
          <w:sz w:val="24"/>
          <w:szCs w:val="24"/>
        </w:rPr>
        <w:t xml:space="preserve">Head of </w:t>
      </w:r>
      <w:r w:rsidRPr="00106504">
        <w:rPr>
          <w:rFonts w:ascii="Arial" w:hAnsi="Arial" w:cs="Arial"/>
          <w:sz w:val="24"/>
          <w:szCs w:val="24"/>
        </w:rPr>
        <w:t>Finance</w:t>
      </w:r>
      <w:r w:rsidR="000B2B9D">
        <w:rPr>
          <w:rFonts w:ascii="Arial" w:hAnsi="Arial" w:cs="Arial"/>
          <w:sz w:val="24"/>
          <w:szCs w:val="24"/>
        </w:rPr>
        <w:t xml:space="preserve"> and </w:t>
      </w:r>
      <w:r w:rsidR="00663836">
        <w:rPr>
          <w:rFonts w:ascii="Arial" w:hAnsi="Arial" w:cs="Arial"/>
          <w:sz w:val="24"/>
          <w:szCs w:val="24"/>
        </w:rPr>
        <w:t xml:space="preserve">other </w:t>
      </w:r>
      <w:r w:rsidR="000B2B9D">
        <w:rPr>
          <w:rFonts w:ascii="Arial" w:hAnsi="Arial" w:cs="Arial"/>
          <w:sz w:val="24"/>
          <w:szCs w:val="24"/>
        </w:rPr>
        <w:t>members of SLT</w:t>
      </w:r>
      <w:r w:rsidR="00663836">
        <w:rPr>
          <w:rFonts w:ascii="Arial" w:hAnsi="Arial" w:cs="Arial"/>
          <w:sz w:val="24"/>
          <w:szCs w:val="24"/>
        </w:rPr>
        <w:t>.</w:t>
      </w:r>
    </w:p>
    <w:p w14:paraId="486C2A11" w14:textId="77777777" w:rsidR="001B6F3E" w:rsidRPr="00106504" w:rsidRDefault="001B6F3E" w:rsidP="00284F7D">
      <w:pPr>
        <w:rPr>
          <w:rFonts w:ascii="Arial" w:hAnsi="Arial" w:cs="Arial"/>
          <w:sz w:val="24"/>
          <w:szCs w:val="24"/>
        </w:rPr>
      </w:pPr>
    </w:p>
    <w:p w14:paraId="48B58F92" w14:textId="77777777" w:rsidR="00284F7D" w:rsidRPr="00106504" w:rsidRDefault="00284F7D" w:rsidP="00284F7D">
      <w:pPr>
        <w:rPr>
          <w:rFonts w:ascii="Arial" w:hAnsi="Arial" w:cs="Arial"/>
          <w:sz w:val="24"/>
          <w:szCs w:val="24"/>
        </w:rPr>
      </w:pPr>
      <w:r w:rsidRPr="00106504">
        <w:rPr>
          <w:rFonts w:ascii="Arial" w:hAnsi="Arial" w:cs="Arial"/>
          <w:sz w:val="24"/>
          <w:szCs w:val="24"/>
        </w:rPr>
        <w:t>Engagement with all delivery functions is fundamental to the role. External relationships will be developed and maintained with external stakeholders and partners.</w:t>
      </w:r>
    </w:p>
    <w:p w14:paraId="48B58F93" w14:textId="77777777" w:rsidR="00284F7D" w:rsidRPr="00106504" w:rsidRDefault="00284F7D" w:rsidP="009F6815">
      <w:pPr>
        <w:rPr>
          <w:rFonts w:ascii="Arial" w:hAnsi="Arial" w:cs="Arial"/>
          <w:sz w:val="24"/>
          <w:szCs w:val="24"/>
          <w:lang w:val="en-GB"/>
        </w:rPr>
      </w:pPr>
    </w:p>
    <w:p w14:paraId="3E584FA5" w14:textId="1FA9A2C3" w:rsidR="00E33233" w:rsidRDefault="00E33233" w:rsidP="78102142">
      <w:pPr>
        <w:jc w:val="both"/>
        <w:rPr>
          <w:rFonts w:ascii="Arial" w:hAnsi="Arial" w:cs="Arial"/>
          <w:b/>
          <w:bCs/>
          <w:color w:val="auto"/>
          <w:sz w:val="24"/>
          <w:szCs w:val="24"/>
        </w:rPr>
      </w:pPr>
      <w:r w:rsidRPr="78102142">
        <w:rPr>
          <w:rFonts w:ascii="Arial" w:hAnsi="Arial" w:cs="Arial"/>
          <w:b/>
          <w:bCs/>
          <w:color w:val="auto"/>
          <w:sz w:val="24"/>
          <w:szCs w:val="24"/>
        </w:rPr>
        <w:t>Equality and diversity</w:t>
      </w:r>
    </w:p>
    <w:p w14:paraId="11AE2637" w14:textId="77777777" w:rsidR="006747EF" w:rsidRPr="00106504" w:rsidRDefault="006747EF" w:rsidP="78102142">
      <w:pPr>
        <w:jc w:val="both"/>
        <w:rPr>
          <w:rFonts w:ascii="Arial" w:hAnsi="Arial" w:cs="Arial"/>
          <w:b/>
          <w:bCs/>
          <w:color w:val="auto"/>
          <w:sz w:val="24"/>
          <w:szCs w:val="24"/>
        </w:rPr>
      </w:pPr>
    </w:p>
    <w:p w14:paraId="610B714D" w14:textId="264363CC" w:rsidR="00E33233" w:rsidRPr="00E33233" w:rsidRDefault="00E33233" w:rsidP="00E33233">
      <w:pPr>
        <w:jc w:val="both"/>
        <w:rPr>
          <w:rFonts w:ascii="Arial" w:hAnsi="Arial" w:cs="Arial"/>
          <w:sz w:val="24"/>
          <w:szCs w:val="24"/>
        </w:rPr>
      </w:pPr>
      <w:r w:rsidRPr="00E33233">
        <w:rPr>
          <w:rFonts w:ascii="Arial" w:hAnsi="Arial" w:cs="Arial"/>
          <w:sz w:val="24"/>
          <w:szCs w:val="24"/>
        </w:rPr>
        <w:t>A</w:t>
      </w:r>
      <w:r w:rsidR="00D945A1">
        <w:rPr>
          <w:rFonts w:ascii="Arial" w:hAnsi="Arial" w:cs="Arial"/>
          <w:sz w:val="24"/>
          <w:szCs w:val="24"/>
        </w:rPr>
        <w:t xml:space="preserve">UKWSBH </w:t>
      </w:r>
      <w:r w:rsidRPr="00E33233">
        <w:rPr>
          <w:rFonts w:ascii="Arial" w:hAnsi="Arial" w:cs="Arial"/>
          <w:sz w:val="24"/>
          <w:szCs w:val="24"/>
        </w:rPr>
        <w:t>is committed to promoting equality, diversity and inclusion both via its policies and practices. It is essential that the post holder makes a positive contribution to their promotion and implementation.</w:t>
      </w:r>
    </w:p>
    <w:p w14:paraId="48B58F94" w14:textId="77777777" w:rsidR="00502B73" w:rsidRPr="00106504" w:rsidRDefault="00502B73" w:rsidP="009F6815">
      <w:pPr>
        <w:rPr>
          <w:rFonts w:ascii="Arial" w:hAnsi="Arial" w:cs="Arial"/>
          <w:sz w:val="24"/>
          <w:szCs w:val="24"/>
        </w:rPr>
      </w:pPr>
    </w:p>
    <w:p w14:paraId="5E79072D" w14:textId="10C4AE0A" w:rsidR="001B6F3E" w:rsidRPr="00106504" w:rsidRDefault="001B6F3E" w:rsidP="001B6F3E">
      <w:pPr>
        <w:rPr>
          <w:rFonts w:ascii="Arial" w:hAnsi="Arial" w:cs="Arial"/>
          <w:sz w:val="24"/>
          <w:szCs w:val="24"/>
        </w:rPr>
      </w:pPr>
      <w:r w:rsidRPr="00106504">
        <w:rPr>
          <w:rFonts w:ascii="Arial" w:eastAsia="Arial" w:hAnsi="Arial" w:cs="Arial"/>
          <w:b/>
          <w:bCs/>
          <w:color w:val="000000" w:themeColor="text1"/>
          <w:sz w:val="24"/>
          <w:szCs w:val="24"/>
        </w:rPr>
        <w:t>Person specification:</w:t>
      </w:r>
      <w:r w:rsidRPr="00106504">
        <w:rPr>
          <w:rFonts w:ascii="Arial" w:eastAsia="Arial" w:hAnsi="Arial" w:cs="Arial"/>
          <w:color w:val="000000" w:themeColor="text1"/>
          <w:sz w:val="24"/>
          <w:szCs w:val="24"/>
        </w:rPr>
        <w:t xml:space="preserve"> </w:t>
      </w:r>
    </w:p>
    <w:tbl>
      <w:tblPr>
        <w:tblW w:w="0" w:type="auto"/>
        <w:tblLayout w:type="fixed"/>
        <w:tblLook w:val="01E0" w:firstRow="1" w:lastRow="1" w:firstColumn="1" w:lastColumn="1" w:noHBand="0" w:noVBand="0"/>
      </w:tblPr>
      <w:tblGrid>
        <w:gridCol w:w="4276"/>
        <w:gridCol w:w="4739"/>
      </w:tblGrid>
      <w:tr w:rsidR="001B6F3E" w:rsidRPr="00106504" w14:paraId="412EE9F4" w14:textId="77777777" w:rsidTr="00784D1F">
        <w:tc>
          <w:tcPr>
            <w:tcW w:w="4276" w:type="dxa"/>
            <w:tcBorders>
              <w:top w:val="single" w:sz="8" w:space="0" w:color="auto"/>
              <w:left w:val="single" w:sz="8" w:space="0" w:color="auto"/>
              <w:bottom w:val="single" w:sz="8" w:space="0" w:color="auto"/>
              <w:right w:val="single" w:sz="8" w:space="0" w:color="auto"/>
            </w:tcBorders>
          </w:tcPr>
          <w:p w14:paraId="64154367" w14:textId="77777777" w:rsidR="001B6F3E" w:rsidRPr="00106504" w:rsidRDefault="001B6F3E" w:rsidP="00784D1F">
            <w:pPr>
              <w:rPr>
                <w:rFonts w:ascii="Arial" w:hAnsi="Arial" w:cs="Arial"/>
                <w:sz w:val="24"/>
                <w:szCs w:val="24"/>
              </w:rPr>
            </w:pPr>
            <w:r w:rsidRPr="00106504">
              <w:rPr>
                <w:rFonts w:ascii="Arial" w:eastAsia="Arial" w:hAnsi="Arial" w:cs="Arial"/>
                <w:b/>
                <w:bCs/>
                <w:color w:val="000000" w:themeColor="text1"/>
                <w:sz w:val="24"/>
                <w:szCs w:val="24"/>
              </w:rPr>
              <w:t xml:space="preserve"> </w:t>
            </w:r>
          </w:p>
          <w:p w14:paraId="1EC7C280" w14:textId="77777777" w:rsidR="001B6F3E" w:rsidRPr="00106504" w:rsidRDefault="001B6F3E" w:rsidP="00784D1F">
            <w:pPr>
              <w:rPr>
                <w:rFonts w:ascii="Arial" w:hAnsi="Arial" w:cs="Arial"/>
                <w:sz w:val="24"/>
                <w:szCs w:val="24"/>
              </w:rPr>
            </w:pPr>
            <w:r w:rsidRPr="00106504">
              <w:rPr>
                <w:rFonts w:ascii="Arial" w:eastAsia="Arial" w:hAnsi="Arial" w:cs="Arial"/>
                <w:b/>
                <w:bCs/>
                <w:color w:val="000000" w:themeColor="text1"/>
                <w:sz w:val="24"/>
                <w:szCs w:val="24"/>
              </w:rPr>
              <w:t>Essential</w:t>
            </w:r>
          </w:p>
          <w:p w14:paraId="707D7A8B" w14:textId="77777777" w:rsidR="001B6F3E" w:rsidRPr="00106504" w:rsidRDefault="001B6F3E" w:rsidP="00784D1F">
            <w:pPr>
              <w:rPr>
                <w:rFonts w:ascii="Arial" w:hAnsi="Arial" w:cs="Arial"/>
                <w:sz w:val="24"/>
                <w:szCs w:val="24"/>
              </w:rPr>
            </w:pPr>
            <w:r w:rsidRPr="00106504">
              <w:rPr>
                <w:rFonts w:ascii="Arial" w:eastAsia="Arial" w:hAnsi="Arial" w:cs="Arial"/>
                <w:b/>
                <w:bCs/>
                <w:color w:val="000000" w:themeColor="text1"/>
                <w:sz w:val="24"/>
                <w:szCs w:val="24"/>
              </w:rPr>
              <w:t xml:space="preserve"> </w:t>
            </w:r>
          </w:p>
        </w:tc>
        <w:tc>
          <w:tcPr>
            <w:tcW w:w="4739" w:type="dxa"/>
            <w:tcBorders>
              <w:top w:val="single" w:sz="8" w:space="0" w:color="auto"/>
              <w:left w:val="single" w:sz="8" w:space="0" w:color="auto"/>
              <w:bottom w:val="single" w:sz="8" w:space="0" w:color="auto"/>
              <w:right w:val="single" w:sz="8" w:space="0" w:color="auto"/>
            </w:tcBorders>
          </w:tcPr>
          <w:p w14:paraId="18D322BB" w14:textId="77777777" w:rsidR="001B6F3E" w:rsidRPr="00106504" w:rsidRDefault="001B6F3E" w:rsidP="00784D1F">
            <w:pPr>
              <w:rPr>
                <w:rFonts w:ascii="Arial" w:hAnsi="Arial" w:cs="Arial"/>
                <w:sz w:val="24"/>
                <w:szCs w:val="24"/>
              </w:rPr>
            </w:pPr>
            <w:r w:rsidRPr="00106504">
              <w:rPr>
                <w:rFonts w:ascii="Arial" w:eastAsia="Arial" w:hAnsi="Arial" w:cs="Arial"/>
                <w:b/>
                <w:bCs/>
                <w:color w:val="000000" w:themeColor="text1"/>
                <w:sz w:val="24"/>
                <w:szCs w:val="24"/>
              </w:rPr>
              <w:t xml:space="preserve"> </w:t>
            </w:r>
          </w:p>
          <w:p w14:paraId="76E819B3" w14:textId="77777777" w:rsidR="001B6F3E" w:rsidRPr="00106504" w:rsidRDefault="001B6F3E" w:rsidP="00784D1F">
            <w:pPr>
              <w:rPr>
                <w:rFonts w:ascii="Arial" w:hAnsi="Arial" w:cs="Arial"/>
                <w:sz w:val="24"/>
                <w:szCs w:val="24"/>
              </w:rPr>
            </w:pPr>
            <w:r w:rsidRPr="00106504">
              <w:rPr>
                <w:rFonts w:ascii="Arial" w:eastAsia="Arial" w:hAnsi="Arial" w:cs="Arial"/>
                <w:b/>
                <w:bCs/>
                <w:color w:val="000000" w:themeColor="text1"/>
                <w:sz w:val="24"/>
                <w:szCs w:val="24"/>
              </w:rPr>
              <w:t>Desirable</w:t>
            </w:r>
          </w:p>
        </w:tc>
      </w:tr>
      <w:tr w:rsidR="001B6F3E" w:rsidRPr="00106504" w14:paraId="168EE533" w14:textId="77777777" w:rsidTr="00784D1F">
        <w:tc>
          <w:tcPr>
            <w:tcW w:w="4276" w:type="dxa"/>
            <w:tcBorders>
              <w:top w:val="single" w:sz="8" w:space="0" w:color="auto"/>
              <w:left w:val="single" w:sz="8" w:space="0" w:color="auto"/>
              <w:bottom w:val="single" w:sz="8" w:space="0" w:color="auto"/>
              <w:right w:val="single" w:sz="8" w:space="0" w:color="auto"/>
            </w:tcBorders>
          </w:tcPr>
          <w:p w14:paraId="3FD20E48" w14:textId="7C86764D" w:rsidR="001B6F3E" w:rsidRPr="00106504" w:rsidRDefault="001B6F3E" w:rsidP="00784D1F">
            <w:pPr>
              <w:rPr>
                <w:rFonts w:ascii="Arial" w:hAnsi="Arial" w:cs="Arial"/>
                <w:sz w:val="24"/>
                <w:szCs w:val="24"/>
              </w:rPr>
            </w:pPr>
            <w:r w:rsidRPr="00106504">
              <w:rPr>
                <w:rFonts w:ascii="Arial" w:eastAsia="Arial" w:hAnsi="Arial" w:cs="Arial"/>
                <w:color w:val="000000" w:themeColor="text1"/>
                <w:sz w:val="24"/>
                <w:szCs w:val="24"/>
              </w:rPr>
              <w:t xml:space="preserve">Proven ability to think strategically, with experience of turning </w:t>
            </w:r>
            <w:proofErr w:type="spellStart"/>
            <w:r w:rsidR="00D945A1">
              <w:rPr>
                <w:rFonts w:ascii="Arial" w:eastAsia="Arial" w:hAnsi="Arial" w:cs="Arial"/>
                <w:color w:val="000000" w:themeColor="text1"/>
                <w:sz w:val="24"/>
                <w:szCs w:val="24"/>
              </w:rPr>
              <w:t>organisational</w:t>
            </w:r>
            <w:proofErr w:type="spellEnd"/>
            <w:r w:rsidRPr="00106504">
              <w:rPr>
                <w:rFonts w:ascii="Arial" w:eastAsia="Arial" w:hAnsi="Arial" w:cs="Arial"/>
                <w:color w:val="000000" w:themeColor="text1"/>
                <w:sz w:val="24"/>
                <w:szCs w:val="24"/>
              </w:rPr>
              <w:t xml:space="preserve"> objective into workable plans and </w:t>
            </w:r>
            <w:proofErr w:type="spellStart"/>
            <w:r w:rsidRPr="00106504">
              <w:rPr>
                <w:rFonts w:ascii="Arial" w:eastAsia="Arial" w:hAnsi="Arial" w:cs="Arial"/>
                <w:color w:val="000000" w:themeColor="text1"/>
                <w:sz w:val="24"/>
                <w:szCs w:val="24"/>
              </w:rPr>
              <w:t>programmes</w:t>
            </w:r>
            <w:proofErr w:type="spellEnd"/>
          </w:p>
        </w:tc>
        <w:tc>
          <w:tcPr>
            <w:tcW w:w="4739" w:type="dxa"/>
            <w:tcBorders>
              <w:top w:val="single" w:sz="8" w:space="0" w:color="auto"/>
              <w:left w:val="single" w:sz="8" w:space="0" w:color="auto"/>
              <w:bottom w:val="single" w:sz="8" w:space="0" w:color="auto"/>
              <w:right w:val="single" w:sz="8" w:space="0" w:color="auto"/>
            </w:tcBorders>
          </w:tcPr>
          <w:p w14:paraId="787AB56C" w14:textId="77777777" w:rsidR="001B6F3E" w:rsidRPr="00106504" w:rsidRDefault="001B6F3E" w:rsidP="00784D1F">
            <w:pPr>
              <w:rPr>
                <w:rFonts w:ascii="Arial" w:eastAsia="Arial" w:hAnsi="Arial" w:cs="Arial"/>
                <w:color w:val="000000" w:themeColor="text1"/>
                <w:sz w:val="24"/>
                <w:szCs w:val="24"/>
              </w:rPr>
            </w:pPr>
          </w:p>
        </w:tc>
      </w:tr>
      <w:tr w:rsidR="001B6F3E" w:rsidRPr="00106504" w14:paraId="74D1DFFB" w14:textId="77777777" w:rsidTr="00784D1F">
        <w:tc>
          <w:tcPr>
            <w:tcW w:w="4276" w:type="dxa"/>
            <w:tcBorders>
              <w:top w:val="single" w:sz="8" w:space="0" w:color="auto"/>
              <w:left w:val="single" w:sz="8" w:space="0" w:color="auto"/>
              <w:bottom w:val="single" w:sz="8" w:space="0" w:color="auto"/>
              <w:right w:val="single" w:sz="8" w:space="0" w:color="auto"/>
            </w:tcBorders>
          </w:tcPr>
          <w:p w14:paraId="02FB9DD6" w14:textId="77777777" w:rsidR="001B6F3E" w:rsidRPr="00106504" w:rsidRDefault="001B6F3E" w:rsidP="00784D1F">
            <w:pPr>
              <w:rPr>
                <w:rFonts w:ascii="Arial" w:hAnsi="Arial" w:cs="Arial"/>
                <w:sz w:val="24"/>
                <w:szCs w:val="24"/>
              </w:rPr>
            </w:pPr>
            <w:r w:rsidRPr="00106504">
              <w:rPr>
                <w:rFonts w:ascii="Arial" w:eastAsia="Arial" w:hAnsi="Arial" w:cs="Arial"/>
                <w:color w:val="000000" w:themeColor="text1"/>
                <w:sz w:val="24"/>
                <w:szCs w:val="24"/>
              </w:rPr>
              <w:t>An understanding of, and interest in older people, their situations and the opportunities they may want and/or need</w:t>
            </w:r>
          </w:p>
        </w:tc>
        <w:tc>
          <w:tcPr>
            <w:tcW w:w="4739" w:type="dxa"/>
            <w:tcBorders>
              <w:top w:val="single" w:sz="8" w:space="0" w:color="auto"/>
              <w:left w:val="single" w:sz="8" w:space="0" w:color="auto"/>
              <w:bottom w:val="single" w:sz="8" w:space="0" w:color="auto"/>
              <w:right w:val="single" w:sz="8" w:space="0" w:color="auto"/>
            </w:tcBorders>
          </w:tcPr>
          <w:p w14:paraId="09E2D916" w14:textId="77777777" w:rsidR="001B6F3E" w:rsidRPr="00106504" w:rsidRDefault="001B6F3E" w:rsidP="00784D1F">
            <w:pPr>
              <w:rPr>
                <w:rFonts w:ascii="Arial" w:hAnsi="Arial" w:cs="Arial"/>
                <w:sz w:val="24"/>
                <w:szCs w:val="24"/>
              </w:rPr>
            </w:pPr>
            <w:r w:rsidRPr="00106504">
              <w:rPr>
                <w:rFonts w:ascii="Arial" w:eastAsia="Arial" w:hAnsi="Arial" w:cs="Arial"/>
                <w:color w:val="000000" w:themeColor="text1"/>
                <w:sz w:val="24"/>
                <w:szCs w:val="24"/>
              </w:rPr>
              <w:t xml:space="preserve"> </w:t>
            </w:r>
          </w:p>
          <w:p w14:paraId="5EAED944" w14:textId="77777777" w:rsidR="001B6F3E" w:rsidRPr="00106504" w:rsidRDefault="001B6F3E" w:rsidP="00784D1F">
            <w:pPr>
              <w:rPr>
                <w:rFonts w:ascii="Arial" w:hAnsi="Arial" w:cs="Arial"/>
                <w:sz w:val="24"/>
                <w:szCs w:val="24"/>
              </w:rPr>
            </w:pPr>
            <w:r w:rsidRPr="00106504">
              <w:rPr>
                <w:rFonts w:ascii="Arial" w:eastAsia="Arial" w:hAnsi="Arial" w:cs="Arial"/>
                <w:color w:val="000000" w:themeColor="text1"/>
                <w:sz w:val="24"/>
                <w:szCs w:val="24"/>
              </w:rPr>
              <w:t xml:space="preserve"> </w:t>
            </w:r>
          </w:p>
        </w:tc>
      </w:tr>
      <w:tr w:rsidR="001B6F3E" w:rsidRPr="00106504" w14:paraId="19203C83" w14:textId="77777777" w:rsidTr="00784D1F">
        <w:tc>
          <w:tcPr>
            <w:tcW w:w="4276" w:type="dxa"/>
            <w:tcBorders>
              <w:top w:val="single" w:sz="8" w:space="0" w:color="auto"/>
              <w:left w:val="single" w:sz="8" w:space="0" w:color="auto"/>
              <w:bottom w:val="single" w:sz="8" w:space="0" w:color="auto"/>
              <w:right w:val="single" w:sz="8" w:space="0" w:color="auto"/>
            </w:tcBorders>
          </w:tcPr>
          <w:p w14:paraId="328A8C62" w14:textId="77777777" w:rsidR="001B6F3E" w:rsidRPr="00106504" w:rsidRDefault="001B6F3E" w:rsidP="00784D1F">
            <w:pPr>
              <w:rPr>
                <w:rFonts w:ascii="Arial" w:hAnsi="Arial" w:cs="Arial"/>
                <w:sz w:val="24"/>
                <w:szCs w:val="24"/>
              </w:rPr>
            </w:pPr>
            <w:r w:rsidRPr="00106504">
              <w:rPr>
                <w:rFonts w:ascii="Arial" w:eastAsia="Arial" w:hAnsi="Arial" w:cs="Arial"/>
                <w:color w:val="000000" w:themeColor="text1"/>
                <w:sz w:val="24"/>
                <w:szCs w:val="24"/>
              </w:rPr>
              <w:lastRenderedPageBreak/>
              <w:t>Excellent communication and leadership skills:</w:t>
            </w:r>
          </w:p>
          <w:p w14:paraId="08384A2C" w14:textId="77777777" w:rsidR="001B6F3E" w:rsidRPr="00106504" w:rsidRDefault="001B6F3E" w:rsidP="00784D1F">
            <w:pPr>
              <w:pStyle w:val="ListParagraph"/>
              <w:numPr>
                <w:ilvl w:val="0"/>
                <w:numId w:val="6"/>
              </w:numPr>
              <w:rPr>
                <w:rFonts w:ascii="Arial" w:eastAsiaTheme="minorEastAsia" w:hAnsi="Arial" w:cs="Arial"/>
                <w:sz w:val="24"/>
                <w:szCs w:val="24"/>
              </w:rPr>
            </w:pPr>
            <w:r w:rsidRPr="00106504">
              <w:rPr>
                <w:rFonts w:ascii="Arial" w:eastAsia="Arial" w:hAnsi="Arial" w:cs="Arial"/>
                <w:sz w:val="24"/>
                <w:szCs w:val="24"/>
              </w:rPr>
              <w:t>ability to manage and motivate people towards achieving defined outcomes</w:t>
            </w:r>
          </w:p>
          <w:p w14:paraId="45F61BC6" w14:textId="23269B21" w:rsidR="00106504" w:rsidRPr="00BB17AF" w:rsidRDefault="001B6F3E" w:rsidP="00B8036E">
            <w:pPr>
              <w:pStyle w:val="ListParagraph"/>
              <w:numPr>
                <w:ilvl w:val="0"/>
                <w:numId w:val="6"/>
              </w:numPr>
              <w:tabs>
                <w:tab w:val="left" w:pos="2650"/>
              </w:tabs>
              <w:rPr>
                <w:rFonts w:eastAsiaTheme="minorEastAsia"/>
              </w:rPr>
            </w:pPr>
            <w:r w:rsidRPr="00BB17AF">
              <w:rPr>
                <w:rFonts w:ascii="Arial" w:eastAsia="Arial" w:hAnsi="Arial" w:cs="Arial"/>
                <w:sz w:val="24"/>
                <w:szCs w:val="24"/>
              </w:rPr>
              <w:t>engaging and effective in driving process</w:t>
            </w:r>
          </w:p>
          <w:p w14:paraId="05310F66" w14:textId="77777777" w:rsidR="001B6F3E" w:rsidRPr="00106504" w:rsidRDefault="001B6F3E" w:rsidP="00784D1F">
            <w:pPr>
              <w:pStyle w:val="ListParagraph"/>
              <w:numPr>
                <w:ilvl w:val="0"/>
                <w:numId w:val="6"/>
              </w:numPr>
              <w:rPr>
                <w:rFonts w:ascii="Arial" w:eastAsiaTheme="minorEastAsia" w:hAnsi="Arial" w:cs="Arial"/>
                <w:sz w:val="24"/>
                <w:szCs w:val="24"/>
              </w:rPr>
            </w:pPr>
            <w:r w:rsidRPr="00106504">
              <w:rPr>
                <w:rFonts w:ascii="Arial" w:eastAsia="Arial" w:hAnsi="Arial" w:cs="Arial"/>
                <w:sz w:val="24"/>
                <w:szCs w:val="24"/>
              </w:rPr>
              <w:t>adept at presentations, facilitation and training</w:t>
            </w:r>
          </w:p>
        </w:tc>
        <w:tc>
          <w:tcPr>
            <w:tcW w:w="4739" w:type="dxa"/>
            <w:tcBorders>
              <w:top w:val="single" w:sz="8" w:space="0" w:color="auto"/>
              <w:left w:val="single" w:sz="8" w:space="0" w:color="auto"/>
              <w:bottom w:val="single" w:sz="8" w:space="0" w:color="auto"/>
              <w:right w:val="single" w:sz="8" w:space="0" w:color="auto"/>
            </w:tcBorders>
          </w:tcPr>
          <w:p w14:paraId="46287513" w14:textId="77777777" w:rsidR="001B6F3E" w:rsidRPr="00106504" w:rsidRDefault="001B6F3E" w:rsidP="00784D1F">
            <w:pPr>
              <w:rPr>
                <w:rFonts w:ascii="Arial" w:hAnsi="Arial" w:cs="Arial"/>
                <w:sz w:val="24"/>
                <w:szCs w:val="24"/>
              </w:rPr>
            </w:pPr>
            <w:r w:rsidRPr="00106504">
              <w:rPr>
                <w:rFonts w:ascii="Arial" w:eastAsia="Arial" w:hAnsi="Arial" w:cs="Arial"/>
                <w:color w:val="000000" w:themeColor="text1"/>
                <w:sz w:val="24"/>
                <w:szCs w:val="24"/>
              </w:rPr>
              <w:t xml:space="preserve"> </w:t>
            </w:r>
          </w:p>
        </w:tc>
      </w:tr>
      <w:tr w:rsidR="001B6F3E" w:rsidRPr="00106504" w14:paraId="0BB5560A" w14:textId="77777777" w:rsidTr="00784D1F">
        <w:tc>
          <w:tcPr>
            <w:tcW w:w="4276" w:type="dxa"/>
            <w:tcBorders>
              <w:top w:val="single" w:sz="8" w:space="0" w:color="auto"/>
              <w:left w:val="single" w:sz="8" w:space="0" w:color="auto"/>
              <w:bottom w:val="single" w:sz="8" w:space="0" w:color="auto"/>
              <w:right w:val="single" w:sz="8" w:space="0" w:color="auto"/>
            </w:tcBorders>
          </w:tcPr>
          <w:p w14:paraId="04BE2291" w14:textId="77777777" w:rsidR="001B6F3E" w:rsidRPr="00106504" w:rsidRDefault="001B6F3E" w:rsidP="00784D1F">
            <w:pPr>
              <w:rPr>
                <w:rFonts w:ascii="Arial" w:hAnsi="Arial" w:cs="Arial"/>
                <w:sz w:val="24"/>
                <w:szCs w:val="24"/>
              </w:rPr>
            </w:pPr>
            <w:r w:rsidRPr="00106504">
              <w:rPr>
                <w:rFonts w:ascii="Arial" w:eastAsia="Arial" w:hAnsi="Arial" w:cs="Arial"/>
                <w:color w:val="000000" w:themeColor="text1"/>
                <w:sz w:val="24"/>
                <w:szCs w:val="24"/>
              </w:rPr>
              <w:t xml:space="preserve">Experience of property management </w:t>
            </w:r>
          </w:p>
        </w:tc>
        <w:tc>
          <w:tcPr>
            <w:tcW w:w="4739" w:type="dxa"/>
            <w:tcBorders>
              <w:top w:val="single" w:sz="8" w:space="0" w:color="auto"/>
              <w:left w:val="single" w:sz="8" w:space="0" w:color="auto"/>
              <w:bottom w:val="single" w:sz="8" w:space="0" w:color="auto"/>
              <w:right w:val="single" w:sz="8" w:space="0" w:color="auto"/>
            </w:tcBorders>
          </w:tcPr>
          <w:p w14:paraId="0D40D844" w14:textId="090E0F7A" w:rsidR="001B6F3E" w:rsidRPr="00106504" w:rsidRDefault="001B6F3E" w:rsidP="00784D1F">
            <w:pPr>
              <w:rPr>
                <w:rFonts w:ascii="Arial" w:hAnsi="Arial" w:cs="Arial"/>
                <w:sz w:val="24"/>
                <w:szCs w:val="24"/>
              </w:rPr>
            </w:pPr>
            <w:r w:rsidRPr="00106504">
              <w:rPr>
                <w:rFonts w:ascii="Arial" w:eastAsia="Arial" w:hAnsi="Arial" w:cs="Arial"/>
                <w:color w:val="000000" w:themeColor="text1"/>
                <w:sz w:val="24"/>
                <w:szCs w:val="24"/>
              </w:rPr>
              <w:t xml:space="preserve"> Experience of </w:t>
            </w:r>
            <w:r w:rsidR="00BB17AF">
              <w:rPr>
                <w:rFonts w:ascii="Arial" w:eastAsia="Arial" w:hAnsi="Arial" w:cs="Arial"/>
                <w:color w:val="000000" w:themeColor="text1"/>
                <w:sz w:val="24"/>
                <w:szCs w:val="24"/>
              </w:rPr>
              <w:t>p</w:t>
            </w:r>
            <w:r w:rsidRPr="00106504">
              <w:rPr>
                <w:rFonts w:ascii="Arial" w:eastAsia="Arial" w:hAnsi="Arial" w:cs="Arial"/>
                <w:color w:val="000000" w:themeColor="text1"/>
                <w:sz w:val="24"/>
                <w:szCs w:val="24"/>
              </w:rPr>
              <w:t xml:space="preserve">roperty </w:t>
            </w:r>
            <w:r w:rsidR="00BB17AF">
              <w:rPr>
                <w:rFonts w:ascii="Arial" w:eastAsia="Arial" w:hAnsi="Arial" w:cs="Arial"/>
                <w:color w:val="000000" w:themeColor="text1"/>
                <w:sz w:val="24"/>
                <w:szCs w:val="24"/>
              </w:rPr>
              <w:t>d</w:t>
            </w:r>
            <w:r w:rsidRPr="00106504">
              <w:rPr>
                <w:rFonts w:ascii="Arial" w:eastAsia="Arial" w:hAnsi="Arial" w:cs="Arial"/>
                <w:color w:val="000000" w:themeColor="text1"/>
                <w:sz w:val="24"/>
                <w:szCs w:val="24"/>
              </w:rPr>
              <w:t>evelopment</w:t>
            </w:r>
          </w:p>
        </w:tc>
      </w:tr>
      <w:tr w:rsidR="001B6F3E" w:rsidRPr="00106504" w14:paraId="543447DF" w14:textId="77777777" w:rsidTr="00784D1F">
        <w:tc>
          <w:tcPr>
            <w:tcW w:w="4276" w:type="dxa"/>
            <w:tcBorders>
              <w:top w:val="single" w:sz="8" w:space="0" w:color="auto"/>
              <w:left w:val="single" w:sz="8" w:space="0" w:color="auto"/>
              <w:bottom w:val="single" w:sz="8" w:space="0" w:color="auto"/>
              <w:right w:val="single" w:sz="8" w:space="0" w:color="auto"/>
            </w:tcBorders>
          </w:tcPr>
          <w:p w14:paraId="46B26CFD" w14:textId="77777777" w:rsidR="001B6F3E" w:rsidRPr="00106504" w:rsidRDefault="001B6F3E" w:rsidP="00784D1F">
            <w:pPr>
              <w:rPr>
                <w:rFonts w:ascii="Arial" w:eastAsia="Arial" w:hAnsi="Arial" w:cs="Arial"/>
                <w:color w:val="000000" w:themeColor="text1"/>
                <w:sz w:val="24"/>
                <w:szCs w:val="24"/>
              </w:rPr>
            </w:pPr>
            <w:r w:rsidRPr="00106504">
              <w:rPr>
                <w:rFonts w:ascii="Arial" w:eastAsia="Arial" w:hAnsi="Arial" w:cs="Arial"/>
                <w:color w:val="000000" w:themeColor="text1"/>
                <w:sz w:val="24"/>
                <w:szCs w:val="24"/>
              </w:rPr>
              <w:t>Proven experience of managing a fundraising team.</w:t>
            </w:r>
          </w:p>
        </w:tc>
        <w:tc>
          <w:tcPr>
            <w:tcW w:w="4739" w:type="dxa"/>
            <w:tcBorders>
              <w:top w:val="single" w:sz="8" w:space="0" w:color="auto"/>
              <w:left w:val="single" w:sz="8" w:space="0" w:color="auto"/>
              <w:bottom w:val="single" w:sz="8" w:space="0" w:color="auto"/>
              <w:right w:val="single" w:sz="8" w:space="0" w:color="auto"/>
            </w:tcBorders>
          </w:tcPr>
          <w:p w14:paraId="460BF7F5" w14:textId="77777777" w:rsidR="001B6F3E" w:rsidRPr="00106504" w:rsidRDefault="001B6F3E" w:rsidP="00784D1F">
            <w:pPr>
              <w:rPr>
                <w:rFonts w:ascii="Arial" w:hAnsi="Arial" w:cs="Arial"/>
                <w:sz w:val="24"/>
                <w:szCs w:val="24"/>
              </w:rPr>
            </w:pPr>
            <w:r w:rsidRPr="00106504">
              <w:rPr>
                <w:rFonts w:ascii="Arial" w:eastAsia="Arial" w:hAnsi="Arial" w:cs="Arial"/>
                <w:color w:val="000000" w:themeColor="text1"/>
                <w:sz w:val="24"/>
                <w:szCs w:val="24"/>
              </w:rPr>
              <w:t xml:space="preserve"> </w:t>
            </w:r>
          </w:p>
        </w:tc>
      </w:tr>
      <w:tr w:rsidR="001B6F3E" w:rsidRPr="00106504" w14:paraId="4AAEDC12" w14:textId="77777777" w:rsidTr="00784D1F">
        <w:tc>
          <w:tcPr>
            <w:tcW w:w="4276" w:type="dxa"/>
            <w:tcBorders>
              <w:top w:val="single" w:sz="8" w:space="0" w:color="auto"/>
              <w:left w:val="single" w:sz="8" w:space="0" w:color="auto"/>
              <w:bottom w:val="single" w:sz="8" w:space="0" w:color="auto"/>
              <w:right w:val="single" w:sz="8" w:space="0" w:color="auto"/>
            </w:tcBorders>
          </w:tcPr>
          <w:p w14:paraId="74B615FE" w14:textId="77777777" w:rsidR="001B6F3E" w:rsidRPr="00106504" w:rsidRDefault="001B6F3E" w:rsidP="00784D1F">
            <w:pPr>
              <w:rPr>
                <w:rFonts w:ascii="Arial" w:hAnsi="Arial" w:cs="Arial"/>
                <w:sz w:val="24"/>
                <w:szCs w:val="24"/>
              </w:rPr>
            </w:pPr>
            <w:r w:rsidRPr="00106504">
              <w:rPr>
                <w:rFonts w:ascii="Arial" w:eastAsia="Arial" w:hAnsi="Arial" w:cs="Arial"/>
                <w:color w:val="000000" w:themeColor="text1"/>
                <w:sz w:val="24"/>
                <w:szCs w:val="24"/>
              </w:rPr>
              <w:t>Excellent computer skills including using main Microsoft packages as well as experience with project frameworks and systems</w:t>
            </w:r>
          </w:p>
        </w:tc>
        <w:tc>
          <w:tcPr>
            <w:tcW w:w="4739" w:type="dxa"/>
            <w:tcBorders>
              <w:top w:val="single" w:sz="8" w:space="0" w:color="auto"/>
              <w:left w:val="single" w:sz="8" w:space="0" w:color="auto"/>
              <w:bottom w:val="single" w:sz="8" w:space="0" w:color="auto"/>
              <w:right w:val="single" w:sz="8" w:space="0" w:color="auto"/>
            </w:tcBorders>
          </w:tcPr>
          <w:p w14:paraId="0876A544" w14:textId="77777777" w:rsidR="001B6F3E" w:rsidRPr="00106504" w:rsidRDefault="001B6F3E" w:rsidP="00784D1F">
            <w:pPr>
              <w:rPr>
                <w:rFonts w:ascii="Arial" w:hAnsi="Arial" w:cs="Arial"/>
                <w:sz w:val="24"/>
                <w:szCs w:val="24"/>
              </w:rPr>
            </w:pPr>
            <w:r w:rsidRPr="00106504">
              <w:rPr>
                <w:rFonts w:ascii="Arial" w:eastAsia="Arial" w:hAnsi="Arial" w:cs="Arial"/>
                <w:color w:val="000000" w:themeColor="text1"/>
                <w:sz w:val="24"/>
                <w:szCs w:val="24"/>
              </w:rPr>
              <w:t xml:space="preserve"> </w:t>
            </w:r>
          </w:p>
        </w:tc>
      </w:tr>
      <w:tr w:rsidR="001B6F3E" w:rsidRPr="00106504" w14:paraId="6E7A2827" w14:textId="77777777" w:rsidTr="00784D1F">
        <w:tc>
          <w:tcPr>
            <w:tcW w:w="4276" w:type="dxa"/>
            <w:tcBorders>
              <w:top w:val="single" w:sz="8" w:space="0" w:color="auto"/>
              <w:left w:val="single" w:sz="8" w:space="0" w:color="auto"/>
              <w:bottom w:val="single" w:sz="8" w:space="0" w:color="auto"/>
              <w:right w:val="single" w:sz="8" w:space="0" w:color="auto"/>
            </w:tcBorders>
          </w:tcPr>
          <w:p w14:paraId="313D8B7C" w14:textId="77777777" w:rsidR="001B6F3E" w:rsidRPr="00106504" w:rsidRDefault="001B6F3E" w:rsidP="00784D1F">
            <w:pPr>
              <w:rPr>
                <w:rFonts w:ascii="Arial" w:hAnsi="Arial" w:cs="Arial"/>
                <w:sz w:val="24"/>
                <w:szCs w:val="24"/>
              </w:rPr>
            </w:pPr>
            <w:r w:rsidRPr="00106504">
              <w:rPr>
                <w:rFonts w:ascii="Arial" w:eastAsia="Arial" w:hAnsi="Arial" w:cs="Arial"/>
                <w:color w:val="000000" w:themeColor="text1"/>
                <w:sz w:val="24"/>
                <w:szCs w:val="24"/>
              </w:rPr>
              <w:t>Proven selling/cross selling skills</w:t>
            </w:r>
          </w:p>
        </w:tc>
        <w:tc>
          <w:tcPr>
            <w:tcW w:w="4739" w:type="dxa"/>
            <w:tcBorders>
              <w:top w:val="single" w:sz="8" w:space="0" w:color="auto"/>
              <w:left w:val="single" w:sz="8" w:space="0" w:color="auto"/>
              <w:bottom w:val="single" w:sz="8" w:space="0" w:color="auto"/>
              <w:right w:val="single" w:sz="8" w:space="0" w:color="auto"/>
            </w:tcBorders>
          </w:tcPr>
          <w:p w14:paraId="211CF1EF" w14:textId="77777777" w:rsidR="001B6F3E" w:rsidRPr="00106504" w:rsidRDefault="001B6F3E" w:rsidP="00784D1F">
            <w:pPr>
              <w:rPr>
                <w:rFonts w:ascii="Arial" w:hAnsi="Arial" w:cs="Arial"/>
                <w:sz w:val="24"/>
                <w:szCs w:val="24"/>
              </w:rPr>
            </w:pPr>
            <w:r w:rsidRPr="00106504">
              <w:rPr>
                <w:rFonts w:ascii="Arial" w:eastAsia="Arial" w:hAnsi="Arial" w:cs="Arial"/>
                <w:color w:val="000000" w:themeColor="text1"/>
                <w:sz w:val="24"/>
                <w:szCs w:val="24"/>
              </w:rPr>
              <w:t xml:space="preserve"> </w:t>
            </w:r>
          </w:p>
        </w:tc>
      </w:tr>
      <w:tr w:rsidR="001B6F3E" w:rsidRPr="00106504" w14:paraId="287927D2" w14:textId="77777777" w:rsidTr="00784D1F">
        <w:tc>
          <w:tcPr>
            <w:tcW w:w="4276" w:type="dxa"/>
            <w:tcBorders>
              <w:top w:val="single" w:sz="8" w:space="0" w:color="auto"/>
              <w:left w:val="single" w:sz="8" w:space="0" w:color="auto"/>
              <w:bottom w:val="single" w:sz="8" w:space="0" w:color="auto"/>
              <w:right w:val="single" w:sz="8" w:space="0" w:color="auto"/>
            </w:tcBorders>
          </w:tcPr>
          <w:p w14:paraId="5F634133" w14:textId="77777777" w:rsidR="001B6F3E" w:rsidRPr="00106504" w:rsidRDefault="001B6F3E" w:rsidP="00784D1F">
            <w:pPr>
              <w:rPr>
                <w:rFonts w:ascii="Arial" w:hAnsi="Arial" w:cs="Arial"/>
                <w:sz w:val="24"/>
                <w:szCs w:val="24"/>
              </w:rPr>
            </w:pPr>
            <w:r w:rsidRPr="00106504">
              <w:rPr>
                <w:rFonts w:ascii="Arial" w:eastAsia="Arial" w:hAnsi="Arial" w:cs="Arial"/>
                <w:color w:val="000000" w:themeColor="text1"/>
                <w:sz w:val="24"/>
                <w:szCs w:val="24"/>
              </w:rPr>
              <w:t>Understands customer segmentation &amp; how to interact with identified target audience in a compelling way</w:t>
            </w:r>
          </w:p>
        </w:tc>
        <w:tc>
          <w:tcPr>
            <w:tcW w:w="4739" w:type="dxa"/>
            <w:tcBorders>
              <w:top w:val="single" w:sz="8" w:space="0" w:color="auto"/>
              <w:left w:val="single" w:sz="8" w:space="0" w:color="auto"/>
              <w:bottom w:val="single" w:sz="8" w:space="0" w:color="auto"/>
              <w:right w:val="single" w:sz="8" w:space="0" w:color="auto"/>
            </w:tcBorders>
          </w:tcPr>
          <w:p w14:paraId="7DC9240E" w14:textId="77777777" w:rsidR="001B6F3E" w:rsidRPr="00106504" w:rsidRDefault="001B6F3E" w:rsidP="00784D1F">
            <w:pPr>
              <w:rPr>
                <w:rFonts w:ascii="Arial" w:hAnsi="Arial" w:cs="Arial"/>
                <w:sz w:val="24"/>
                <w:szCs w:val="24"/>
              </w:rPr>
            </w:pPr>
            <w:r w:rsidRPr="00106504">
              <w:rPr>
                <w:rFonts w:ascii="Arial" w:eastAsia="Arial" w:hAnsi="Arial" w:cs="Arial"/>
                <w:color w:val="000000" w:themeColor="text1"/>
                <w:sz w:val="24"/>
                <w:szCs w:val="24"/>
              </w:rPr>
              <w:t xml:space="preserve"> </w:t>
            </w:r>
          </w:p>
        </w:tc>
      </w:tr>
      <w:tr w:rsidR="001B6F3E" w:rsidRPr="00106504" w14:paraId="03B4E307" w14:textId="77777777" w:rsidTr="00784D1F">
        <w:tc>
          <w:tcPr>
            <w:tcW w:w="4276" w:type="dxa"/>
            <w:tcBorders>
              <w:top w:val="single" w:sz="8" w:space="0" w:color="auto"/>
              <w:left w:val="single" w:sz="8" w:space="0" w:color="auto"/>
              <w:bottom w:val="single" w:sz="8" w:space="0" w:color="auto"/>
              <w:right w:val="single" w:sz="8" w:space="0" w:color="auto"/>
            </w:tcBorders>
          </w:tcPr>
          <w:p w14:paraId="4AF96B25" w14:textId="77777777" w:rsidR="001B6F3E" w:rsidRPr="00106504" w:rsidRDefault="001B6F3E" w:rsidP="00784D1F">
            <w:pPr>
              <w:rPr>
                <w:rFonts w:ascii="Arial" w:hAnsi="Arial" w:cs="Arial"/>
                <w:sz w:val="24"/>
                <w:szCs w:val="24"/>
              </w:rPr>
            </w:pPr>
            <w:r w:rsidRPr="00106504">
              <w:rPr>
                <w:rFonts w:ascii="Arial" w:eastAsia="Arial" w:hAnsi="Arial" w:cs="Arial"/>
                <w:color w:val="000000" w:themeColor="text1"/>
                <w:sz w:val="24"/>
                <w:szCs w:val="24"/>
              </w:rPr>
              <w:t>Experience of developing suitable market research and testing plans</w:t>
            </w:r>
          </w:p>
        </w:tc>
        <w:tc>
          <w:tcPr>
            <w:tcW w:w="4739" w:type="dxa"/>
            <w:tcBorders>
              <w:top w:val="single" w:sz="8" w:space="0" w:color="auto"/>
              <w:left w:val="single" w:sz="8" w:space="0" w:color="auto"/>
              <w:bottom w:val="single" w:sz="8" w:space="0" w:color="auto"/>
              <w:right w:val="single" w:sz="8" w:space="0" w:color="auto"/>
            </w:tcBorders>
          </w:tcPr>
          <w:p w14:paraId="5D904BB2" w14:textId="77777777" w:rsidR="001B6F3E" w:rsidRPr="00106504" w:rsidRDefault="001B6F3E" w:rsidP="00784D1F">
            <w:pPr>
              <w:rPr>
                <w:rFonts w:ascii="Arial" w:hAnsi="Arial" w:cs="Arial"/>
                <w:sz w:val="24"/>
                <w:szCs w:val="24"/>
              </w:rPr>
            </w:pPr>
            <w:r w:rsidRPr="00106504">
              <w:rPr>
                <w:rFonts w:ascii="Arial" w:eastAsia="Arial" w:hAnsi="Arial" w:cs="Arial"/>
                <w:color w:val="000000" w:themeColor="text1"/>
                <w:sz w:val="24"/>
                <w:szCs w:val="24"/>
              </w:rPr>
              <w:t xml:space="preserve"> </w:t>
            </w:r>
          </w:p>
        </w:tc>
      </w:tr>
      <w:tr w:rsidR="001B6F3E" w:rsidRPr="00106504" w14:paraId="0BC84F03" w14:textId="77777777" w:rsidTr="00784D1F">
        <w:tc>
          <w:tcPr>
            <w:tcW w:w="4276" w:type="dxa"/>
            <w:tcBorders>
              <w:top w:val="single" w:sz="8" w:space="0" w:color="auto"/>
              <w:left w:val="single" w:sz="8" w:space="0" w:color="auto"/>
              <w:bottom w:val="single" w:sz="8" w:space="0" w:color="auto"/>
              <w:right w:val="single" w:sz="8" w:space="0" w:color="auto"/>
            </w:tcBorders>
          </w:tcPr>
          <w:p w14:paraId="4D764495" w14:textId="77777777" w:rsidR="001B6F3E" w:rsidRPr="00106504" w:rsidRDefault="001B6F3E" w:rsidP="00784D1F">
            <w:pPr>
              <w:rPr>
                <w:rFonts w:ascii="Arial" w:hAnsi="Arial" w:cs="Arial"/>
                <w:sz w:val="24"/>
                <w:szCs w:val="24"/>
              </w:rPr>
            </w:pPr>
            <w:r w:rsidRPr="00106504">
              <w:rPr>
                <w:rFonts w:ascii="Arial" w:eastAsia="Arial" w:hAnsi="Arial" w:cs="Arial"/>
                <w:color w:val="000000" w:themeColor="text1"/>
                <w:sz w:val="24"/>
                <w:szCs w:val="24"/>
              </w:rPr>
              <w:t>Understands various business models and service concepts</w:t>
            </w:r>
          </w:p>
        </w:tc>
        <w:tc>
          <w:tcPr>
            <w:tcW w:w="4739" w:type="dxa"/>
            <w:tcBorders>
              <w:top w:val="single" w:sz="8" w:space="0" w:color="auto"/>
              <w:left w:val="single" w:sz="8" w:space="0" w:color="auto"/>
              <w:bottom w:val="single" w:sz="8" w:space="0" w:color="auto"/>
              <w:right w:val="single" w:sz="8" w:space="0" w:color="auto"/>
            </w:tcBorders>
          </w:tcPr>
          <w:p w14:paraId="4D31D514" w14:textId="77777777" w:rsidR="001B6F3E" w:rsidRPr="00106504" w:rsidRDefault="001B6F3E" w:rsidP="00784D1F">
            <w:pPr>
              <w:rPr>
                <w:rFonts w:ascii="Arial" w:hAnsi="Arial" w:cs="Arial"/>
                <w:sz w:val="24"/>
                <w:szCs w:val="24"/>
              </w:rPr>
            </w:pPr>
            <w:r w:rsidRPr="00106504">
              <w:rPr>
                <w:rFonts w:ascii="Arial" w:eastAsia="Arial" w:hAnsi="Arial" w:cs="Arial"/>
                <w:color w:val="000000" w:themeColor="text1"/>
                <w:sz w:val="24"/>
                <w:szCs w:val="24"/>
              </w:rPr>
              <w:t xml:space="preserve"> </w:t>
            </w:r>
          </w:p>
        </w:tc>
      </w:tr>
      <w:tr w:rsidR="001B6F3E" w:rsidRPr="00106504" w14:paraId="3EE7DEB3" w14:textId="77777777" w:rsidTr="00784D1F">
        <w:tc>
          <w:tcPr>
            <w:tcW w:w="4276" w:type="dxa"/>
            <w:tcBorders>
              <w:top w:val="single" w:sz="8" w:space="0" w:color="auto"/>
              <w:left w:val="single" w:sz="8" w:space="0" w:color="auto"/>
              <w:bottom w:val="single" w:sz="8" w:space="0" w:color="auto"/>
              <w:right w:val="single" w:sz="8" w:space="0" w:color="auto"/>
            </w:tcBorders>
          </w:tcPr>
          <w:p w14:paraId="1E8BEB67" w14:textId="77777777" w:rsidR="001B6F3E" w:rsidRPr="00106504" w:rsidRDefault="001B6F3E" w:rsidP="00784D1F">
            <w:pPr>
              <w:rPr>
                <w:rFonts w:ascii="Arial" w:hAnsi="Arial" w:cs="Arial"/>
                <w:sz w:val="24"/>
                <w:szCs w:val="24"/>
              </w:rPr>
            </w:pPr>
            <w:r w:rsidRPr="00106504">
              <w:rPr>
                <w:rFonts w:ascii="Arial" w:eastAsia="Arial" w:hAnsi="Arial" w:cs="Arial"/>
                <w:color w:val="000000" w:themeColor="text1"/>
                <w:sz w:val="24"/>
                <w:szCs w:val="24"/>
              </w:rPr>
              <w:t>Sound understanding of project management lifecycles, processes and practices including associated governance</w:t>
            </w:r>
          </w:p>
        </w:tc>
        <w:tc>
          <w:tcPr>
            <w:tcW w:w="4739" w:type="dxa"/>
            <w:tcBorders>
              <w:top w:val="single" w:sz="8" w:space="0" w:color="auto"/>
              <w:left w:val="single" w:sz="8" w:space="0" w:color="auto"/>
              <w:bottom w:val="single" w:sz="8" w:space="0" w:color="auto"/>
              <w:right w:val="single" w:sz="8" w:space="0" w:color="auto"/>
            </w:tcBorders>
          </w:tcPr>
          <w:p w14:paraId="78D28291" w14:textId="77777777" w:rsidR="001B6F3E" w:rsidRPr="00106504" w:rsidRDefault="001B6F3E" w:rsidP="00784D1F">
            <w:pPr>
              <w:rPr>
                <w:rFonts w:ascii="Arial" w:hAnsi="Arial" w:cs="Arial"/>
                <w:sz w:val="24"/>
                <w:szCs w:val="24"/>
              </w:rPr>
            </w:pPr>
            <w:r w:rsidRPr="00106504">
              <w:rPr>
                <w:rFonts w:ascii="Arial" w:eastAsia="Arial" w:hAnsi="Arial" w:cs="Arial"/>
                <w:color w:val="000000" w:themeColor="text1"/>
                <w:sz w:val="24"/>
                <w:szCs w:val="24"/>
              </w:rPr>
              <w:t xml:space="preserve"> </w:t>
            </w:r>
          </w:p>
        </w:tc>
      </w:tr>
      <w:tr w:rsidR="001B6F3E" w:rsidRPr="00106504" w14:paraId="478179DE" w14:textId="77777777" w:rsidTr="00784D1F">
        <w:tc>
          <w:tcPr>
            <w:tcW w:w="4276" w:type="dxa"/>
            <w:tcBorders>
              <w:top w:val="single" w:sz="8" w:space="0" w:color="auto"/>
              <w:left w:val="single" w:sz="8" w:space="0" w:color="auto"/>
              <w:bottom w:val="single" w:sz="8" w:space="0" w:color="auto"/>
              <w:right w:val="single" w:sz="8" w:space="0" w:color="auto"/>
            </w:tcBorders>
          </w:tcPr>
          <w:p w14:paraId="605753C4" w14:textId="77777777" w:rsidR="001B6F3E" w:rsidRPr="00106504" w:rsidRDefault="001B6F3E" w:rsidP="00784D1F">
            <w:pPr>
              <w:rPr>
                <w:rFonts w:ascii="Arial" w:hAnsi="Arial" w:cs="Arial"/>
                <w:sz w:val="24"/>
                <w:szCs w:val="24"/>
              </w:rPr>
            </w:pPr>
            <w:r w:rsidRPr="00106504">
              <w:rPr>
                <w:rFonts w:ascii="Arial" w:eastAsia="Arial" w:hAnsi="Arial" w:cs="Arial"/>
                <w:color w:val="000000" w:themeColor="text1"/>
                <w:sz w:val="24"/>
                <w:szCs w:val="24"/>
              </w:rPr>
              <w:t>Effective influencer and negotiator with experience of stakeholder and client relationship management</w:t>
            </w:r>
          </w:p>
        </w:tc>
        <w:tc>
          <w:tcPr>
            <w:tcW w:w="4739" w:type="dxa"/>
            <w:tcBorders>
              <w:top w:val="single" w:sz="8" w:space="0" w:color="auto"/>
              <w:left w:val="single" w:sz="8" w:space="0" w:color="auto"/>
              <w:bottom w:val="single" w:sz="8" w:space="0" w:color="auto"/>
              <w:right w:val="single" w:sz="8" w:space="0" w:color="auto"/>
            </w:tcBorders>
          </w:tcPr>
          <w:p w14:paraId="11355EC6" w14:textId="77777777" w:rsidR="001B6F3E" w:rsidRPr="00106504" w:rsidRDefault="001B6F3E" w:rsidP="00784D1F">
            <w:pPr>
              <w:rPr>
                <w:rFonts w:ascii="Arial" w:hAnsi="Arial" w:cs="Arial"/>
                <w:sz w:val="24"/>
                <w:szCs w:val="24"/>
              </w:rPr>
            </w:pPr>
            <w:r w:rsidRPr="00106504">
              <w:rPr>
                <w:rFonts w:ascii="Arial" w:eastAsia="Arial" w:hAnsi="Arial" w:cs="Arial"/>
                <w:color w:val="000000" w:themeColor="text1"/>
                <w:sz w:val="24"/>
                <w:szCs w:val="24"/>
              </w:rPr>
              <w:t xml:space="preserve"> </w:t>
            </w:r>
          </w:p>
        </w:tc>
      </w:tr>
      <w:tr w:rsidR="001B6F3E" w:rsidRPr="00106504" w14:paraId="44BDD768" w14:textId="77777777" w:rsidTr="00784D1F">
        <w:tc>
          <w:tcPr>
            <w:tcW w:w="4276" w:type="dxa"/>
            <w:tcBorders>
              <w:top w:val="single" w:sz="8" w:space="0" w:color="auto"/>
              <w:left w:val="single" w:sz="8" w:space="0" w:color="auto"/>
              <w:bottom w:val="single" w:sz="8" w:space="0" w:color="auto"/>
              <w:right w:val="single" w:sz="8" w:space="0" w:color="auto"/>
            </w:tcBorders>
          </w:tcPr>
          <w:p w14:paraId="4D2D0C5E" w14:textId="77777777" w:rsidR="001B6F3E" w:rsidRPr="00106504" w:rsidRDefault="001B6F3E" w:rsidP="00784D1F">
            <w:pPr>
              <w:rPr>
                <w:rFonts w:ascii="Arial" w:hAnsi="Arial" w:cs="Arial"/>
                <w:sz w:val="24"/>
                <w:szCs w:val="24"/>
              </w:rPr>
            </w:pPr>
            <w:r w:rsidRPr="00106504">
              <w:rPr>
                <w:rFonts w:ascii="Arial" w:eastAsia="Arial" w:hAnsi="Arial" w:cs="Arial"/>
                <w:color w:val="000000" w:themeColor="text1"/>
                <w:sz w:val="24"/>
                <w:szCs w:val="24"/>
              </w:rPr>
              <w:t>Experience of funding, procuring, contracting and financial processes</w:t>
            </w:r>
          </w:p>
        </w:tc>
        <w:tc>
          <w:tcPr>
            <w:tcW w:w="4739" w:type="dxa"/>
            <w:tcBorders>
              <w:top w:val="single" w:sz="8" w:space="0" w:color="auto"/>
              <w:left w:val="single" w:sz="8" w:space="0" w:color="auto"/>
              <w:bottom w:val="single" w:sz="8" w:space="0" w:color="auto"/>
              <w:right w:val="single" w:sz="8" w:space="0" w:color="auto"/>
            </w:tcBorders>
          </w:tcPr>
          <w:p w14:paraId="5440605E" w14:textId="77777777" w:rsidR="001B6F3E" w:rsidRPr="00106504" w:rsidRDefault="001B6F3E" w:rsidP="00784D1F">
            <w:pPr>
              <w:rPr>
                <w:rFonts w:ascii="Arial" w:hAnsi="Arial" w:cs="Arial"/>
                <w:sz w:val="24"/>
                <w:szCs w:val="24"/>
              </w:rPr>
            </w:pPr>
            <w:r w:rsidRPr="00106504">
              <w:rPr>
                <w:rFonts w:ascii="Arial" w:eastAsia="Arial" w:hAnsi="Arial" w:cs="Arial"/>
                <w:color w:val="000000" w:themeColor="text1"/>
                <w:sz w:val="24"/>
                <w:szCs w:val="24"/>
              </w:rPr>
              <w:t xml:space="preserve"> </w:t>
            </w:r>
          </w:p>
        </w:tc>
      </w:tr>
      <w:tr w:rsidR="001B6F3E" w:rsidRPr="00106504" w14:paraId="0869F79E" w14:textId="77777777" w:rsidTr="00784D1F">
        <w:tc>
          <w:tcPr>
            <w:tcW w:w="4276" w:type="dxa"/>
            <w:tcBorders>
              <w:top w:val="single" w:sz="8" w:space="0" w:color="auto"/>
              <w:left w:val="single" w:sz="8" w:space="0" w:color="auto"/>
              <w:bottom w:val="single" w:sz="8" w:space="0" w:color="auto"/>
              <w:right w:val="single" w:sz="8" w:space="0" w:color="auto"/>
            </w:tcBorders>
          </w:tcPr>
          <w:p w14:paraId="41FD81C7" w14:textId="77777777" w:rsidR="001B6F3E" w:rsidRPr="00106504" w:rsidRDefault="001B6F3E" w:rsidP="00784D1F">
            <w:pPr>
              <w:rPr>
                <w:rFonts w:ascii="Arial" w:eastAsia="Arial" w:hAnsi="Arial" w:cs="Arial"/>
                <w:color w:val="000000" w:themeColor="text1"/>
                <w:sz w:val="24"/>
                <w:szCs w:val="24"/>
              </w:rPr>
            </w:pPr>
            <w:r w:rsidRPr="00106504">
              <w:rPr>
                <w:rFonts w:ascii="Arial" w:eastAsia="Arial" w:hAnsi="Arial" w:cs="Arial"/>
                <w:color w:val="000000" w:themeColor="text1"/>
                <w:sz w:val="24"/>
                <w:szCs w:val="24"/>
              </w:rPr>
              <w:t>Experience of working with high-net worth individuals and corporates</w:t>
            </w:r>
          </w:p>
        </w:tc>
        <w:tc>
          <w:tcPr>
            <w:tcW w:w="4739" w:type="dxa"/>
            <w:tcBorders>
              <w:top w:val="single" w:sz="8" w:space="0" w:color="auto"/>
              <w:left w:val="single" w:sz="8" w:space="0" w:color="auto"/>
              <w:bottom w:val="single" w:sz="8" w:space="0" w:color="auto"/>
              <w:right w:val="single" w:sz="8" w:space="0" w:color="auto"/>
            </w:tcBorders>
          </w:tcPr>
          <w:p w14:paraId="356896B2" w14:textId="77777777" w:rsidR="001B6F3E" w:rsidRPr="00106504" w:rsidRDefault="001B6F3E" w:rsidP="00784D1F">
            <w:pPr>
              <w:rPr>
                <w:rFonts w:ascii="Arial" w:hAnsi="Arial" w:cs="Arial"/>
                <w:sz w:val="24"/>
                <w:szCs w:val="24"/>
              </w:rPr>
            </w:pPr>
            <w:r w:rsidRPr="00106504">
              <w:rPr>
                <w:rFonts w:ascii="Arial" w:eastAsia="Arial" w:hAnsi="Arial" w:cs="Arial"/>
                <w:color w:val="000000" w:themeColor="text1"/>
                <w:sz w:val="24"/>
                <w:szCs w:val="24"/>
              </w:rPr>
              <w:t xml:space="preserve"> </w:t>
            </w:r>
          </w:p>
        </w:tc>
      </w:tr>
      <w:tr w:rsidR="00765D3D" w:rsidRPr="00106504" w14:paraId="5C6C5919" w14:textId="77777777" w:rsidTr="00784D1F">
        <w:tc>
          <w:tcPr>
            <w:tcW w:w="4276" w:type="dxa"/>
            <w:tcBorders>
              <w:top w:val="single" w:sz="8" w:space="0" w:color="auto"/>
              <w:left w:val="single" w:sz="8" w:space="0" w:color="auto"/>
              <w:bottom w:val="single" w:sz="8" w:space="0" w:color="auto"/>
              <w:right w:val="single" w:sz="8" w:space="0" w:color="auto"/>
            </w:tcBorders>
          </w:tcPr>
          <w:p w14:paraId="4CEA0375" w14:textId="16664DEF" w:rsidR="00765D3D" w:rsidRPr="00106504" w:rsidRDefault="00765D3D" w:rsidP="00784D1F">
            <w:pPr>
              <w:rPr>
                <w:rFonts w:ascii="Arial" w:eastAsia="Arial" w:hAnsi="Arial" w:cs="Arial"/>
                <w:color w:val="000000" w:themeColor="text1"/>
                <w:sz w:val="24"/>
                <w:szCs w:val="24"/>
              </w:rPr>
            </w:pPr>
            <w:r>
              <w:rPr>
                <w:rFonts w:ascii="Arial" w:eastAsia="Arial" w:hAnsi="Arial" w:cs="Arial"/>
                <w:color w:val="000000" w:themeColor="text1"/>
                <w:sz w:val="24"/>
                <w:szCs w:val="24"/>
              </w:rPr>
              <w:t>Ability to travel to various locations including other AUKWSBH sites</w:t>
            </w:r>
          </w:p>
        </w:tc>
        <w:tc>
          <w:tcPr>
            <w:tcW w:w="4739" w:type="dxa"/>
            <w:tcBorders>
              <w:top w:val="single" w:sz="8" w:space="0" w:color="auto"/>
              <w:left w:val="single" w:sz="8" w:space="0" w:color="auto"/>
              <w:bottom w:val="single" w:sz="8" w:space="0" w:color="auto"/>
              <w:right w:val="single" w:sz="8" w:space="0" w:color="auto"/>
            </w:tcBorders>
          </w:tcPr>
          <w:p w14:paraId="489377EB" w14:textId="77777777" w:rsidR="00765D3D" w:rsidRPr="00106504" w:rsidRDefault="00765D3D" w:rsidP="00784D1F">
            <w:pPr>
              <w:rPr>
                <w:rFonts w:ascii="Arial" w:eastAsia="Arial" w:hAnsi="Arial" w:cs="Arial"/>
                <w:color w:val="000000" w:themeColor="text1"/>
                <w:sz w:val="24"/>
                <w:szCs w:val="24"/>
              </w:rPr>
            </w:pPr>
          </w:p>
        </w:tc>
      </w:tr>
    </w:tbl>
    <w:p w14:paraId="644D30C7" w14:textId="77777777" w:rsidR="001B6F3E" w:rsidRPr="00106504" w:rsidRDefault="001B6F3E" w:rsidP="001B6F3E">
      <w:pPr>
        <w:rPr>
          <w:rFonts w:ascii="Arial" w:hAnsi="Arial" w:cs="Arial"/>
          <w:sz w:val="24"/>
          <w:szCs w:val="24"/>
        </w:rPr>
      </w:pPr>
      <w:r w:rsidRPr="00106504">
        <w:rPr>
          <w:rFonts w:ascii="Arial" w:eastAsia="Arial" w:hAnsi="Arial" w:cs="Arial"/>
          <w:color w:val="000000" w:themeColor="text1"/>
          <w:sz w:val="24"/>
          <w:szCs w:val="24"/>
        </w:rPr>
        <w:t xml:space="preserve"> </w:t>
      </w:r>
    </w:p>
    <w:p w14:paraId="48B58F97" w14:textId="77777777" w:rsidR="00502B73" w:rsidRDefault="00502B73" w:rsidP="009F6815">
      <w:pPr>
        <w:rPr>
          <w:rFonts w:ascii="Arial" w:hAnsi="Arial" w:cs="Arial"/>
          <w:sz w:val="22"/>
          <w:szCs w:val="24"/>
          <w:lang w:val="en-GB"/>
        </w:rPr>
      </w:pPr>
    </w:p>
    <w:p w14:paraId="5A01E8E9" w14:textId="76D878CD" w:rsidR="00DE52BC" w:rsidRDefault="00DE52BC" w:rsidP="0080398D">
      <w:pPr>
        <w:ind w:left="1506"/>
        <w:rPr>
          <w:sz w:val="24"/>
          <w:szCs w:val="24"/>
        </w:rPr>
      </w:pPr>
    </w:p>
    <w:sectPr w:rsidR="00DE52BC" w:rsidSect="00413211">
      <w:footerReference w:type="default" r:id="rId12"/>
      <w:pgSz w:w="12240" w:h="15840"/>
      <w:pgMar w:top="624" w:right="1418" w:bottom="624"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58FE0" w14:textId="77777777" w:rsidR="00064A13" w:rsidRDefault="00064A13" w:rsidP="00283BB0">
      <w:r>
        <w:separator/>
      </w:r>
    </w:p>
  </w:endnote>
  <w:endnote w:type="continuationSeparator" w:id="0">
    <w:p w14:paraId="48B58FE1" w14:textId="77777777" w:rsidR="00064A13" w:rsidRDefault="00064A13" w:rsidP="0028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Gill Sans">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8FE2" w14:textId="39F0C7FE" w:rsidR="008E6D46" w:rsidRPr="00106504" w:rsidRDefault="00AD1EA2">
    <w:pPr>
      <w:pStyle w:val="Footer"/>
      <w:rPr>
        <w:rFonts w:ascii="Arial" w:hAnsi="Arial" w:cs="Arial"/>
        <w:sz w:val="18"/>
        <w:szCs w:val="18"/>
        <w:lang w:val="en-IE"/>
      </w:rPr>
    </w:pPr>
    <w:r w:rsidRPr="00106504">
      <w:rPr>
        <w:rFonts w:ascii="Arial" w:hAnsi="Arial" w:cs="Arial"/>
        <w:sz w:val="18"/>
        <w:szCs w:val="18"/>
        <w:lang w:val="en-IE"/>
      </w:rPr>
      <w:t xml:space="preserve">Director of Income Generation JD </w:t>
    </w:r>
    <w:r w:rsidR="00E425E3" w:rsidRPr="00106504">
      <w:rPr>
        <w:rFonts w:ascii="Arial" w:hAnsi="Arial" w:cs="Arial"/>
        <w:sz w:val="18"/>
        <w:szCs w:val="18"/>
        <w:lang w:val="en-IE"/>
      </w:rPr>
      <w:t>February</w:t>
    </w:r>
    <w:r w:rsidR="001C011D" w:rsidRPr="00106504">
      <w:rPr>
        <w:rFonts w:ascii="Arial" w:hAnsi="Arial" w:cs="Arial"/>
        <w:sz w:val="18"/>
        <w:szCs w:val="18"/>
        <w:lang w:val="en-IE"/>
      </w:rPr>
      <w:t xml:space="preserve"> 202</w:t>
    </w:r>
    <w:r w:rsidRPr="00106504">
      <w:rPr>
        <w:rFonts w:ascii="Arial" w:hAnsi="Arial" w:cs="Arial"/>
        <w:sz w:val="18"/>
        <w:szCs w:val="18"/>
        <w:lang w:val="en-IE"/>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58FDE" w14:textId="77777777" w:rsidR="00064A13" w:rsidRDefault="00064A13" w:rsidP="00283BB0">
      <w:r>
        <w:separator/>
      </w:r>
    </w:p>
  </w:footnote>
  <w:footnote w:type="continuationSeparator" w:id="0">
    <w:p w14:paraId="48B58FDF" w14:textId="77777777" w:rsidR="00064A13" w:rsidRDefault="00064A13" w:rsidP="00283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3E7B"/>
    <w:multiLevelType w:val="hybridMultilevel"/>
    <w:tmpl w:val="6D142CB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F6702F1"/>
    <w:multiLevelType w:val="hybridMultilevel"/>
    <w:tmpl w:val="11847780"/>
    <w:lvl w:ilvl="0" w:tplc="F9909118">
      <w:start w:val="1"/>
      <w:numFmt w:val="bullet"/>
      <w:lvlText w:val="-"/>
      <w:lvlJc w:val="left"/>
      <w:pPr>
        <w:ind w:left="720" w:hanging="360"/>
      </w:pPr>
      <w:rPr>
        <w:rFonts w:ascii="&quot;Arial&quot;,sans-serif" w:hAnsi="&quot;Arial&quot;,sans-serif" w:hint="default"/>
      </w:rPr>
    </w:lvl>
    <w:lvl w:ilvl="1" w:tplc="CEA88D0C">
      <w:start w:val="1"/>
      <w:numFmt w:val="bullet"/>
      <w:lvlText w:val="o"/>
      <w:lvlJc w:val="left"/>
      <w:pPr>
        <w:ind w:left="1440" w:hanging="360"/>
      </w:pPr>
      <w:rPr>
        <w:rFonts w:ascii="Courier New" w:hAnsi="Courier New" w:hint="default"/>
      </w:rPr>
    </w:lvl>
    <w:lvl w:ilvl="2" w:tplc="AE489552">
      <w:start w:val="1"/>
      <w:numFmt w:val="bullet"/>
      <w:lvlText w:val=""/>
      <w:lvlJc w:val="left"/>
      <w:pPr>
        <w:ind w:left="2160" w:hanging="360"/>
      </w:pPr>
      <w:rPr>
        <w:rFonts w:ascii="Wingdings" w:hAnsi="Wingdings" w:hint="default"/>
      </w:rPr>
    </w:lvl>
    <w:lvl w:ilvl="3" w:tplc="DC0C4E0C">
      <w:start w:val="1"/>
      <w:numFmt w:val="bullet"/>
      <w:lvlText w:val=""/>
      <w:lvlJc w:val="left"/>
      <w:pPr>
        <w:ind w:left="2880" w:hanging="360"/>
      </w:pPr>
      <w:rPr>
        <w:rFonts w:ascii="Symbol" w:hAnsi="Symbol" w:hint="default"/>
      </w:rPr>
    </w:lvl>
    <w:lvl w:ilvl="4" w:tplc="B68247C6">
      <w:start w:val="1"/>
      <w:numFmt w:val="bullet"/>
      <w:lvlText w:val="o"/>
      <w:lvlJc w:val="left"/>
      <w:pPr>
        <w:ind w:left="3600" w:hanging="360"/>
      </w:pPr>
      <w:rPr>
        <w:rFonts w:ascii="Courier New" w:hAnsi="Courier New" w:hint="default"/>
      </w:rPr>
    </w:lvl>
    <w:lvl w:ilvl="5" w:tplc="EFE6F89E">
      <w:start w:val="1"/>
      <w:numFmt w:val="bullet"/>
      <w:lvlText w:val=""/>
      <w:lvlJc w:val="left"/>
      <w:pPr>
        <w:ind w:left="4320" w:hanging="360"/>
      </w:pPr>
      <w:rPr>
        <w:rFonts w:ascii="Wingdings" w:hAnsi="Wingdings" w:hint="default"/>
      </w:rPr>
    </w:lvl>
    <w:lvl w:ilvl="6" w:tplc="64A0A7E4">
      <w:start w:val="1"/>
      <w:numFmt w:val="bullet"/>
      <w:lvlText w:val=""/>
      <w:lvlJc w:val="left"/>
      <w:pPr>
        <w:ind w:left="5040" w:hanging="360"/>
      </w:pPr>
      <w:rPr>
        <w:rFonts w:ascii="Symbol" w:hAnsi="Symbol" w:hint="default"/>
      </w:rPr>
    </w:lvl>
    <w:lvl w:ilvl="7" w:tplc="4AAC0776">
      <w:start w:val="1"/>
      <w:numFmt w:val="bullet"/>
      <w:lvlText w:val="o"/>
      <w:lvlJc w:val="left"/>
      <w:pPr>
        <w:ind w:left="5760" w:hanging="360"/>
      </w:pPr>
      <w:rPr>
        <w:rFonts w:ascii="Courier New" w:hAnsi="Courier New" w:hint="default"/>
      </w:rPr>
    </w:lvl>
    <w:lvl w:ilvl="8" w:tplc="8AD0C4FA">
      <w:start w:val="1"/>
      <w:numFmt w:val="bullet"/>
      <w:lvlText w:val=""/>
      <w:lvlJc w:val="left"/>
      <w:pPr>
        <w:ind w:left="6480" w:hanging="360"/>
      </w:pPr>
      <w:rPr>
        <w:rFonts w:ascii="Wingdings" w:hAnsi="Wingdings" w:hint="default"/>
      </w:rPr>
    </w:lvl>
  </w:abstractNum>
  <w:abstractNum w:abstractNumId="2" w15:restartNumberingAfterBreak="0">
    <w:nsid w:val="0F6F4E7B"/>
    <w:multiLevelType w:val="hybridMultilevel"/>
    <w:tmpl w:val="35ECE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27BE5"/>
    <w:multiLevelType w:val="hybridMultilevel"/>
    <w:tmpl w:val="E456776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FC7501"/>
    <w:multiLevelType w:val="hybridMultilevel"/>
    <w:tmpl w:val="08224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369C1"/>
    <w:multiLevelType w:val="hybridMultilevel"/>
    <w:tmpl w:val="D1228EF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2146E8"/>
    <w:multiLevelType w:val="hybridMultilevel"/>
    <w:tmpl w:val="B9A68BDC"/>
    <w:lvl w:ilvl="0" w:tplc="488C81E6">
      <w:start w:val="1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3ED18E9"/>
    <w:multiLevelType w:val="hybridMultilevel"/>
    <w:tmpl w:val="7120635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C7B239E"/>
    <w:multiLevelType w:val="hybridMultilevel"/>
    <w:tmpl w:val="4EBACDE6"/>
    <w:lvl w:ilvl="0" w:tplc="0809000B">
      <w:start w:val="1"/>
      <w:numFmt w:val="bullet"/>
      <w:lvlText w:val=""/>
      <w:lvlJc w:val="left"/>
      <w:pPr>
        <w:ind w:left="786" w:hanging="360"/>
      </w:pPr>
      <w:rPr>
        <w:rFonts w:ascii="Wingdings" w:hAnsi="Wingdings"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678535A7"/>
    <w:multiLevelType w:val="hybridMultilevel"/>
    <w:tmpl w:val="4F60933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FB51CA"/>
    <w:multiLevelType w:val="hybridMultilevel"/>
    <w:tmpl w:val="ECD89B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0A7380"/>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7131435C"/>
    <w:multiLevelType w:val="hybridMultilevel"/>
    <w:tmpl w:val="1B9ED3BA"/>
    <w:lvl w:ilvl="0" w:tplc="ACDC2816">
      <w:start w:val="1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760F00FF"/>
    <w:multiLevelType w:val="hybridMultilevel"/>
    <w:tmpl w:val="A934A7FA"/>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89B1FBB"/>
    <w:multiLevelType w:val="hybridMultilevel"/>
    <w:tmpl w:val="0B94741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1"/>
    <w:lvlOverride w:ilvl="0">
      <w:startOverride w:val="1"/>
    </w:lvlOverride>
  </w:num>
  <w:num w:numId="3">
    <w:abstractNumId w:val="2"/>
  </w:num>
  <w:num w:numId="4">
    <w:abstractNumId w:val="6"/>
  </w:num>
  <w:num w:numId="5">
    <w:abstractNumId w:val="12"/>
  </w:num>
  <w:num w:numId="6">
    <w:abstractNumId w:val="1"/>
  </w:num>
  <w:num w:numId="7">
    <w:abstractNumId w:val="8"/>
  </w:num>
  <w:num w:numId="8">
    <w:abstractNumId w:val="9"/>
  </w:num>
  <w:num w:numId="9">
    <w:abstractNumId w:val="7"/>
  </w:num>
  <w:num w:numId="10">
    <w:abstractNumId w:val="14"/>
  </w:num>
  <w:num w:numId="11">
    <w:abstractNumId w:val="5"/>
  </w:num>
  <w:num w:numId="12">
    <w:abstractNumId w:val="10"/>
  </w:num>
  <w:num w:numId="13">
    <w:abstractNumId w:val="0"/>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8C"/>
    <w:rsid w:val="00016237"/>
    <w:rsid w:val="000422BD"/>
    <w:rsid w:val="0005076B"/>
    <w:rsid w:val="00052CAF"/>
    <w:rsid w:val="00053EED"/>
    <w:rsid w:val="00064A13"/>
    <w:rsid w:val="000823C0"/>
    <w:rsid w:val="00094286"/>
    <w:rsid w:val="0009749A"/>
    <w:rsid w:val="000B2B9D"/>
    <w:rsid w:val="000C63D5"/>
    <w:rsid w:val="000E7467"/>
    <w:rsid w:val="000F0DE7"/>
    <w:rsid w:val="000F2B51"/>
    <w:rsid w:val="00106504"/>
    <w:rsid w:val="00121681"/>
    <w:rsid w:val="001320BF"/>
    <w:rsid w:val="001365EF"/>
    <w:rsid w:val="001418AB"/>
    <w:rsid w:val="001462E8"/>
    <w:rsid w:val="001511D7"/>
    <w:rsid w:val="00161138"/>
    <w:rsid w:val="00161D4C"/>
    <w:rsid w:val="00175AA0"/>
    <w:rsid w:val="00186DBC"/>
    <w:rsid w:val="001A3D9A"/>
    <w:rsid w:val="001B22F8"/>
    <w:rsid w:val="001B4947"/>
    <w:rsid w:val="001B6F3E"/>
    <w:rsid w:val="001C011D"/>
    <w:rsid w:val="0020169D"/>
    <w:rsid w:val="002076D0"/>
    <w:rsid w:val="0022103A"/>
    <w:rsid w:val="00221879"/>
    <w:rsid w:val="0023608E"/>
    <w:rsid w:val="002438D8"/>
    <w:rsid w:val="002477A1"/>
    <w:rsid w:val="00280707"/>
    <w:rsid w:val="00283BB0"/>
    <w:rsid w:val="00284F7D"/>
    <w:rsid w:val="00287DD3"/>
    <w:rsid w:val="002A654F"/>
    <w:rsid w:val="002C406E"/>
    <w:rsid w:val="002C7F25"/>
    <w:rsid w:val="002D61D7"/>
    <w:rsid w:val="002E04D2"/>
    <w:rsid w:val="002F102E"/>
    <w:rsid w:val="002F56BB"/>
    <w:rsid w:val="00306A42"/>
    <w:rsid w:val="00315C94"/>
    <w:rsid w:val="00327947"/>
    <w:rsid w:val="00332AAC"/>
    <w:rsid w:val="00341367"/>
    <w:rsid w:val="00371F3D"/>
    <w:rsid w:val="00373B3C"/>
    <w:rsid w:val="00385679"/>
    <w:rsid w:val="003B25CA"/>
    <w:rsid w:val="003C0A85"/>
    <w:rsid w:val="003E0327"/>
    <w:rsid w:val="00413211"/>
    <w:rsid w:val="004441D0"/>
    <w:rsid w:val="00463E44"/>
    <w:rsid w:val="004A2DE9"/>
    <w:rsid w:val="004B70F8"/>
    <w:rsid w:val="004C7492"/>
    <w:rsid w:val="004D35C0"/>
    <w:rsid w:val="004D3CFC"/>
    <w:rsid w:val="004D5DD6"/>
    <w:rsid w:val="004E4D6D"/>
    <w:rsid w:val="004E6ADC"/>
    <w:rsid w:val="00502B73"/>
    <w:rsid w:val="005238AE"/>
    <w:rsid w:val="005306E6"/>
    <w:rsid w:val="00534D58"/>
    <w:rsid w:val="00554B50"/>
    <w:rsid w:val="00557AE3"/>
    <w:rsid w:val="0056548B"/>
    <w:rsid w:val="00567887"/>
    <w:rsid w:val="00591675"/>
    <w:rsid w:val="005B6199"/>
    <w:rsid w:val="005D161C"/>
    <w:rsid w:val="005D256A"/>
    <w:rsid w:val="005E1875"/>
    <w:rsid w:val="00663836"/>
    <w:rsid w:val="006747EF"/>
    <w:rsid w:val="00674921"/>
    <w:rsid w:val="00675FC8"/>
    <w:rsid w:val="00687413"/>
    <w:rsid w:val="00687A04"/>
    <w:rsid w:val="006920B1"/>
    <w:rsid w:val="006A099A"/>
    <w:rsid w:val="006B4538"/>
    <w:rsid w:val="006C18BA"/>
    <w:rsid w:val="006D42EE"/>
    <w:rsid w:val="007053FC"/>
    <w:rsid w:val="00705957"/>
    <w:rsid w:val="00765D3D"/>
    <w:rsid w:val="00772510"/>
    <w:rsid w:val="00787112"/>
    <w:rsid w:val="007B58B7"/>
    <w:rsid w:val="007C3F1C"/>
    <w:rsid w:val="0080398D"/>
    <w:rsid w:val="00811CFC"/>
    <w:rsid w:val="00845D32"/>
    <w:rsid w:val="008848F6"/>
    <w:rsid w:val="00890D42"/>
    <w:rsid w:val="008935D3"/>
    <w:rsid w:val="008A59FE"/>
    <w:rsid w:val="008C1DBE"/>
    <w:rsid w:val="008D07E6"/>
    <w:rsid w:val="008F593F"/>
    <w:rsid w:val="00926982"/>
    <w:rsid w:val="009418D4"/>
    <w:rsid w:val="00987CD5"/>
    <w:rsid w:val="00990171"/>
    <w:rsid w:val="009B2C0E"/>
    <w:rsid w:val="009B6B46"/>
    <w:rsid w:val="009C375B"/>
    <w:rsid w:val="009D759F"/>
    <w:rsid w:val="009E0FF0"/>
    <w:rsid w:val="009E5E46"/>
    <w:rsid w:val="009F6815"/>
    <w:rsid w:val="00A06B4D"/>
    <w:rsid w:val="00A30CBA"/>
    <w:rsid w:val="00A31E47"/>
    <w:rsid w:val="00A34200"/>
    <w:rsid w:val="00A605BD"/>
    <w:rsid w:val="00A63593"/>
    <w:rsid w:val="00A8200D"/>
    <w:rsid w:val="00A940BC"/>
    <w:rsid w:val="00AD1EA2"/>
    <w:rsid w:val="00AF29D2"/>
    <w:rsid w:val="00B02A39"/>
    <w:rsid w:val="00B04252"/>
    <w:rsid w:val="00B302F9"/>
    <w:rsid w:val="00B6315C"/>
    <w:rsid w:val="00B96AE2"/>
    <w:rsid w:val="00BB17AF"/>
    <w:rsid w:val="00BB5E70"/>
    <w:rsid w:val="00BC162B"/>
    <w:rsid w:val="00BE37B7"/>
    <w:rsid w:val="00BF5982"/>
    <w:rsid w:val="00C505CC"/>
    <w:rsid w:val="00C542B1"/>
    <w:rsid w:val="00C576AF"/>
    <w:rsid w:val="00C6065D"/>
    <w:rsid w:val="00CD59BF"/>
    <w:rsid w:val="00D24B8D"/>
    <w:rsid w:val="00D552B9"/>
    <w:rsid w:val="00D628FB"/>
    <w:rsid w:val="00D7166A"/>
    <w:rsid w:val="00D8762D"/>
    <w:rsid w:val="00D945A1"/>
    <w:rsid w:val="00D94F39"/>
    <w:rsid w:val="00DB7BE6"/>
    <w:rsid w:val="00DD3FE1"/>
    <w:rsid w:val="00DE52BC"/>
    <w:rsid w:val="00DF6ED3"/>
    <w:rsid w:val="00E029FA"/>
    <w:rsid w:val="00E27F57"/>
    <w:rsid w:val="00E31BFD"/>
    <w:rsid w:val="00E33233"/>
    <w:rsid w:val="00E425E3"/>
    <w:rsid w:val="00E52CDF"/>
    <w:rsid w:val="00E762EE"/>
    <w:rsid w:val="00EC0828"/>
    <w:rsid w:val="00EC42D0"/>
    <w:rsid w:val="00F127DB"/>
    <w:rsid w:val="00F163E8"/>
    <w:rsid w:val="00F2409B"/>
    <w:rsid w:val="00F25FE8"/>
    <w:rsid w:val="00F375ED"/>
    <w:rsid w:val="00F55FD3"/>
    <w:rsid w:val="00F579C2"/>
    <w:rsid w:val="00F60AE1"/>
    <w:rsid w:val="00F63D71"/>
    <w:rsid w:val="00F72CBA"/>
    <w:rsid w:val="00F9231D"/>
    <w:rsid w:val="00F92D51"/>
    <w:rsid w:val="00F95B1B"/>
    <w:rsid w:val="00FA4883"/>
    <w:rsid w:val="00FC2CC8"/>
    <w:rsid w:val="00FC768C"/>
    <w:rsid w:val="00FE6039"/>
    <w:rsid w:val="78102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B58F51"/>
  <w15:docId w15:val="{DA0DD56C-DC8E-4FAF-8DAE-B06FE472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68C"/>
    <w:pPr>
      <w:spacing w:after="0" w:line="240" w:lineRule="auto"/>
    </w:pPr>
    <w:rPr>
      <w:rFonts w:ascii="Times New Roman" w:eastAsia="Times New Roman" w:hAnsi="Times New Roman" w:cs="Times New Roman"/>
      <w:color w:val="000000"/>
      <w:kern w:val="28"/>
      <w:sz w:val="20"/>
      <w:szCs w:val="20"/>
      <w:lang w:val="en-US"/>
    </w:rPr>
  </w:style>
  <w:style w:type="paragraph" w:styleId="Heading5">
    <w:name w:val="heading 5"/>
    <w:basedOn w:val="Normal"/>
    <w:next w:val="Normal"/>
    <w:link w:val="Heading5Char"/>
    <w:qFormat/>
    <w:rsid w:val="00DE52BC"/>
    <w:pPr>
      <w:keepNext/>
      <w:outlineLvl w:val="4"/>
    </w:pPr>
    <w:rPr>
      <w:rFonts w:ascii="Trebuchet MS" w:hAnsi="Trebuchet MS"/>
      <w:b/>
      <w:color w:val="auto"/>
      <w:kern w:val="0"/>
      <w:sz w:val="26"/>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C768C"/>
    <w:pPr>
      <w:tabs>
        <w:tab w:val="center" w:pos="4320"/>
        <w:tab w:val="right" w:pos="8640"/>
      </w:tabs>
    </w:pPr>
  </w:style>
  <w:style w:type="character" w:customStyle="1" w:styleId="FooterChar">
    <w:name w:val="Footer Char"/>
    <w:basedOn w:val="DefaultParagraphFont"/>
    <w:link w:val="Footer"/>
    <w:rsid w:val="00FC768C"/>
    <w:rPr>
      <w:rFonts w:ascii="Times New Roman" w:eastAsia="Times New Roman" w:hAnsi="Times New Roman" w:cs="Times New Roman"/>
      <w:color w:val="000000"/>
      <w:kern w:val="28"/>
      <w:sz w:val="20"/>
      <w:szCs w:val="20"/>
      <w:lang w:val="en-US"/>
    </w:rPr>
  </w:style>
  <w:style w:type="paragraph" w:styleId="ListParagraph">
    <w:name w:val="List Paragraph"/>
    <w:basedOn w:val="Normal"/>
    <w:uiPriority w:val="34"/>
    <w:qFormat/>
    <w:rsid w:val="00FC768C"/>
    <w:pPr>
      <w:ind w:left="720"/>
    </w:pPr>
  </w:style>
  <w:style w:type="paragraph" w:customStyle="1" w:styleId="H4">
    <w:name w:val="H4"/>
    <w:basedOn w:val="Normal"/>
    <w:next w:val="Normal"/>
    <w:rsid w:val="00FC768C"/>
    <w:pPr>
      <w:keepNext/>
      <w:snapToGrid w:val="0"/>
      <w:spacing w:before="100" w:after="100"/>
      <w:outlineLvl w:val="4"/>
    </w:pPr>
    <w:rPr>
      <w:rFonts w:ascii="Gill Sans" w:hAnsi="Gill Sans"/>
      <w:b/>
      <w:color w:val="auto"/>
      <w:kern w:val="0"/>
      <w:sz w:val="24"/>
      <w:lang w:val="en-GB"/>
    </w:rPr>
  </w:style>
  <w:style w:type="paragraph" w:styleId="Header">
    <w:name w:val="header"/>
    <w:basedOn w:val="Normal"/>
    <w:link w:val="HeaderChar"/>
    <w:uiPriority w:val="99"/>
    <w:unhideWhenUsed/>
    <w:rsid w:val="00283BB0"/>
    <w:pPr>
      <w:tabs>
        <w:tab w:val="center" w:pos="4513"/>
        <w:tab w:val="right" w:pos="9026"/>
      </w:tabs>
    </w:pPr>
  </w:style>
  <w:style w:type="character" w:customStyle="1" w:styleId="HeaderChar">
    <w:name w:val="Header Char"/>
    <w:basedOn w:val="DefaultParagraphFont"/>
    <w:link w:val="Header"/>
    <w:uiPriority w:val="99"/>
    <w:rsid w:val="00283BB0"/>
    <w:rPr>
      <w:rFonts w:ascii="Times New Roman" w:eastAsia="Times New Roman" w:hAnsi="Times New Roman" w:cs="Times New Roman"/>
      <w:color w:val="000000"/>
      <w:kern w:val="28"/>
      <w:sz w:val="20"/>
      <w:szCs w:val="20"/>
      <w:lang w:val="en-US"/>
    </w:rPr>
  </w:style>
  <w:style w:type="paragraph" w:styleId="BalloonText">
    <w:name w:val="Balloon Text"/>
    <w:basedOn w:val="Normal"/>
    <w:link w:val="BalloonTextChar"/>
    <w:uiPriority w:val="99"/>
    <w:semiHidden/>
    <w:unhideWhenUsed/>
    <w:rsid w:val="005B6199"/>
    <w:rPr>
      <w:rFonts w:ascii="Tahoma" w:hAnsi="Tahoma" w:cs="Tahoma"/>
      <w:sz w:val="16"/>
      <w:szCs w:val="16"/>
    </w:rPr>
  </w:style>
  <w:style w:type="character" w:customStyle="1" w:styleId="BalloonTextChar">
    <w:name w:val="Balloon Text Char"/>
    <w:basedOn w:val="DefaultParagraphFont"/>
    <w:link w:val="BalloonText"/>
    <w:uiPriority w:val="99"/>
    <w:semiHidden/>
    <w:rsid w:val="005B6199"/>
    <w:rPr>
      <w:rFonts w:ascii="Tahoma" w:eastAsia="Times New Roman" w:hAnsi="Tahoma" w:cs="Tahoma"/>
      <w:color w:val="000000"/>
      <w:kern w:val="28"/>
      <w:sz w:val="16"/>
      <w:szCs w:val="16"/>
      <w:lang w:val="en-US"/>
    </w:rPr>
  </w:style>
  <w:style w:type="character" w:styleId="Strong">
    <w:name w:val="Strong"/>
    <w:basedOn w:val="DefaultParagraphFont"/>
    <w:uiPriority w:val="22"/>
    <w:qFormat/>
    <w:rsid w:val="0005076B"/>
    <w:rPr>
      <w:b/>
      <w:bCs/>
    </w:rPr>
  </w:style>
  <w:style w:type="character" w:customStyle="1" w:styleId="Heading5Char">
    <w:name w:val="Heading 5 Char"/>
    <w:basedOn w:val="DefaultParagraphFont"/>
    <w:link w:val="Heading5"/>
    <w:rsid w:val="00DE52BC"/>
    <w:rPr>
      <w:rFonts w:ascii="Trebuchet MS" w:eastAsia="Times New Roman" w:hAnsi="Trebuchet MS" w:cs="Times New Roman"/>
      <w:b/>
      <w:sz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174539">
      <w:bodyDiv w:val="1"/>
      <w:marLeft w:val="0"/>
      <w:marRight w:val="0"/>
      <w:marTop w:val="0"/>
      <w:marBottom w:val="0"/>
      <w:divBdr>
        <w:top w:val="none" w:sz="0" w:space="0" w:color="auto"/>
        <w:left w:val="none" w:sz="0" w:space="0" w:color="auto"/>
        <w:bottom w:val="none" w:sz="0" w:space="0" w:color="auto"/>
        <w:right w:val="none" w:sz="0" w:space="0" w:color="auto"/>
      </w:divBdr>
    </w:div>
    <w:div w:id="1566452743">
      <w:bodyDiv w:val="1"/>
      <w:marLeft w:val="0"/>
      <w:marRight w:val="0"/>
      <w:marTop w:val="0"/>
      <w:marBottom w:val="0"/>
      <w:divBdr>
        <w:top w:val="none" w:sz="0" w:space="0" w:color="auto"/>
        <w:left w:val="none" w:sz="0" w:space="0" w:color="auto"/>
        <w:bottom w:val="none" w:sz="0" w:space="0" w:color="auto"/>
        <w:right w:val="none" w:sz="0" w:space="0" w:color="auto"/>
      </w:divBdr>
    </w:div>
    <w:div w:id="214207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85F95233F0F541A693BB861250F3E6" ma:contentTypeVersion="12" ma:contentTypeDescription="Create a new document." ma:contentTypeScope="" ma:versionID="f90b32475880bda2c612357cbd13ff7a">
  <xsd:schema xmlns:xsd="http://www.w3.org/2001/XMLSchema" xmlns:xs="http://www.w3.org/2001/XMLSchema" xmlns:p="http://schemas.microsoft.com/office/2006/metadata/properties" xmlns:ns2="8a16918e-df7f-4deb-90d3-d66be05c91b5" xmlns:ns3="41cf5c0b-7ba7-48bc-9e0b-3f0251a970eb" targetNamespace="http://schemas.microsoft.com/office/2006/metadata/properties" ma:root="true" ma:fieldsID="0f1481c6389d1bee5fc2e6ec6bef9a91" ns2:_="" ns3:_="">
    <xsd:import namespace="8a16918e-df7f-4deb-90d3-d66be05c91b5"/>
    <xsd:import namespace="41cf5c0b-7ba7-48bc-9e0b-3f0251a970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6918e-df7f-4deb-90d3-d66be05c9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cf5c0b-7ba7-48bc-9e0b-3f0251a970e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86BE20-3EAB-4908-BE22-CEFB41685516}">
  <ds:schemaRefs>
    <ds:schemaRef ds:uri="http://schemas.openxmlformats.org/officeDocument/2006/bibliography"/>
  </ds:schemaRefs>
</ds:datastoreItem>
</file>

<file path=customXml/itemProps2.xml><?xml version="1.0" encoding="utf-8"?>
<ds:datastoreItem xmlns:ds="http://schemas.openxmlformats.org/officeDocument/2006/customXml" ds:itemID="{5FCC1A71-7E78-4E7E-8526-826C847A8821}">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terms/"/>
    <ds:schemaRef ds:uri="http://purl.org/dc/dcmitype/"/>
    <ds:schemaRef ds:uri="http://schemas.openxmlformats.org/package/2006/metadata/core-properties"/>
    <ds:schemaRef ds:uri="41cf5c0b-7ba7-48bc-9e0b-3f0251a970eb"/>
    <ds:schemaRef ds:uri="8a16918e-df7f-4deb-90d3-d66be05c91b5"/>
    <ds:schemaRef ds:uri="http://purl.org/dc/elements/1.1/"/>
  </ds:schemaRefs>
</ds:datastoreItem>
</file>

<file path=customXml/itemProps3.xml><?xml version="1.0" encoding="utf-8"?>
<ds:datastoreItem xmlns:ds="http://schemas.openxmlformats.org/officeDocument/2006/customXml" ds:itemID="{89C8FF6D-E1FF-4EEE-8602-4349958B3BCF}">
  <ds:schemaRefs>
    <ds:schemaRef ds:uri="http://schemas.microsoft.com/sharepoint/v3/contenttype/forms"/>
  </ds:schemaRefs>
</ds:datastoreItem>
</file>

<file path=customXml/itemProps4.xml><?xml version="1.0" encoding="utf-8"?>
<ds:datastoreItem xmlns:ds="http://schemas.openxmlformats.org/officeDocument/2006/customXml" ds:itemID="{2A2363E1-98F9-4606-ABFE-CD1EE9490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6918e-df7f-4deb-90d3-d66be05c91b5"/>
    <ds:schemaRef ds:uri="41cf5c0b-7ba7-48bc-9e0b-3f0251a97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5277</Characters>
  <Application>Microsoft Office Word</Application>
  <DocSecurity>0</DocSecurity>
  <Lines>43</Lines>
  <Paragraphs>12</Paragraphs>
  <ScaleCrop>false</ScaleCrop>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Fleming</dc:creator>
  <cp:lastModifiedBy>Fiona Barbour</cp:lastModifiedBy>
  <cp:revision>2</cp:revision>
  <dcterms:created xsi:type="dcterms:W3CDTF">2022-02-18T12:42:00Z</dcterms:created>
  <dcterms:modified xsi:type="dcterms:W3CDTF">2022-02-18T12:42:00Z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0x010100DB85F95233F0F541A693BB861250F3E6</vt:lpwstr>
  </property>
  <property fmtid="{D5CDD505-2E9C-101B-9397-08002B2CF9AE}" pid="3" name="Order">
    <vt:r8>5370400</vt:r8>
  </property>
</Properties>
</file>