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A9DD" w14:textId="77777777" w:rsidR="00022051" w:rsidRDefault="008D5A3C" w:rsidP="00231661">
      <w:pPr>
        <w:spacing w:after="0" w:line="240" w:lineRule="auto"/>
        <w:ind w:right="-1"/>
        <w:contextualSpacing/>
        <w:rPr>
          <w:rFonts w:eastAsia="Calibri" w:cs="Times New Roman"/>
        </w:rPr>
      </w:pPr>
      <w:r w:rsidRPr="007F76C6">
        <w:rPr>
          <w:rFonts w:eastAsia="Calibri" w:cs="Calibri"/>
        </w:rPr>
        <w:t xml:space="preserve">Age UK Wandsworth has been contracted by Wandsworth Council to deliver the Age Well Central Contract </w:t>
      </w:r>
      <w:r w:rsidRPr="007F76C6">
        <w:rPr>
          <w:rFonts w:eastAsia="Times New Roman" w:cs="Calibri"/>
          <w:kern w:val="0"/>
          <w14:ligatures w14:val="none"/>
        </w:rPr>
        <w:t xml:space="preserve">covering the central wards of the borough which include </w:t>
      </w:r>
      <w:r w:rsidRPr="007F76C6">
        <w:rPr>
          <w:rFonts w:eastAsia="Calibri" w:cs="Times New Roman"/>
        </w:rPr>
        <w:t>Wandsworth Town, Lavender,</w:t>
      </w:r>
      <w:r>
        <w:rPr>
          <w:rFonts w:eastAsia="Calibri" w:cs="Times New Roman"/>
        </w:rPr>
        <w:t xml:space="preserve"> </w:t>
      </w:r>
      <w:r w:rsidRPr="007F76C6">
        <w:rPr>
          <w:rFonts w:eastAsia="Calibri" w:cs="Times New Roman"/>
        </w:rPr>
        <w:t>Wandle, Wandsworth Common, Northcote Road, Balham and Trinity.</w:t>
      </w:r>
      <w:r>
        <w:rPr>
          <w:rFonts w:eastAsia="Calibri" w:cs="Times New Roman"/>
        </w:rPr>
        <w:t xml:space="preserve"> </w:t>
      </w:r>
    </w:p>
    <w:p w14:paraId="467986A2" w14:textId="77777777" w:rsidR="00022051" w:rsidRDefault="00022051" w:rsidP="00231661">
      <w:pPr>
        <w:spacing w:after="0" w:line="240" w:lineRule="auto"/>
        <w:ind w:right="-1"/>
        <w:contextualSpacing/>
        <w:rPr>
          <w:rFonts w:eastAsia="Calibri" w:cs="Times New Roman"/>
        </w:rPr>
      </w:pPr>
    </w:p>
    <w:p w14:paraId="6BDBEC0F" w14:textId="4E05A2C4" w:rsidR="00022051" w:rsidRDefault="00022051" w:rsidP="00231661">
      <w:pPr>
        <w:spacing w:after="0" w:line="240" w:lineRule="auto"/>
        <w:ind w:right="-1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As </w:t>
      </w:r>
      <w:r w:rsidR="003672BA">
        <w:rPr>
          <w:rFonts w:eastAsia="Calibri" w:cs="Times New Roman"/>
        </w:rPr>
        <w:t>pa</w:t>
      </w:r>
      <w:r>
        <w:rPr>
          <w:rFonts w:eastAsia="Calibri" w:cs="Times New Roman"/>
        </w:rPr>
        <w:t xml:space="preserve">rt of these works </w:t>
      </w:r>
      <w:r w:rsidR="003672BA">
        <w:rPr>
          <w:rFonts w:eastAsia="Calibri" w:cs="Times New Roman"/>
        </w:rPr>
        <w:t>Age UK Wandsworth</w:t>
      </w:r>
      <w:r>
        <w:rPr>
          <w:rFonts w:eastAsia="Calibri" w:cs="Times New Roman"/>
        </w:rPr>
        <w:t xml:space="preserve"> are offering </w:t>
      </w:r>
      <w:r w:rsidR="00044BF4">
        <w:rPr>
          <w:rFonts w:eastAsia="Calibri" w:cs="Times New Roman"/>
        </w:rPr>
        <w:t xml:space="preserve">two </w:t>
      </w:r>
      <w:r w:rsidR="003672BA">
        <w:rPr>
          <w:rFonts w:eastAsia="Calibri" w:cs="Times New Roman"/>
        </w:rPr>
        <w:t>annual</w:t>
      </w:r>
      <w:r>
        <w:rPr>
          <w:rFonts w:eastAsia="Calibri" w:cs="Times New Roman"/>
        </w:rPr>
        <w:t xml:space="preserve"> grant</w:t>
      </w:r>
      <w:r w:rsidR="00044BF4">
        <w:rPr>
          <w:rFonts w:eastAsia="Calibri" w:cs="Times New Roman"/>
        </w:rPr>
        <w:t>s</w:t>
      </w:r>
      <w:r>
        <w:rPr>
          <w:rFonts w:eastAsia="Calibri" w:cs="Times New Roman"/>
        </w:rPr>
        <w:t xml:space="preserve"> of </w:t>
      </w:r>
      <w:r w:rsidR="006E2E71">
        <w:rPr>
          <w:rFonts w:eastAsia="Calibri" w:cs="Times New Roman"/>
        </w:rPr>
        <w:t>£3</w:t>
      </w:r>
      <w:r>
        <w:rPr>
          <w:rFonts w:eastAsia="Calibri" w:cs="Times New Roman"/>
        </w:rPr>
        <w:t>,000</w:t>
      </w:r>
      <w:r w:rsidR="003672BA">
        <w:rPr>
          <w:rFonts w:eastAsia="Calibri" w:cs="Times New Roman"/>
        </w:rPr>
        <w:t xml:space="preserve"> for project</w:t>
      </w:r>
      <w:r w:rsidR="00044BF4">
        <w:rPr>
          <w:rFonts w:eastAsia="Calibri" w:cs="Times New Roman"/>
        </w:rPr>
        <w:t>s</w:t>
      </w:r>
      <w:r w:rsidR="003672BA">
        <w:rPr>
          <w:rFonts w:eastAsia="Calibri" w:cs="Times New Roman"/>
        </w:rPr>
        <w:t xml:space="preserve"> working within the Central Wards of Wandsworth</w:t>
      </w:r>
      <w:r w:rsidR="007F2380">
        <w:rPr>
          <w:rFonts w:eastAsia="Calibri" w:cs="Times New Roman"/>
        </w:rPr>
        <w:t>, named above,</w:t>
      </w:r>
      <w:r w:rsidR="003672BA">
        <w:rPr>
          <w:rFonts w:eastAsia="Calibri" w:cs="Times New Roman"/>
        </w:rPr>
        <w:t xml:space="preserve"> whose work aligns with our aims and objectives.</w:t>
      </w:r>
    </w:p>
    <w:p w14:paraId="03BD230B" w14:textId="77777777" w:rsidR="003672BA" w:rsidRDefault="003672BA" w:rsidP="00231661">
      <w:pPr>
        <w:spacing w:after="0" w:line="240" w:lineRule="auto"/>
        <w:ind w:right="-1"/>
        <w:contextualSpacing/>
        <w:rPr>
          <w:rFonts w:eastAsia="Calibri" w:cs="Times New Roman"/>
        </w:rPr>
      </w:pPr>
    </w:p>
    <w:p w14:paraId="12E9EE40" w14:textId="0E6C4D3E" w:rsidR="008D5A3C" w:rsidRDefault="008D5A3C" w:rsidP="00231661">
      <w:pPr>
        <w:spacing w:after="0" w:line="240" w:lineRule="auto"/>
        <w:ind w:right="-1"/>
        <w:contextualSpacing/>
        <w:rPr>
          <w:rFonts w:eastAsia="Calibri" w:cs="Times New Roman"/>
        </w:rPr>
      </w:pPr>
      <w:r>
        <w:rPr>
          <w:rFonts w:eastAsia="Calibri" w:cs="Times New Roman"/>
        </w:rPr>
        <w:t>We will only fund projects whose activities are held primarily in one or more of these wards</w:t>
      </w:r>
      <w:r w:rsidR="00B37E51">
        <w:rPr>
          <w:rFonts w:eastAsia="Calibri" w:cs="Times New Roman"/>
        </w:rPr>
        <w:t xml:space="preserve"> and that benefit older people aged 60 and over.</w:t>
      </w:r>
    </w:p>
    <w:p w14:paraId="0435644D" w14:textId="77777777" w:rsidR="008561A4" w:rsidRDefault="008561A4" w:rsidP="00231661">
      <w:pPr>
        <w:spacing w:after="0" w:line="240" w:lineRule="auto"/>
        <w:ind w:right="-1"/>
        <w:contextualSpacing/>
        <w:rPr>
          <w:rFonts w:eastAsia="Calibri" w:cs="Times New Roman"/>
        </w:rPr>
      </w:pPr>
    </w:p>
    <w:p w14:paraId="35F00447" w14:textId="1280AB36" w:rsidR="008561A4" w:rsidRDefault="008561A4" w:rsidP="00231661">
      <w:pPr>
        <w:spacing w:after="0" w:line="240" w:lineRule="auto"/>
        <w:ind w:right="-1"/>
        <w:contextualSpacing/>
        <w:rPr>
          <w:rFonts w:eastAsia="Calibri" w:cs="Times New Roman"/>
        </w:rPr>
      </w:pPr>
      <w:r>
        <w:rPr>
          <w:rFonts w:eastAsia="Calibri" w:cs="Times New Roman"/>
        </w:rPr>
        <w:t>We will prioritise projects that include a warm food offering as part of their project.</w:t>
      </w:r>
    </w:p>
    <w:p w14:paraId="3365CBF7" w14:textId="77777777" w:rsidR="008D5A3C" w:rsidRPr="007F76C6" w:rsidRDefault="008D5A3C" w:rsidP="00231661">
      <w:pPr>
        <w:spacing w:after="0" w:line="240" w:lineRule="auto"/>
        <w:ind w:right="-1"/>
        <w:contextualSpacing/>
        <w:rPr>
          <w:rFonts w:eastAsia="Calibri" w:cs="Times New Roman"/>
        </w:rPr>
      </w:pPr>
    </w:p>
    <w:p w14:paraId="447D750E" w14:textId="77777777" w:rsidR="00022051" w:rsidRPr="008D5A3C" w:rsidRDefault="00022051" w:rsidP="00231661">
      <w:pPr>
        <w:spacing w:after="0" w:line="240" w:lineRule="auto"/>
        <w:ind w:right="-1"/>
      </w:pPr>
    </w:p>
    <w:p w14:paraId="180214F2" w14:textId="2FBFF7EB" w:rsidR="00022051" w:rsidRDefault="00022051" w:rsidP="0002205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Who can apply</w:t>
      </w:r>
    </w:p>
    <w:p w14:paraId="4C09114F" w14:textId="77777777" w:rsidR="008D5A3C" w:rsidRDefault="008D5A3C" w:rsidP="00231661">
      <w:pPr>
        <w:spacing w:after="0" w:line="240" w:lineRule="auto"/>
        <w:ind w:right="-1"/>
        <w:rPr>
          <w:b/>
          <w:bCs/>
        </w:rPr>
      </w:pPr>
    </w:p>
    <w:p w14:paraId="755C3E7C" w14:textId="0BBFDCCE" w:rsidR="00022051" w:rsidRDefault="003672BA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Organisations p</w:t>
      </w:r>
      <w:r w:rsidR="00864828">
        <w:t>roviding services or activities that benefit residents of the London Borough of</w:t>
      </w:r>
      <w:r w:rsidR="00231661">
        <w:t xml:space="preserve"> </w:t>
      </w:r>
      <w:r w:rsidR="00864828">
        <w:t>Wandsworth</w:t>
      </w:r>
      <w:r w:rsidR="00022051">
        <w:t xml:space="preserve"> who are aged 60 or ove</w:t>
      </w:r>
      <w:r>
        <w:t>r.</w:t>
      </w:r>
    </w:p>
    <w:p w14:paraId="28445A95" w14:textId="6E74E0AA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Organisations with a regional or national remit may apply, but we will only</w:t>
      </w:r>
      <w:r w:rsidR="00231661">
        <w:t xml:space="preserve"> </w:t>
      </w:r>
      <w:r>
        <w:t>fund services or activities that benefit Wandsworth residents</w:t>
      </w:r>
      <w:r w:rsidR="00EB3F81">
        <w:t xml:space="preserve"> and that are held entirely within the following wards:</w:t>
      </w:r>
    </w:p>
    <w:p w14:paraId="1338E9AE" w14:textId="7D366084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Wandsworth Town</w:t>
      </w:r>
    </w:p>
    <w:p w14:paraId="2EC4D48C" w14:textId="1F1BA02B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Lavender</w:t>
      </w:r>
    </w:p>
    <w:p w14:paraId="2F1DD20A" w14:textId="641C0043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Wandle</w:t>
      </w:r>
    </w:p>
    <w:p w14:paraId="3F589DA4" w14:textId="73082AEE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Wandsworth Common</w:t>
      </w:r>
    </w:p>
    <w:p w14:paraId="501AE728" w14:textId="33AF218B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Northcote Road</w:t>
      </w:r>
    </w:p>
    <w:p w14:paraId="783C0CF6" w14:textId="77777777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Balham</w:t>
      </w:r>
    </w:p>
    <w:p w14:paraId="59277E7F" w14:textId="32CA3334" w:rsidR="00EB3F81" w:rsidRPr="00EB3F81" w:rsidRDefault="00EB3F81" w:rsidP="003672BA">
      <w:pPr>
        <w:pStyle w:val="ListParagraph"/>
        <w:numPr>
          <w:ilvl w:val="0"/>
          <w:numId w:val="5"/>
        </w:numPr>
        <w:spacing w:after="0" w:line="240" w:lineRule="auto"/>
        <w:ind w:right="-1"/>
        <w:rPr>
          <w:rFonts w:eastAsia="Calibri" w:cs="Times New Roman"/>
        </w:rPr>
      </w:pPr>
      <w:r w:rsidRPr="00EB3F81">
        <w:rPr>
          <w:rFonts w:eastAsia="Calibri" w:cs="Times New Roman"/>
        </w:rPr>
        <w:t>Trinity</w:t>
      </w:r>
    </w:p>
    <w:p w14:paraId="133B6CBF" w14:textId="0715E1FF" w:rsidR="00022051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Registered charities, Excepted charities, CIOs, social enterprises and Companies</w:t>
      </w:r>
      <w:r w:rsidR="00C45B0F">
        <w:t xml:space="preserve"> </w:t>
      </w:r>
      <w:r>
        <w:t>Limited by</w:t>
      </w:r>
      <w:r w:rsidR="00B37E51">
        <w:t xml:space="preserve"> </w:t>
      </w:r>
      <w:r>
        <w:t>Guarantee</w:t>
      </w:r>
      <w:r w:rsidR="007F2380">
        <w:t xml:space="preserve">, </w:t>
      </w:r>
      <w:r>
        <w:t xml:space="preserve">Companies Limited by Shares are </w:t>
      </w:r>
      <w:r w:rsidRPr="005D3307">
        <w:rPr>
          <w:b/>
          <w:bCs/>
        </w:rPr>
        <w:t xml:space="preserve">not </w:t>
      </w:r>
      <w:r>
        <w:t>eligible.</w:t>
      </w:r>
    </w:p>
    <w:p w14:paraId="6141CE9E" w14:textId="301517B1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Trustees/Directors: The organisation must have at least three unrelated Trustees or</w:t>
      </w:r>
      <w:r w:rsidR="00C45B0F">
        <w:t xml:space="preserve"> </w:t>
      </w:r>
      <w:r>
        <w:t>Directors who are legally responsible for the governance of the organisation. (Note: This</w:t>
      </w:r>
      <w:r w:rsidR="00C45B0F">
        <w:t xml:space="preserve"> </w:t>
      </w:r>
      <w:r>
        <w:t>is separate from any management committee that sits below a board of</w:t>
      </w:r>
      <w:r w:rsidR="00E54104">
        <w:t xml:space="preserve"> </w:t>
      </w:r>
      <w:r>
        <w:t>Trustees/Directors).</w:t>
      </w:r>
    </w:p>
    <w:p w14:paraId="2A46473B" w14:textId="343AB718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Structured community groups of residents which have clearly defined aims and</w:t>
      </w:r>
      <w:r w:rsidR="00E54104">
        <w:t xml:space="preserve"> </w:t>
      </w:r>
      <w:r>
        <w:t>objectives and can</w:t>
      </w:r>
      <w:r w:rsidR="00C45B0F">
        <w:t xml:space="preserve"> </w:t>
      </w:r>
      <w:r>
        <w:t>demonstrate that the funding will be paid into a bank account in the</w:t>
      </w:r>
      <w:r w:rsidR="00E54104">
        <w:t xml:space="preserve"> </w:t>
      </w:r>
      <w:r>
        <w:t>group’s name.</w:t>
      </w:r>
    </w:p>
    <w:p w14:paraId="6D728F0B" w14:textId="4B8EECBC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Bank Account: Organisations must have a bank account in the group’s name</w:t>
      </w:r>
      <w:r w:rsidR="00E54104">
        <w:t xml:space="preserve"> </w:t>
      </w:r>
      <w:r>
        <w:t>authorised by at least two unrelated members’ signatories who also live at different</w:t>
      </w:r>
      <w:r w:rsidR="00E54104">
        <w:t xml:space="preserve"> </w:t>
      </w:r>
      <w:r>
        <w:t>addresses.</w:t>
      </w:r>
    </w:p>
    <w:p w14:paraId="5EE691A1" w14:textId="451CBA0B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Constituted, with at least three unrelated Trustees or Directors.</w:t>
      </w:r>
    </w:p>
    <w:p w14:paraId="5AD42742" w14:textId="0645564A" w:rsidR="00022051" w:rsidRDefault="00022051" w:rsidP="003672BA">
      <w:pPr>
        <w:pStyle w:val="ListParagraph"/>
        <w:keepLines/>
        <w:numPr>
          <w:ilvl w:val="0"/>
          <w:numId w:val="3"/>
        </w:numPr>
        <w:spacing w:after="0" w:line="240" w:lineRule="auto"/>
      </w:pPr>
      <w:r>
        <w:t>We will only fund organisations that have a signed governing document in place appropriate to the legal structure which includes an asset lock (or equivalent), and the purpose of all funded activities must be charitable (not for profit).</w:t>
      </w:r>
    </w:p>
    <w:p w14:paraId="10D840E7" w14:textId="7A1A185A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Accounts: Organisations must have at least a year’s (12 months) operational</w:t>
      </w:r>
      <w:r w:rsidR="00E54104">
        <w:t xml:space="preserve"> </w:t>
      </w:r>
      <w:r>
        <w:t>experience and have an independently verified statement of financial activities and/or</w:t>
      </w:r>
      <w:r w:rsidR="00E54104">
        <w:t xml:space="preserve"> </w:t>
      </w:r>
      <w:r>
        <w:t>bank statements.</w:t>
      </w:r>
    </w:p>
    <w:p w14:paraId="699BC2AA" w14:textId="399C1EF8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Unincorporated Associations/ Groups of individuals: who must have an association</w:t>
      </w:r>
      <w:r w:rsidR="00E54104">
        <w:t xml:space="preserve"> </w:t>
      </w:r>
      <w:r>
        <w:t>agreement allied to an organisation bank account with two unrelated signatories who live</w:t>
      </w:r>
      <w:r w:rsidR="00E54104">
        <w:t xml:space="preserve"> </w:t>
      </w:r>
      <w:r>
        <w:t>at different addresses. (This could be in conjunction with a parent body such as a</w:t>
      </w:r>
      <w:r w:rsidR="00E54104">
        <w:t xml:space="preserve"> </w:t>
      </w:r>
      <w:r>
        <w:t>residents’ association).</w:t>
      </w:r>
    </w:p>
    <w:p w14:paraId="6D0CEDB0" w14:textId="6A0F8875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Policies: You must have appropriate policies and procedures in place appropriate for</w:t>
      </w:r>
      <w:r w:rsidR="00E54104">
        <w:t xml:space="preserve"> </w:t>
      </w:r>
      <w:r>
        <w:t>your organisation, all of which have been reviewed in the last two years. Specifically, all</w:t>
      </w:r>
      <w:r w:rsidR="00E54104">
        <w:t xml:space="preserve"> </w:t>
      </w:r>
      <w:r>
        <w:t>applicants must have their own Safeguarding policies and</w:t>
      </w:r>
      <w:r w:rsidR="00F62916">
        <w:t xml:space="preserve"> </w:t>
      </w:r>
      <w:r>
        <w:t>procedures appropriate for their work.</w:t>
      </w:r>
    </w:p>
    <w:p w14:paraId="4B9A2473" w14:textId="70F2E64A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lastRenderedPageBreak/>
        <w:t>Public Liability Insurance: You must have appropriate insurance in place by the start of</w:t>
      </w:r>
      <w:r w:rsidR="00E54104">
        <w:t xml:space="preserve"> </w:t>
      </w:r>
      <w:r>
        <w:t>the grant period.</w:t>
      </w:r>
    </w:p>
    <w:p w14:paraId="39436DB5" w14:textId="0280C781" w:rsidR="00864828" w:rsidRDefault="00864828" w:rsidP="009B6A77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Registration: If your organisation</w:t>
      </w:r>
      <w:r w:rsidR="00C2360E">
        <w:t>’</w:t>
      </w:r>
      <w:r>
        <w:t>s income for charitable purposes is more than £5,000</w:t>
      </w:r>
      <w:r w:rsidR="009B6A77">
        <w:t xml:space="preserve"> </w:t>
      </w:r>
      <w:r>
        <w:t>annually, you must be registered with the Charity Commission or the relevant regulator</w:t>
      </w:r>
      <w:r w:rsidR="00E54104">
        <w:t xml:space="preserve"> </w:t>
      </w:r>
      <w:r>
        <w:t>(e.g., Companies House, CIC regulator, or equivalent). You can seek guidance on</w:t>
      </w:r>
      <w:r w:rsidR="00E54104">
        <w:t xml:space="preserve"> </w:t>
      </w:r>
      <w:r>
        <w:t>setting up a charity at Charity</w:t>
      </w:r>
      <w:r w:rsidR="00A43E0F">
        <w:t xml:space="preserve"> </w:t>
      </w:r>
      <w:r>
        <w:t>Commission.</w:t>
      </w:r>
    </w:p>
    <w:p w14:paraId="15DA84A5" w14:textId="2018AD43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Organisations funded by us must not have liabilities that are more than their current</w:t>
      </w:r>
      <w:r w:rsidR="00E54104">
        <w:t xml:space="preserve"> </w:t>
      </w:r>
      <w:r>
        <w:t>assets.</w:t>
      </w:r>
    </w:p>
    <w:p w14:paraId="3B447F9A" w14:textId="46DC1641" w:rsidR="00864828" w:rsidRDefault="00864828" w:rsidP="003672BA">
      <w:pPr>
        <w:pStyle w:val="ListParagraph"/>
        <w:numPr>
          <w:ilvl w:val="0"/>
          <w:numId w:val="3"/>
        </w:numPr>
        <w:spacing w:after="0" w:line="240" w:lineRule="auto"/>
        <w:ind w:right="-1"/>
      </w:pPr>
      <w:r>
        <w:t>Organisations can also apply in partnership with other non-voluntary sector organisations</w:t>
      </w:r>
      <w:r w:rsidR="005D3307">
        <w:t>,</w:t>
      </w:r>
      <w:r w:rsidR="00E54104">
        <w:t xml:space="preserve"> </w:t>
      </w:r>
      <w:r>
        <w:t>e.g. statutory agencies, but the voluntary or community group must be the lead partner</w:t>
      </w:r>
      <w:r w:rsidR="00E54104">
        <w:t xml:space="preserve"> </w:t>
      </w:r>
      <w:r>
        <w:t>and funds will only be paid into their bank account.</w:t>
      </w:r>
    </w:p>
    <w:p w14:paraId="78FF92E8" w14:textId="77777777" w:rsidR="00C8089C" w:rsidRDefault="00C8089C" w:rsidP="00231661">
      <w:pPr>
        <w:spacing w:after="0" w:line="240" w:lineRule="auto"/>
        <w:ind w:right="-1"/>
      </w:pPr>
    </w:p>
    <w:p w14:paraId="4214C75B" w14:textId="77777777" w:rsidR="00864828" w:rsidRPr="00AC2381" w:rsidRDefault="00864828" w:rsidP="0023166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London Living Wage</w:t>
      </w:r>
    </w:p>
    <w:p w14:paraId="35BD5660" w14:textId="478457FD" w:rsidR="00864828" w:rsidRDefault="00AC2381" w:rsidP="00231661">
      <w:pPr>
        <w:spacing w:after="0" w:line="240" w:lineRule="auto"/>
        <w:ind w:right="-1"/>
      </w:pPr>
      <w:r>
        <w:t>Age UK Wandsworth</w:t>
      </w:r>
      <w:r w:rsidR="00864828">
        <w:t xml:space="preserve"> is seeking formal accreditation with The Living Wage Foundation, noting the</w:t>
      </w:r>
      <w:r w:rsidR="00EB3F81">
        <w:t xml:space="preserve"> </w:t>
      </w:r>
      <w:r w:rsidR="00864828">
        <w:t>financial pressures associated with the accreditation as it relates to third parties. The</w:t>
      </w:r>
      <w:r w:rsidR="00C45B0F">
        <w:t xml:space="preserve"> </w:t>
      </w:r>
      <w:r w:rsidR="00864828">
        <w:t xml:space="preserve">scheme means that </w:t>
      </w:r>
      <w:r>
        <w:t>Age UK Wandsworth</w:t>
      </w:r>
      <w:r w:rsidR="00864828">
        <w:t xml:space="preserve"> will actively encourage and support applications from</w:t>
      </w:r>
      <w:r w:rsidR="00EB3F81">
        <w:t xml:space="preserve"> </w:t>
      </w:r>
      <w:r w:rsidR="00864828">
        <w:t>organisations paying staff the London Living Wage (currently £1</w:t>
      </w:r>
      <w:r w:rsidR="00B657C8">
        <w:t xml:space="preserve">3.15 </w:t>
      </w:r>
      <w:r w:rsidR="00864828">
        <w:t>per hour) or higher.</w:t>
      </w:r>
    </w:p>
    <w:p w14:paraId="6C6D0AC2" w14:textId="77777777" w:rsidR="003672BA" w:rsidRDefault="003672BA" w:rsidP="00231661">
      <w:pPr>
        <w:spacing w:after="0" w:line="240" w:lineRule="auto"/>
        <w:ind w:right="-1"/>
      </w:pPr>
    </w:p>
    <w:p w14:paraId="0F7CBD0C" w14:textId="2F6685F7" w:rsidR="00864828" w:rsidRDefault="00864828" w:rsidP="00231661">
      <w:pPr>
        <w:spacing w:after="0" w:line="240" w:lineRule="auto"/>
        <w:ind w:right="-1"/>
      </w:pPr>
      <w:r>
        <w:t>In costing your budget for your project, if applying for staff costs you are encouraged to</w:t>
      </w:r>
      <w:r w:rsidR="00C45B0F">
        <w:t xml:space="preserve"> </w:t>
      </w:r>
      <w:r>
        <w:t>budget these at the London Living Wage or above. However, it is understood that moving to</w:t>
      </w:r>
      <w:r w:rsidR="00C45B0F">
        <w:t xml:space="preserve"> </w:t>
      </w:r>
      <w:r>
        <w:t>this level of staffing costs could cause difficulties for some organisations and in these</w:t>
      </w:r>
      <w:r w:rsidR="00C45B0F">
        <w:t xml:space="preserve"> </w:t>
      </w:r>
      <w:r>
        <w:t>instances, we would ask that you explain the circumstances you face. Please also take this</w:t>
      </w:r>
      <w:r w:rsidR="00C45B0F">
        <w:t xml:space="preserve"> </w:t>
      </w:r>
      <w:r>
        <w:t>into consideration when valuing volunteer time, if used as in-kind match funding.</w:t>
      </w:r>
    </w:p>
    <w:p w14:paraId="43615E06" w14:textId="77777777" w:rsidR="003672BA" w:rsidRDefault="003672BA" w:rsidP="00231661">
      <w:pPr>
        <w:spacing w:after="0" w:line="240" w:lineRule="auto"/>
        <w:ind w:right="-1"/>
      </w:pPr>
    </w:p>
    <w:p w14:paraId="12A5D76F" w14:textId="71A1F30F" w:rsidR="00864828" w:rsidRDefault="00864828" w:rsidP="00231661">
      <w:pPr>
        <w:spacing w:after="0" w:line="240" w:lineRule="auto"/>
        <w:ind w:right="-1"/>
      </w:pPr>
      <w:r>
        <w:t>If circumstances are that your organisation is unable to pay the London Living Wage or</w:t>
      </w:r>
      <w:r w:rsidR="00C45B0F">
        <w:t xml:space="preserve"> </w:t>
      </w:r>
      <w:r>
        <w:t>above, you may still apply to the Fund although we recommend it as best practice for those</w:t>
      </w:r>
      <w:r w:rsidR="00C45B0F">
        <w:t xml:space="preserve"> </w:t>
      </w:r>
      <w:r>
        <w:t>organisations who can afford to do so.</w:t>
      </w:r>
      <w:r w:rsidR="005D3307">
        <w:t xml:space="preserve"> </w:t>
      </w:r>
      <w:r>
        <w:t xml:space="preserve">You can learn more about The Living Wage Foundation at </w:t>
      </w:r>
      <w:hyperlink r:id="rId11" w:history="1">
        <w:r w:rsidRPr="00872D59">
          <w:rPr>
            <w:rStyle w:val="Hyperlink"/>
          </w:rPr>
          <w:t>www.livingwage.org.uk</w:t>
        </w:r>
      </w:hyperlink>
    </w:p>
    <w:p w14:paraId="6B09B04C" w14:textId="77777777" w:rsidR="00864828" w:rsidRDefault="00864828" w:rsidP="00231661">
      <w:pPr>
        <w:spacing w:after="0" w:line="240" w:lineRule="auto"/>
        <w:ind w:right="-1"/>
      </w:pPr>
    </w:p>
    <w:p w14:paraId="7F46731F" w14:textId="77777777" w:rsidR="00864828" w:rsidRPr="00AC2381" w:rsidRDefault="00864828" w:rsidP="0023166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What we fund</w:t>
      </w:r>
    </w:p>
    <w:p w14:paraId="4CBB5623" w14:textId="77777777" w:rsidR="00864828" w:rsidRDefault="00864828" w:rsidP="00231661">
      <w:pPr>
        <w:spacing w:after="0" w:line="240" w:lineRule="auto"/>
        <w:ind w:right="-1"/>
      </w:pPr>
      <w:r>
        <w:t>• Venue hires costs</w:t>
      </w:r>
    </w:p>
    <w:p w14:paraId="49E44984" w14:textId="77777777" w:rsidR="00864828" w:rsidRDefault="00864828" w:rsidP="00231661">
      <w:pPr>
        <w:spacing w:after="0" w:line="240" w:lineRule="auto"/>
        <w:ind w:right="-1"/>
      </w:pPr>
      <w:r>
        <w:t>• Training costs – staff and volunteers</w:t>
      </w:r>
    </w:p>
    <w:p w14:paraId="55E52DC2" w14:textId="77777777" w:rsidR="00864828" w:rsidRDefault="00864828" w:rsidP="00231661">
      <w:pPr>
        <w:spacing w:after="0" w:line="240" w:lineRule="auto"/>
        <w:ind w:right="-1"/>
      </w:pPr>
      <w:r>
        <w:t>• Volunteer expenses</w:t>
      </w:r>
    </w:p>
    <w:p w14:paraId="39FFB86C" w14:textId="404F72D7" w:rsidR="00864828" w:rsidRDefault="00864828" w:rsidP="00231661">
      <w:pPr>
        <w:spacing w:after="0" w:line="240" w:lineRule="auto"/>
        <w:ind w:right="-1"/>
      </w:pPr>
      <w:r>
        <w:t>• One-off (non-recurring) staff costs such as a specialist contractor or sessional fees.</w:t>
      </w:r>
      <w:r w:rsidR="001E2A60">
        <w:t xml:space="preserve"> </w:t>
      </w:r>
      <w:r>
        <w:t>These will only be funded in certain and limited circumstances where directly</w:t>
      </w:r>
      <w:r w:rsidR="00EB3F81">
        <w:t xml:space="preserve"> </w:t>
      </w:r>
      <w:r>
        <w:t>related to the project</w:t>
      </w:r>
    </w:p>
    <w:p w14:paraId="6121211B" w14:textId="77777777" w:rsidR="00864828" w:rsidRDefault="00864828" w:rsidP="00231661">
      <w:pPr>
        <w:spacing w:after="0" w:line="240" w:lineRule="auto"/>
        <w:ind w:right="-1"/>
      </w:pPr>
      <w:r>
        <w:t>• Transport costs, but not purchase of vehicles</w:t>
      </w:r>
    </w:p>
    <w:p w14:paraId="4EFFFA53" w14:textId="77777777" w:rsidR="00864828" w:rsidRDefault="00864828" w:rsidP="00231661">
      <w:pPr>
        <w:spacing w:after="0" w:line="240" w:lineRule="auto"/>
        <w:ind w:right="-1"/>
      </w:pPr>
      <w:r>
        <w:t>• Equipment</w:t>
      </w:r>
    </w:p>
    <w:p w14:paraId="4D33231C" w14:textId="77777777" w:rsidR="00864828" w:rsidRDefault="00864828" w:rsidP="00231661">
      <w:pPr>
        <w:spacing w:after="0" w:line="240" w:lineRule="auto"/>
        <w:ind w:right="-1"/>
      </w:pPr>
      <w:r>
        <w:t>• Utilities and other running costs proportionate to the project</w:t>
      </w:r>
    </w:p>
    <w:p w14:paraId="7BC14731" w14:textId="3706B7AE" w:rsidR="00864828" w:rsidRDefault="00864828" w:rsidP="001E2A60">
      <w:pPr>
        <w:spacing w:after="0" w:line="240" w:lineRule="auto"/>
        <w:ind w:right="-1"/>
      </w:pPr>
      <w:r>
        <w:t>• Some refreshments/food costs when it is a small proportion of the budget and supporting</w:t>
      </w:r>
      <w:r w:rsidR="001E2A60">
        <w:t xml:space="preserve"> </w:t>
      </w:r>
      <w:r>
        <w:t>vulnerable residents</w:t>
      </w:r>
    </w:p>
    <w:p w14:paraId="6E2BA0E6" w14:textId="5B969E1A" w:rsidR="00864828" w:rsidRDefault="00864828" w:rsidP="00231661">
      <w:pPr>
        <w:spacing w:after="0" w:line="240" w:lineRule="auto"/>
        <w:ind w:right="-1"/>
      </w:pPr>
      <w:r>
        <w:t>• Community gardening and other environmental projects which support the Wandsworth</w:t>
      </w:r>
      <w:r w:rsidR="001E2A60">
        <w:t xml:space="preserve"> </w:t>
      </w:r>
      <w:r>
        <w:t>Environmental and Sustainability Strategy</w:t>
      </w:r>
    </w:p>
    <w:p w14:paraId="4E6ED9E2" w14:textId="77777777" w:rsidR="00864828" w:rsidRDefault="00864828" w:rsidP="00231661">
      <w:pPr>
        <w:spacing w:after="0" w:line="240" w:lineRule="auto"/>
        <w:ind w:right="-1"/>
      </w:pPr>
    </w:p>
    <w:p w14:paraId="1AC8876D" w14:textId="77777777" w:rsidR="00864828" w:rsidRPr="00864828" w:rsidRDefault="00864828" w:rsidP="00231661">
      <w:pPr>
        <w:spacing w:after="0" w:line="240" w:lineRule="auto"/>
        <w:ind w:right="-1"/>
        <w:rPr>
          <w:b/>
          <w:bCs/>
        </w:rPr>
      </w:pPr>
      <w:r w:rsidRPr="00864828">
        <w:rPr>
          <w:b/>
          <w:bCs/>
        </w:rPr>
        <w:t>What we do not fund</w:t>
      </w:r>
    </w:p>
    <w:p w14:paraId="1A001B6B" w14:textId="42F56A30" w:rsidR="00864828" w:rsidRDefault="00864828" w:rsidP="00231661">
      <w:pPr>
        <w:spacing w:after="0" w:line="240" w:lineRule="auto"/>
        <w:ind w:right="-1"/>
      </w:pPr>
      <w:r>
        <w:t>• Core staffing costs that form part of an organisation’s existing work</w:t>
      </w:r>
    </w:p>
    <w:p w14:paraId="5ED7E013" w14:textId="5BF7833C" w:rsidR="00864828" w:rsidRDefault="00864828" w:rsidP="00231661">
      <w:pPr>
        <w:spacing w:after="0" w:line="240" w:lineRule="auto"/>
        <w:ind w:right="-1"/>
      </w:pPr>
      <w:r>
        <w:t>• Any work or activities that any other person/organisation has a statutory duty to provide or</w:t>
      </w:r>
      <w:r w:rsidR="00C45B0F">
        <w:t xml:space="preserve"> </w:t>
      </w:r>
      <w:r>
        <w:t>undertake</w:t>
      </w:r>
    </w:p>
    <w:p w14:paraId="1ABC2BD8" w14:textId="77777777" w:rsidR="00864828" w:rsidRDefault="00864828" w:rsidP="00231661">
      <w:pPr>
        <w:spacing w:after="0" w:line="240" w:lineRule="auto"/>
        <w:ind w:right="-1"/>
      </w:pPr>
      <w:r>
        <w:t>• Large capital or revenue fundraising appeals are low priority</w:t>
      </w:r>
    </w:p>
    <w:p w14:paraId="78367629" w14:textId="1A001D0A" w:rsidR="00864828" w:rsidRDefault="00864828" w:rsidP="00231661">
      <w:pPr>
        <w:spacing w:after="0" w:line="240" w:lineRule="auto"/>
        <w:ind w:right="-1"/>
      </w:pPr>
      <w:r>
        <w:t>• Faith-based groups or organisations where the monies will be used for activities that in</w:t>
      </w:r>
      <w:r w:rsidR="004373ED">
        <w:t xml:space="preserve"> </w:t>
      </w:r>
      <w:r>
        <w:t>any way promote religious views or purposes. Projects should benefit the wider</w:t>
      </w:r>
      <w:r w:rsidR="004373ED">
        <w:t xml:space="preserve"> </w:t>
      </w:r>
      <w:r>
        <w:t>community and not just the membership</w:t>
      </w:r>
    </w:p>
    <w:p w14:paraId="5C5FF456" w14:textId="77777777" w:rsidR="00864828" w:rsidRDefault="00864828" w:rsidP="00231661">
      <w:pPr>
        <w:spacing w:after="0" w:line="240" w:lineRule="auto"/>
        <w:ind w:right="-1"/>
      </w:pPr>
      <w:r>
        <w:t>• Projects where the monies will be used to promote political views or purposes</w:t>
      </w:r>
    </w:p>
    <w:p w14:paraId="682D6161" w14:textId="41727FCB" w:rsidR="00864828" w:rsidRDefault="00864828" w:rsidP="00231661">
      <w:pPr>
        <w:spacing w:after="0" w:line="240" w:lineRule="auto"/>
        <w:ind w:right="-1"/>
      </w:pPr>
      <w:r>
        <w:t>• Individuals, higher education fees or personal household items</w:t>
      </w:r>
    </w:p>
    <w:p w14:paraId="2FFDB3C9" w14:textId="609D7745" w:rsidR="00864828" w:rsidRDefault="00864828" w:rsidP="00231661">
      <w:pPr>
        <w:spacing w:after="0" w:line="240" w:lineRule="auto"/>
        <w:ind w:right="-1"/>
      </w:pPr>
      <w:r>
        <w:t>• Applications which are general fundraising in nature</w:t>
      </w:r>
    </w:p>
    <w:p w14:paraId="32E6EEED" w14:textId="13F57AD2" w:rsidR="00864828" w:rsidRDefault="00864828" w:rsidP="00231661">
      <w:pPr>
        <w:spacing w:after="0" w:line="240" w:lineRule="auto"/>
        <w:ind w:right="-1"/>
      </w:pPr>
      <w:r>
        <w:t>• Development of websites and associated costs</w:t>
      </w:r>
    </w:p>
    <w:p w14:paraId="2F136152" w14:textId="4B757B38" w:rsidR="00864828" w:rsidRDefault="00864828" w:rsidP="00231661">
      <w:pPr>
        <w:spacing w:after="0" w:line="240" w:lineRule="auto"/>
        <w:ind w:right="-1"/>
      </w:pPr>
      <w:r>
        <w:t>• Contingency costs, refreshments/food costs when a major part of the budget, application</w:t>
      </w:r>
      <w:r w:rsidR="00BC3C02">
        <w:t xml:space="preserve"> </w:t>
      </w:r>
      <w:r>
        <w:t>writing costs, recoverable VAT</w:t>
      </w:r>
    </w:p>
    <w:p w14:paraId="4F5E93EA" w14:textId="7504DE45" w:rsidR="00864828" w:rsidRDefault="00864828" w:rsidP="00231661">
      <w:pPr>
        <w:spacing w:after="0" w:line="240" w:lineRule="auto"/>
        <w:ind w:right="-1"/>
      </w:pPr>
      <w:r>
        <w:t>• Retrospective costs: being any aspects of your project or activity which has been</w:t>
      </w:r>
      <w:r w:rsidR="00BC3C02">
        <w:t xml:space="preserve"> </w:t>
      </w:r>
      <w:r>
        <w:t xml:space="preserve">undertaken prior to any grant award being agreed by </w:t>
      </w:r>
      <w:r w:rsidR="00AC2381">
        <w:t>Age UK Wandsworth</w:t>
      </w:r>
    </w:p>
    <w:p w14:paraId="7A5D52D1" w14:textId="56CFEF7B" w:rsidR="00864828" w:rsidRDefault="00864828" w:rsidP="00231661">
      <w:pPr>
        <w:spacing w:after="0" w:line="240" w:lineRule="auto"/>
        <w:ind w:right="-1"/>
      </w:pPr>
      <w:r>
        <w:t>• Work which is not charitable and does not benefit Wandsworth residents</w:t>
      </w:r>
    </w:p>
    <w:p w14:paraId="693F21D2" w14:textId="0223299D" w:rsidR="00864828" w:rsidRDefault="00864828" w:rsidP="00231661">
      <w:pPr>
        <w:spacing w:after="0" w:line="240" w:lineRule="auto"/>
        <w:ind w:right="-1"/>
      </w:pPr>
      <w:r>
        <w:t>• Individual sponsorship or redistribution of a grant to individuals or other organisations</w:t>
      </w:r>
    </w:p>
    <w:p w14:paraId="58591EC3" w14:textId="1166DA89" w:rsidR="000A3B62" w:rsidRDefault="00864828" w:rsidP="00231661">
      <w:pPr>
        <w:spacing w:after="0" w:line="240" w:lineRule="auto"/>
        <w:ind w:right="-1"/>
      </w:pPr>
      <w:r>
        <w:lastRenderedPageBreak/>
        <w:t>• Organisations must not have more than one late submission to the Charity</w:t>
      </w:r>
      <w:r w:rsidR="00BC3C02">
        <w:t xml:space="preserve"> </w:t>
      </w:r>
      <w:r>
        <w:t>Commission/Companies House or other relevant regulatory body within the last two</w:t>
      </w:r>
      <w:r w:rsidR="00BC3C02">
        <w:t xml:space="preserve"> </w:t>
      </w:r>
      <w:r>
        <w:t>completed financial years</w:t>
      </w:r>
    </w:p>
    <w:p w14:paraId="5E0923C3" w14:textId="77777777" w:rsidR="00EF45F4" w:rsidRDefault="00EF45F4" w:rsidP="00231661">
      <w:pPr>
        <w:spacing w:after="0" w:line="240" w:lineRule="auto"/>
        <w:ind w:right="-1"/>
      </w:pPr>
    </w:p>
    <w:p w14:paraId="5C041C84" w14:textId="77777777" w:rsidR="00864828" w:rsidRPr="00AC2381" w:rsidRDefault="00864828" w:rsidP="0023166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Monitoring and evaluation</w:t>
      </w:r>
    </w:p>
    <w:p w14:paraId="0D7699F8" w14:textId="292AAB4D" w:rsidR="00864828" w:rsidRDefault="00864828" w:rsidP="00231661">
      <w:pPr>
        <w:spacing w:after="0" w:line="240" w:lineRule="auto"/>
        <w:ind w:right="-1"/>
      </w:pPr>
      <w:r>
        <w:t>All projects in receipt of an award will be required to monitor the progress of both activity</w:t>
      </w:r>
      <w:r w:rsidR="00BC3C02">
        <w:t xml:space="preserve"> </w:t>
      </w:r>
      <w:r>
        <w:t>and benefit to the participants. Projects will be expected to carry out a baseline</w:t>
      </w:r>
      <w:r w:rsidR="00BC3C02">
        <w:t xml:space="preserve"> </w:t>
      </w:r>
      <w:r>
        <w:t>measurement at the start of each project, using suitable methods related to the individuals</w:t>
      </w:r>
      <w:r w:rsidR="00BC3C02">
        <w:t xml:space="preserve"> </w:t>
      </w:r>
      <w:r>
        <w:t>and the intended benefits the project will provide e.g., increase in physical activity,</w:t>
      </w:r>
      <w:r w:rsidR="00BC3C02">
        <w:t xml:space="preserve"> </w:t>
      </w:r>
      <w:r>
        <w:t>improved air quality or entering employment. The monitoring of progress should be regular,</w:t>
      </w:r>
      <w:r w:rsidR="00375040">
        <w:t xml:space="preserve"> </w:t>
      </w:r>
      <w:r>
        <w:t>aimed at the individual with identifiable progress being evaluated at the end of the project.</w:t>
      </w:r>
      <w:r w:rsidR="00B228C8">
        <w:t xml:space="preserve"> </w:t>
      </w:r>
      <w:r>
        <w:t xml:space="preserve">All projects are expected to report back to the </w:t>
      </w:r>
      <w:r w:rsidR="00AC2381">
        <w:t>Age UK Wandsworth</w:t>
      </w:r>
      <w:r>
        <w:t xml:space="preserve"> within 30 days of the end of the</w:t>
      </w:r>
      <w:r w:rsidR="00B228C8">
        <w:t xml:space="preserve"> </w:t>
      </w:r>
      <w:r>
        <w:t xml:space="preserve">project using the reporting template. This should be </w:t>
      </w:r>
      <w:r w:rsidR="005D3307">
        <w:t>factored</w:t>
      </w:r>
      <w:r>
        <w:t xml:space="preserve"> into your workplan.</w:t>
      </w:r>
    </w:p>
    <w:p w14:paraId="2E11134C" w14:textId="77777777" w:rsidR="00C8089C" w:rsidRDefault="00C8089C" w:rsidP="00231661">
      <w:pPr>
        <w:spacing w:after="0" w:line="240" w:lineRule="auto"/>
        <w:ind w:right="-1"/>
      </w:pPr>
    </w:p>
    <w:p w14:paraId="633BCAC9" w14:textId="77777777" w:rsidR="00AC2381" w:rsidRDefault="00AC2381" w:rsidP="00231661">
      <w:pPr>
        <w:spacing w:after="0" w:line="240" w:lineRule="auto"/>
        <w:ind w:right="-1"/>
      </w:pPr>
    </w:p>
    <w:p w14:paraId="061091D2" w14:textId="07DF5C23" w:rsidR="00864828" w:rsidRPr="00AC2381" w:rsidRDefault="00864828" w:rsidP="0023166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Application deadline</w:t>
      </w:r>
    </w:p>
    <w:p w14:paraId="60F9B508" w14:textId="403184AD" w:rsidR="00864828" w:rsidRDefault="00AC2381" w:rsidP="00231661">
      <w:pPr>
        <w:spacing w:after="0" w:line="240" w:lineRule="auto"/>
        <w:ind w:right="-1"/>
      </w:pPr>
      <w:r>
        <w:t xml:space="preserve">We are funding </w:t>
      </w:r>
      <w:r w:rsidR="00044BF4">
        <w:t xml:space="preserve">2 </w:t>
      </w:r>
      <w:r>
        <w:t>x grant application</w:t>
      </w:r>
      <w:r w:rsidR="00044BF4">
        <w:t>s</w:t>
      </w:r>
      <w:r>
        <w:t xml:space="preserve"> per year.</w:t>
      </w:r>
      <w:r w:rsidR="00507C28">
        <w:t xml:space="preserve"> </w:t>
      </w:r>
      <w:r w:rsidR="00864828">
        <w:t xml:space="preserve">The dates are published on </w:t>
      </w:r>
      <w:r>
        <w:t>our</w:t>
      </w:r>
      <w:r w:rsidR="00864828">
        <w:t xml:space="preserve"> website </w:t>
      </w:r>
      <w:hyperlink r:id="rId12" w:history="1">
        <w:r w:rsidR="004C73AF" w:rsidRPr="004C0918">
          <w:rPr>
            <w:rStyle w:val="Hyperlink"/>
          </w:rPr>
          <w:t>https://www.ageuk.org.uk/wandsworth/our-services/age-well-central-fund--grant-giving/</w:t>
        </w:r>
      </w:hyperlink>
    </w:p>
    <w:p w14:paraId="37018E9F" w14:textId="77777777" w:rsidR="00AC2381" w:rsidRDefault="00AC2381" w:rsidP="00231661">
      <w:pPr>
        <w:spacing w:after="0" w:line="240" w:lineRule="auto"/>
        <w:ind w:right="-1"/>
      </w:pPr>
    </w:p>
    <w:p w14:paraId="5704A9E5" w14:textId="54CF7D2A" w:rsidR="00864828" w:rsidRPr="009B6A77" w:rsidRDefault="00864828" w:rsidP="00231661">
      <w:pPr>
        <w:spacing w:after="0" w:line="240" w:lineRule="auto"/>
        <w:ind w:right="-1"/>
        <w:rPr>
          <w:b/>
          <w:bCs/>
        </w:rPr>
      </w:pPr>
      <w:r w:rsidRPr="009B6A77">
        <w:rPr>
          <w:b/>
          <w:bCs/>
        </w:rPr>
        <w:t>How much can you apply for and Match Funding?</w:t>
      </w:r>
    </w:p>
    <w:p w14:paraId="283689EF" w14:textId="007E18F8" w:rsidR="00864828" w:rsidRPr="009B6A77" w:rsidRDefault="00864828" w:rsidP="00231661">
      <w:pPr>
        <w:spacing w:after="0" w:line="240" w:lineRule="auto"/>
        <w:ind w:right="-1"/>
      </w:pPr>
      <w:r w:rsidRPr="009B6A77">
        <w:t>Each organisation may only submit</w:t>
      </w:r>
      <w:r w:rsidR="00AC2381" w:rsidRPr="009B6A77">
        <w:t xml:space="preserve"> </w:t>
      </w:r>
      <w:r w:rsidRPr="009B6A77">
        <w:t>one application per round, and you will need to demonstrate why you are not able to cover</w:t>
      </w:r>
      <w:r w:rsidR="00AC2381" w:rsidRPr="009B6A77">
        <w:t xml:space="preserve"> </w:t>
      </w:r>
      <w:r w:rsidRPr="009B6A77">
        <w:t>the costs of the project from your own funds, including reserves.</w:t>
      </w:r>
    </w:p>
    <w:p w14:paraId="3FC30F91" w14:textId="77777777" w:rsidR="003672BA" w:rsidRPr="009B6A77" w:rsidRDefault="003672BA" w:rsidP="00231661">
      <w:pPr>
        <w:spacing w:after="0" w:line="240" w:lineRule="auto"/>
        <w:ind w:right="-1"/>
      </w:pPr>
    </w:p>
    <w:p w14:paraId="313C9814" w14:textId="6485DE98" w:rsidR="00AC2381" w:rsidRDefault="00864828" w:rsidP="00231661">
      <w:pPr>
        <w:spacing w:after="0" w:line="240" w:lineRule="auto"/>
        <w:ind w:right="-1"/>
      </w:pPr>
      <w:r w:rsidRPr="009B6A77">
        <w:t>It is expected that for most applications, the grant requested will only be for a proportion of</w:t>
      </w:r>
      <w:r w:rsidR="00DF7D52" w:rsidRPr="009B6A77">
        <w:t xml:space="preserve"> </w:t>
      </w:r>
      <w:r w:rsidRPr="009B6A77">
        <w:t>the total cost of the project. The remaining costs, borne by the applicant, will be considered</w:t>
      </w:r>
      <w:r w:rsidR="00DF7D52" w:rsidRPr="009B6A77">
        <w:t xml:space="preserve"> </w:t>
      </w:r>
      <w:r w:rsidRPr="009B6A77">
        <w:t>as ‘match funding</w:t>
      </w:r>
      <w:r w:rsidR="0063299E" w:rsidRPr="009B6A77">
        <w:t>’</w:t>
      </w:r>
      <w:r w:rsidRPr="009B6A77">
        <w:t>.</w:t>
      </w:r>
      <w:r w:rsidR="008067DF" w:rsidRPr="009B6A77">
        <w:t xml:space="preserve"> </w:t>
      </w:r>
      <w:r w:rsidRPr="009B6A77">
        <w:t>A minimum of 25% of the</w:t>
      </w:r>
      <w:r w:rsidR="00AC2381" w:rsidRPr="009B6A77">
        <w:t xml:space="preserve"> </w:t>
      </w:r>
      <w:r w:rsidRPr="009B6A77">
        <w:t>total cost match funding is</w:t>
      </w:r>
      <w:r w:rsidR="00AC2381" w:rsidRPr="009B6A77">
        <w:t xml:space="preserve"> </w:t>
      </w:r>
      <w:r w:rsidRPr="009B6A77">
        <w:t>required.</w:t>
      </w:r>
    </w:p>
    <w:p w14:paraId="1301A52D" w14:textId="77777777" w:rsidR="00507C28" w:rsidRDefault="00507C28" w:rsidP="00231661">
      <w:pPr>
        <w:spacing w:after="0" w:line="240" w:lineRule="auto"/>
        <w:ind w:right="-1"/>
      </w:pPr>
    </w:p>
    <w:p w14:paraId="0F1206FF" w14:textId="77777777" w:rsidR="00864828" w:rsidRPr="00AC2381" w:rsidRDefault="00864828" w:rsidP="00231661">
      <w:pPr>
        <w:spacing w:after="0" w:line="240" w:lineRule="auto"/>
        <w:ind w:right="-1"/>
        <w:rPr>
          <w:b/>
          <w:bCs/>
        </w:rPr>
      </w:pPr>
      <w:r w:rsidRPr="00AC2381">
        <w:rPr>
          <w:b/>
          <w:bCs/>
        </w:rPr>
        <w:t>Total costs of your project</w:t>
      </w:r>
    </w:p>
    <w:p w14:paraId="2200FA37" w14:textId="77777777" w:rsidR="00DF7D52" w:rsidRDefault="00864828" w:rsidP="00231661">
      <w:pPr>
        <w:spacing w:after="0" w:line="240" w:lineRule="auto"/>
        <w:ind w:right="-1"/>
      </w:pPr>
      <w:r>
        <w:t>In calculating the full costs, you should cost every item in full as if you were going to pay for</w:t>
      </w:r>
      <w:r w:rsidR="00DF7D52">
        <w:t xml:space="preserve"> </w:t>
      </w:r>
      <w:r>
        <w:t>it, including things you are given a discount on or provided free.</w:t>
      </w:r>
      <w:r w:rsidR="00DF7D52">
        <w:t xml:space="preserve"> </w:t>
      </w:r>
    </w:p>
    <w:p w14:paraId="17414B99" w14:textId="77777777" w:rsidR="003672BA" w:rsidRDefault="003672BA" w:rsidP="00231661">
      <w:pPr>
        <w:spacing w:after="0" w:line="240" w:lineRule="auto"/>
        <w:ind w:right="-1"/>
      </w:pPr>
    </w:p>
    <w:p w14:paraId="1B2EA166" w14:textId="48CD86B5" w:rsidR="00864828" w:rsidRDefault="00864828" w:rsidP="00231661">
      <w:pPr>
        <w:spacing w:after="0" w:line="240" w:lineRule="auto"/>
        <w:ind w:right="-1"/>
      </w:pPr>
      <w:r>
        <w:t>Example 1: You rent a venue and the normal cost is £30 per hour. The owner agrees to</w:t>
      </w:r>
      <w:r w:rsidR="00DF7D52">
        <w:t xml:space="preserve"> </w:t>
      </w:r>
      <w:r>
        <w:t>provide the venue free. In your budget, you should work out the full cost if you had to pay the</w:t>
      </w:r>
      <w:r w:rsidR="00DF7D52">
        <w:t xml:space="preserve"> </w:t>
      </w:r>
      <w:r>
        <w:t>£30 per hour and add this as part of the total cost.</w:t>
      </w:r>
    </w:p>
    <w:p w14:paraId="3C7EEC65" w14:textId="77777777" w:rsidR="003672BA" w:rsidRDefault="003672BA" w:rsidP="00231661">
      <w:pPr>
        <w:spacing w:after="0" w:line="240" w:lineRule="auto"/>
        <w:ind w:right="-1"/>
      </w:pPr>
    </w:p>
    <w:p w14:paraId="77B1B85D" w14:textId="04510620" w:rsidR="00864828" w:rsidRDefault="00864828" w:rsidP="00231661">
      <w:pPr>
        <w:spacing w:after="0" w:line="240" w:lineRule="auto"/>
        <w:ind w:right="-1"/>
      </w:pPr>
      <w:r>
        <w:t>Example 2: You have 2 volunteers helping the project for 2 hours per week</w:t>
      </w:r>
      <w:r w:rsidR="009D1804">
        <w:t xml:space="preserve"> for 10 weeks</w:t>
      </w:r>
      <w:r>
        <w:t>. Whilst you are</w:t>
      </w:r>
      <w:r w:rsidR="00DF7D52">
        <w:t xml:space="preserve"> </w:t>
      </w:r>
      <w:r>
        <w:t>not paying them, you can work out the value of these volunteers by considering how much</w:t>
      </w:r>
      <w:r w:rsidR="00DF7D52">
        <w:t xml:space="preserve"> </w:t>
      </w:r>
      <w:r>
        <w:t>you would have to pay them if they did not give their time free. The value will depend on their</w:t>
      </w:r>
      <w:r w:rsidR="00DF7D52">
        <w:t xml:space="preserve"> </w:t>
      </w:r>
      <w:proofErr w:type="gramStart"/>
      <w:r>
        <w:t>role</w:t>
      </w:r>
      <w:proofErr w:type="gramEnd"/>
      <w:r>
        <w:t xml:space="preserve"> </w:t>
      </w:r>
      <w:r w:rsidR="009D1804">
        <w:t xml:space="preserve">but we can calculate this cost by using the current London Living Wage of £13.15 + 20% on costs = £15.78. </w:t>
      </w:r>
      <w:r>
        <w:t>e.g., 2 volunteers at £15</w:t>
      </w:r>
      <w:r w:rsidR="009D1804">
        <w:t>.78</w:t>
      </w:r>
      <w:r>
        <w:t xml:space="preserve"> per hour/week x 2 hrs = 2 x £15</w:t>
      </w:r>
      <w:r w:rsidR="009D1804">
        <w:t>.78</w:t>
      </w:r>
      <w:r>
        <w:t xml:space="preserve"> x 2= £</w:t>
      </w:r>
      <w:r w:rsidR="009D1804">
        <w:t xml:space="preserve">63.12 </w:t>
      </w:r>
      <w:r>
        <w:t>per week</w:t>
      </w:r>
      <w:r w:rsidR="009D1804">
        <w:t xml:space="preserve"> x 10 weeks</w:t>
      </w:r>
      <w:r>
        <w:t>. This cost</w:t>
      </w:r>
      <w:r w:rsidR="00DF7D52">
        <w:t xml:space="preserve"> </w:t>
      </w:r>
      <w:r>
        <w:t>can be added to the total costs in the budget.</w:t>
      </w:r>
    </w:p>
    <w:p w14:paraId="07F7C68E" w14:textId="77777777" w:rsidR="00A0178D" w:rsidRDefault="00A0178D" w:rsidP="00231661">
      <w:pPr>
        <w:spacing w:after="0" w:line="240" w:lineRule="auto"/>
        <w:ind w:right="-1"/>
      </w:pPr>
    </w:p>
    <w:p w14:paraId="77FAB82D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Match Funding</w:t>
      </w:r>
    </w:p>
    <w:p w14:paraId="09CD04B3" w14:textId="76CFDCFC" w:rsidR="00864828" w:rsidRDefault="00864828" w:rsidP="00231661">
      <w:pPr>
        <w:spacing w:after="0" w:line="240" w:lineRule="auto"/>
        <w:ind w:right="-1"/>
      </w:pPr>
      <w:r>
        <w:t>Match funding can be in the form of other grants, cash from your own organisation,</w:t>
      </w:r>
      <w:r w:rsidR="00123B24">
        <w:t xml:space="preserve"> </w:t>
      </w:r>
      <w:r>
        <w:t>sponsorship and ‘in-kind’ donations, rent discounts, donated professional time and volunteer</w:t>
      </w:r>
      <w:r w:rsidR="00123B24">
        <w:t xml:space="preserve"> </w:t>
      </w:r>
      <w:r>
        <w:t>time. Volunteer time should be ‘valued’ by considering what you would pay someone to</w:t>
      </w:r>
      <w:r w:rsidR="00123B24">
        <w:t xml:space="preserve"> </w:t>
      </w:r>
      <w:r>
        <w:t>undertake the different roles your volunteers undertake and the time they put into the project.</w:t>
      </w:r>
      <w:r w:rsidR="00B228C8">
        <w:t xml:space="preserve"> </w:t>
      </w:r>
      <w:r>
        <w:t>These costs need to be at least in line with the real London Living Wage regulations of the</w:t>
      </w:r>
      <w:r w:rsidR="009A7C55">
        <w:t xml:space="preserve"> </w:t>
      </w:r>
      <w:r>
        <w:t>time of the project activity.</w:t>
      </w:r>
    </w:p>
    <w:p w14:paraId="6923E3FA" w14:textId="77777777" w:rsidR="003672BA" w:rsidRDefault="003672BA" w:rsidP="00231661">
      <w:pPr>
        <w:spacing w:after="0" w:line="240" w:lineRule="auto"/>
        <w:ind w:right="-1"/>
      </w:pPr>
    </w:p>
    <w:p w14:paraId="0036633A" w14:textId="44544868" w:rsidR="00CA111A" w:rsidRDefault="00864828" w:rsidP="00231661">
      <w:pPr>
        <w:spacing w:after="0" w:line="240" w:lineRule="auto"/>
        <w:ind w:right="-1"/>
      </w:pPr>
      <w:r>
        <w:t>The examples above, are both costs for the total budget, but then paid for as in-kind match</w:t>
      </w:r>
      <w:r w:rsidR="00123B24">
        <w:t xml:space="preserve"> </w:t>
      </w:r>
      <w:r>
        <w:t>funding. The free hire or volunteer time given offset the total cost of these parts of the</w:t>
      </w:r>
      <w:r w:rsidR="00123B24">
        <w:t xml:space="preserve"> </w:t>
      </w:r>
      <w:r>
        <w:t>project.</w:t>
      </w:r>
    </w:p>
    <w:p w14:paraId="1E7E8142" w14:textId="77777777" w:rsidR="007F76C6" w:rsidRDefault="007F76C6" w:rsidP="00231661">
      <w:pPr>
        <w:spacing w:after="0" w:line="240" w:lineRule="auto"/>
        <w:ind w:right="-1"/>
      </w:pPr>
    </w:p>
    <w:p w14:paraId="4D014264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Completing the Application Form</w:t>
      </w:r>
    </w:p>
    <w:p w14:paraId="26A24858" w14:textId="3DCF050B" w:rsidR="007F76C6" w:rsidRDefault="00864828" w:rsidP="00231661">
      <w:pPr>
        <w:spacing w:after="0" w:line="240" w:lineRule="auto"/>
        <w:ind w:right="-1"/>
      </w:pPr>
      <w:r>
        <w:t>Please complete the application form electronically or by hand and then scan</w:t>
      </w:r>
      <w:r w:rsidR="00862564">
        <w:t xml:space="preserve">. </w:t>
      </w:r>
      <w:r>
        <w:t>Once</w:t>
      </w:r>
      <w:r w:rsidR="00123B24">
        <w:t xml:space="preserve"> </w:t>
      </w:r>
      <w:r>
        <w:t xml:space="preserve">completed, please email to </w:t>
      </w:r>
      <w:hyperlink r:id="rId13" w:history="1">
        <w:r w:rsidR="007F76C6" w:rsidRPr="00872D59">
          <w:rPr>
            <w:rStyle w:val="Hyperlink"/>
          </w:rPr>
          <w:t>outreach@ageukwandsworth.org.uk</w:t>
        </w:r>
      </w:hyperlink>
    </w:p>
    <w:p w14:paraId="37A5138D" w14:textId="3ABE26F2" w:rsidR="00864828" w:rsidRDefault="00864828" w:rsidP="00231661">
      <w:pPr>
        <w:spacing w:after="0" w:line="240" w:lineRule="auto"/>
        <w:ind w:right="-1"/>
      </w:pPr>
    </w:p>
    <w:p w14:paraId="3F774409" w14:textId="58CFD958" w:rsidR="00864828" w:rsidRDefault="00864828" w:rsidP="00231661">
      <w:pPr>
        <w:spacing w:after="0" w:line="240" w:lineRule="auto"/>
        <w:ind w:right="-1"/>
      </w:pPr>
      <w:r>
        <w:t xml:space="preserve">If you require any help, please contact </w:t>
      </w:r>
      <w:r w:rsidR="00362F70">
        <w:t>Helen Bird</w:t>
      </w:r>
      <w:r w:rsidR="007F76C6">
        <w:t xml:space="preserve"> – Community Engagement Coordinator at Age UK Wandsworth on 020 8187 1717</w:t>
      </w:r>
      <w:r w:rsidR="0063299E">
        <w:t>, or via the email address above.</w:t>
      </w:r>
    </w:p>
    <w:p w14:paraId="4E3373E7" w14:textId="77777777" w:rsidR="00CA111A" w:rsidRDefault="00CA111A" w:rsidP="00231661">
      <w:pPr>
        <w:spacing w:after="0" w:line="240" w:lineRule="auto"/>
        <w:ind w:right="-1"/>
      </w:pPr>
    </w:p>
    <w:p w14:paraId="486EA90F" w14:textId="27E58916" w:rsidR="007F76C6" w:rsidRDefault="0063299E" w:rsidP="00231661">
      <w:pPr>
        <w:spacing w:after="0" w:line="240" w:lineRule="auto"/>
        <w:ind w:right="-1"/>
        <w:rPr>
          <w:rStyle w:val="Hyperlink"/>
        </w:rPr>
      </w:pPr>
      <w:r>
        <w:lastRenderedPageBreak/>
        <w:t>.</w:t>
      </w:r>
    </w:p>
    <w:p w14:paraId="1223B22E" w14:textId="77777777" w:rsidR="00862564" w:rsidRDefault="00862564" w:rsidP="00231661">
      <w:pPr>
        <w:spacing w:after="0" w:line="240" w:lineRule="auto"/>
        <w:ind w:right="-1"/>
        <w:rPr>
          <w:rStyle w:val="Hyperlink"/>
        </w:rPr>
      </w:pPr>
    </w:p>
    <w:p w14:paraId="22CC0660" w14:textId="77777777" w:rsidR="00862564" w:rsidRDefault="00862564" w:rsidP="00231661">
      <w:pPr>
        <w:spacing w:after="0" w:line="240" w:lineRule="auto"/>
        <w:ind w:right="-1"/>
      </w:pPr>
    </w:p>
    <w:p w14:paraId="7C2B2C15" w14:textId="77777777" w:rsidR="00864828" w:rsidRPr="008D40CF" w:rsidRDefault="00864828" w:rsidP="00231661">
      <w:pPr>
        <w:spacing w:after="0" w:line="240" w:lineRule="auto"/>
        <w:ind w:right="-1"/>
        <w:rPr>
          <w:b/>
          <w:bCs/>
          <w:u w:val="single"/>
        </w:rPr>
      </w:pPr>
      <w:r w:rsidRPr="008D40CF">
        <w:rPr>
          <w:b/>
          <w:bCs/>
          <w:u w:val="single"/>
        </w:rPr>
        <w:t>A guide to completing the application form</w:t>
      </w:r>
    </w:p>
    <w:p w14:paraId="3179FA70" w14:textId="77777777" w:rsidR="00123B24" w:rsidRPr="007F76C6" w:rsidRDefault="00123B24" w:rsidP="00231661">
      <w:pPr>
        <w:spacing w:after="0" w:line="240" w:lineRule="auto"/>
        <w:ind w:right="-1"/>
        <w:rPr>
          <w:b/>
          <w:bCs/>
        </w:rPr>
      </w:pPr>
    </w:p>
    <w:p w14:paraId="1F472BE0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1. Name of Contact Person</w:t>
      </w:r>
    </w:p>
    <w:p w14:paraId="086AE8CD" w14:textId="1FF0BEA3" w:rsidR="00864828" w:rsidRDefault="00864828" w:rsidP="00231661">
      <w:pPr>
        <w:spacing w:after="0" w:line="240" w:lineRule="auto"/>
        <w:ind w:right="-1"/>
      </w:pPr>
      <w:r>
        <w:t xml:space="preserve">Give the name of the person who will be the </w:t>
      </w:r>
      <w:r w:rsidR="00AC2381">
        <w:t>Age UK Wandsworth</w:t>
      </w:r>
      <w:r>
        <w:t>’s contact for all correspondence and</w:t>
      </w:r>
    </w:p>
    <w:p w14:paraId="0BC6B1D3" w14:textId="55230F56" w:rsidR="00864828" w:rsidRDefault="00864828" w:rsidP="00231661">
      <w:pPr>
        <w:spacing w:after="0" w:line="240" w:lineRule="auto"/>
        <w:ind w:right="-1"/>
      </w:pPr>
      <w:r>
        <w:t>who will sign this application off. Please ensure that they are familiar with the content of</w:t>
      </w:r>
      <w:r w:rsidR="00123B24">
        <w:t xml:space="preserve"> </w:t>
      </w:r>
      <w:r>
        <w:t>the application if they have not completed it themselves.</w:t>
      </w:r>
    </w:p>
    <w:p w14:paraId="45654671" w14:textId="77777777" w:rsidR="00123B24" w:rsidRDefault="00123B24" w:rsidP="00231661">
      <w:pPr>
        <w:spacing w:after="0" w:line="240" w:lineRule="auto"/>
        <w:ind w:right="-1"/>
      </w:pPr>
    </w:p>
    <w:p w14:paraId="60A0AC3D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2. Name of organisation</w:t>
      </w:r>
    </w:p>
    <w:p w14:paraId="0A2E3DA7" w14:textId="2D4EFA18" w:rsidR="00864828" w:rsidRDefault="00864828" w:rsidP="00231661">
      <w:pPr>
        <w:spacing w:after="0" w:line="240" w:lineRule="auto"/>
        <w:ind w:right="-1"/>
      </w:pPr>
      <w:r>
        <w:t>Give the organisation’s name as it appears in your legal constitution document. This may</w:t>
      </w:r>
      <w:r w:rsidR="00123B24">
        <w:t xml:space="preserve"> </w:t>
      </w:r>
      <w:r>
        <w:t>be a Trust Deed, your Constitution or the Memorandum and Articles of Association.</w:t>
      </w:r>
    </w:p>
    <w:p w14:paraId="5C16582C" w14:textId="77777777" w:rsidR="00123B24" w:rsidRDefault="00123B24" w:rsidP="00231661">
      <w:pPr>
        <w:spacing w:after="0" w:line="240" w:lineRule="auto"/>
        <w:ind w:right="-1"/>
      </w:pPr>
    </w:p>
    <w:p w14:paraId="2AFFF2BB" w14:textId="7BAB3FF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3. State your registered address and postcode</w:t>
      </w:r>
    </w:p>
    <w:p w14:paraId="4E413F2F" w14:textId="15097E3B" w:rsidR="00864828" w:rsidRDefault="00864828" w:rsidP="00231661">
      <w:pPr>
        <w:spacing w:after="0" w:line="240" w:lineRule="auto"/>
        <w:ind w:right="-1"/>
      </w:pPr>
      <w:r>
        <w:t>Address should be the same as registered with the Charity Commissioner and/or</w:t>
      </w:r>
      <w:r w:rsidR="00123B24">
        <w:t xml:space="preserve"> </w:t>
      </w:r>
      <w:r>
        <w:t>Companies House.</w:t>
      </w:r>
    </w:p>
    <w:p w14:paraId="016F9FA9" w14:textId="25C35A0F" w:rsidR="00864828" w:rsidRDefault="00864828" w:rsidP="00231661">
      <w:pPr>
        <w:spacing w:after="0" w:line="240" w:lineRule="auto"/>
        <w:ind w:right="-1"/>
      </w:pPr>
      <w:r>
        <w:t>Correspondence address: If any post we send should go to a different address, please</w:t>
      </w:r>
      <w:r w:rsidR="00123B24">
        <w:t xml:space="preserve"> </w:t>
      </w:r>
      <w:r>
        <w:t>add.</w:t>
      </w:r>
    </w:p>
    <w:p w14:paraId="467366FD" w14:textId="77967283" w:rsidR="00864828" w:rsidRDefault="00864828" w:rsidP="00231661">
      <w:pPr>
        <w:spacing w:after="0" w:line="240" w:lineRule="auto"/>
        <w:ind w:right="-1"/>
      </w:pPr>
      <w:r>
        <w:t>Contact email address: Email address of the Contact Person. (Most communication</w:t>
      </w:r>
      <w:r w:rsidR="009A7C55">
        <w:t xml:space="preserve"> </w:t>
      </w:r>
      <w:r>
        <w:t xml:space="preserve">from </w:t>
      </w:r>
      <w:r w:rsidR="00AC2381">
        <w:t>Age UK Wandsworth</w:t>
      </w:r>
      <w:r>
        <w:t xml:space="preserve"> will be via this email).</w:t>
      </w:r>
    </w:p>
    <w:p w14:paraId="0B2CD340" w14:textId="77777777" w:rsidR="003672BA" w:rsidRDefault="003672BA" w:rsidP="00231661">
      <w:pPr>
        <w:spacing w:after="0" w:line="240" w:lineRule="auto"/>
        <w:ind w:right="-1"/>
      </w:pPr>
    </w:p>
    <w:p w14:paraId="20B0C8C1" w14:textId="2A5CAFBA" w:rsidR="00864828" w:rsidRDefault="00864828" w:rsidP="00231661">
      <w:pPr>
        <w:spacing w:after="0" w:line="240" w:lineRule="auto"/>
        <w:ind w:right="-1"/>
      </w:pPr>
      <w:r>
        <w:t>Daytime contact phone number: A telephone number where the Contact Person can be</w:t>
      </w:r>
      <w:r w:rsidR="009A7C55">
        <w:t xml:space="preserve"> </w:t>
      </w:r>
      <w:r>
        <w:t>reached between 9am -5pm, Monday to Friday.</w:t>
      </w:r>
    </w:p>
    <w:p w14:paraId="1A6A0502" w14:textId="77777777" w:rsidR="003672BA" w:rsidRDefault="003672BA" w:rsidP="00231661">
      <w:pPr>
        <w:spacing w:after="0" w:line="240" w:lineRule="auto"/>
        <w:ind w:right="-1"/>
      </w:pPr>
    </w:p>
    <w:p w14:paraId="391266E9" w14:textId="77777777" w:rsidR="00864828" w:rsidRDefault="00864828" w:rsidP="00231661">
      <w:pPr>
        <w:spacing w:after="0" w:line="240" w:lineRule="auto"/>
        <w:ind w:right="-1"/>
      </w:pPr>
      <w:r>
        <w:t>If your organisation has a website, what is the address?</w:t>
      </w:r>
    </w:p>
    <w:p w14:paraId="48D611B4" w14:textId="77777777" w:rsidR="00123B24" w:rsidRDefault="00123B24" w:rsidP="00231661">
      <w:pPr>
        <w:spacing w:after="0" w:line="240" w:lineRule="auto"/>
        <w:ind w:right="-1"/>
      </w:pPr>
    </w:p>
    <w:p w14:paraId="0FAB23BC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4. What is the Legal Status of your organisation?</w:t>
      </w:r>
    </w:p>
    <w:p w14:paraId="161B768F" w14:textId="0588C585" w:rsidR="00864828" w:rsidRDefault="00864828" w:rsidP="00231661">
      <w:pPr>
        <w:spacing w:after="0" w:line="240" w:lineRule="auto"/>
        <w:ind w:right="-1"/>
      </w:pPr>
      <w:r>
        <w:t>Please state the legal status of your organisation and provide the registered charity and</w:t>
      </w:r>
      <w:r w:rsidR="00683FD9">
        <w:t xml:space="preserve"> </w:t>
      </w:r>
      <w:r>
        <w:t>company number, if applicable. N.B. A Private Company Limited by Shares is not</w:t>
      </w:r>
      <w:r w:rsidR="00683FD9">
        <w:t xml:space="preserve"> </w:t>
      </w:r>
      <w:r>
        <w:t>eligible to apply.</w:t>
      </w:r>
    </w:p>
    <w:p w14:paraId="37C0F65D" w14:textId="77777777" w:rsidR="003672BA" w:rsidRDefault="003672BA" w:rsidP="00231661">
      <w:pPr>
        <w:spacing w:after="0" w:line="240" w:lineRule="auto"/>
        <w:ind w:right="-1"/>
      </w:pPr>
    </w:p>
    <w:p w14:paraId="13965157" w14:textId="6A6D2639" w:rsidR="00864828" w:rsidRDefault="00864828" w:rsidP="00231661">
      <w:pPr>
        <w:spacing w:after="0" w:line="240" w:lineRule="auto"/>
        <w:ind w:right="-1"/>
      </w:pPr>
      <w:r>
        <w:t>Applicant organisations should be able to show that they have been active in the last 12</w:t>
      </w:r>
      <w:r w:rsidR="00123B24">
        <w:t xml:space="preserve"> </w:t>
      </w:r>
      <w:r>
        <w:t>months and be able to evidence this through having independently verified accounts or</w:t>
      </w:r>
      <w:r w:rsidR="00123B24">
        <w:t xml:space="preserve"> </w:t>
      </w:r>
      <w:r>
        <w:t>bank statements and be able to explain what they have been doing and the results of that</w:t>
      </w:r>
      <w:r w:rsidR="00123B24">
        <w:t xml:space="preserve"> </w:t>
      </w:r>
      <w:r>
        <w:t>activity.</w:t>
      </w:r>
    </w:p>
    <w:p w14:paraId="4B62EA66" w14:textId="77777777" w:rsidR="00123B24" w:rsidRDefault="00123B24" w:rsidP="00231661">
      <w:pPr>
        <w:spacing w:after="0" w:line="240" w:lineRule="auto"/>
        <w:ind w:right="-1"/>
      </w:pPr>
    </w:p>
    <w:p w14:paraId="4E343D04" w14:textId="11CF96A7" w:rsidR="00864828" w:rsidRPr="007F76C6" w:rsidRDefault="00ED4753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5</w:t>
      </w:r>
      <w:r w:rsidR="00864828" w:rsidRPr="007F76C6">
        <w:rPr>
          <w:b/>
          <w:bCs/>
        </w:rPr>
        <w:t>. Briefly tell us what your organisation do</w:t>
      </w:r>
      <w:r w:rsidR="00285F8F">
        <w:rPr>
          <w:b/>
          <w:bCs/>
        </w:rPr>
        <w:t>es</w:t>
      </w:r>
      <w:r w:rsidR="00864828" w:rsidRPr="007F76C6">
        <w:rPr>
          <w:b/>
          <w:bCs/>
        </w:rPr>
        <w:t>?</w:t>
      </w:r>
    </w:p>
    <w:p w14:paraId="7BDC95FD" w14:textId="1D9CDC70" w:rsidR="00864828" w:rsidRDefault="00864828" w:rsidP="00231661">
      <w:pPr>
        <w:spacing w:after="0" w:line="240" w:lineRule="auto"/>
        <w:ind w:right="-1"/>
      </w:pPr>
      <w:r>
        <w:t>Please describe who you help, what you do and what difference you aim to make. This</w:t>
      </w:r>
      <w:r w:rsidR="00683FD9">
        <w:t xml:space="preserve"> </w:t>
      </w:r>
      <w:r>
        <w:t>will be stated in your organisation</w:t>
      </w:r>
      <w:r w:rsidR="0063299E">
        <w:t>’</w:t>
      </w:r>
      <w:r>
        <w:t>s governing document. This should be a short, clear</w:t>
      </w:r>
      <w:r w:rsidR="00683FD9">
        <w:t xml:space="preserve"> </w:t>
      </w:r>
      <w:r>
        <w:t xml:space="preserve">statement </w:t>
      </w:r>
      <w:r w:rsidR="0063299E">
        <w:t>that</w:t>
      </w:r>
      <w:r>
        <w:t xml:space="preserve"> can be used to describe what your organisation does.</w:t>
      </w:r>
    </w:p>
    <w:p w14:paraId="39E03EE1" w14:textId="77777777" w:rsidR="00683FD9" w:rsidRDefault="00683FD9" w:rsidP="00231661">
      <w:pPr>
        <w:spacing w:after="0" w:line="240" w:lineRule="auto"/>
        <w:ind w:right="-1"/>
      </w:pPr>
    </w:p>
    <w:p w14:paraId="0A4C916D" w14:textId="379F6650" w:rsidR="00864828" w:rsidRPr="007F76C6" w:rsidRDefault="00ED4753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6</w:t>
      </w:r>
      <w:r w:rsidR="00864828" w:rsidRPr="007F76C6">
        <w:rPr>
          <w:b/>
          <w:bCs/>
        </w:rPr>
        <w:t>. Your recent annual finances</w:t>
      </w:r>
    </w:p>
    <w:p w14:paraId="55B4F3AF" w14:textId="735903CF" w:rsidR="00864828" w:rsidRDefault="00864828" w:rsidP="00231661">
      <w:pPr>
        <w:spacing w:after="0" w:line="240" w:lineRule="auto"/>
        <w:ind w:right="-1"/>
      </w:pPr>
      <w:r>
        <w:t>From your most recent annual accounts, or management accounts (if first year accounts</w:t>
      </w:r>
      <w:r w:rsidR="00683FD9">
        <w:t xml:space="preserve"> </w:t>
      </w:r>
      <w:r>
        <w:t>not competed), indicate your total income, expenditure, and what funds you have as a</w:t>
      </w:r>
      <w:r w:rsidR="00683FD9">
        <w:t xml:space="preserve"> </w:t>
      </w:r>
      <w:r>
        <w:t>reserve. If you use the small company accounting disclosure exemptions (as a CIC) or</w:t>
      </w:r>
      <w:r w:rsidR="00683FD9">
        <w:t xml:space="preserve"> </w:t>
      </w:r>
      <w:r>
        <w:t>are a self-employed artist, please show your income from your arts and culture</w:t>
      </w:r>
      <w:r w:rsidR="00683FD9">
        <w:t xml:space="preserve"> </w:t>
      </w:r>
      <w:r>
        <w:t>work/employment and what funds you have as a reserve to fund future work.</w:t>
      </w:r>
    </w:p>
    <w:p w14:paraId="2364F1B8" w14:textId="77777777" w:rsidR="00683FD9" w:rsidRDefault="00683FD9" w:rsidP="00231661">
      <w:pPr>
        <w:spacing w:after="0" w:line="240" w:lineRule="auto"/>
        <w:ind w:right="-1"/>
      </w:pPr>
    </w:p>
    <w:p w14:paraId="19F557DE" w14:textId="1903915C" w:rsidR="00864828" w:rsidRPr="007F76C6" w:rsidRDefault="00ED4753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7</w:t>
      </w:r>
      <w:r w:rsidR="00864828" w:rsidRPr="007F76C6">
        <w:rPr>
          <w:b/>
          <w:bCs/>
        </w:rPr>
        <w:t>. Reserves Policy</w:t>
      </w:r>
    </w:p>
    <w:p w14:paraId="42A40836" w14:textId="2238E757" w:rsidR="00864828" w:rsidRDefault="00864828" w:rsidP="00231661">
      <w:pPr>
        <w:spacing w:after="0" w:line="240" w:lineRule="auto"/>
        <w:ind w:right="-1"/>
      </w:pPr>
      <w:r>
        <w:t>We seek to encourage all voluntary and community organisations to have a clear and</w:t>
      </w:r>
      <w:r w:rsidR="00B60300">
        <w:t xml:space="preserve"> </w:t>
      </w:r>
      <w:r>
        <w:t>public reserves policy,</w:t>
      </w:r>
      <w:r w:rsidR="0063299E">
        <w:t xml:space="preserve"> which</w:t>
      </w:r>
      <w:r>
        <w:t xml:space="preserve"> is funding</w:t>
      </w:r>
      <w:r w:rsidR="0063299E">
        <w:t xml:space="preserve"> </w:t>
      </w:r>
      <w:r>
        <w:t xml:space="preserve"> your Trustees/Directors set aside for any</w:t>
      </w:r>
      <w:r w:rsidR="00B60300">
        <w:t xml:space="preserve"> </w:t>
      </w:r>
      <w:r>
        <w:t>unexpected loss of income or unplanned expenditure, often called ‘General Reserves’</w:t>
      </w:r>
      <w:r w:rsidR="00B60300">
        <w:t xml:space="preserve"> </w:t>
      </w:r>
      <w:r>
        <w:t>and can be your bridge to the future. These are different from Designated and Restricted</w:t>
      </w:r>
      <w:r w:rsidR="00B60300">
        <w:t xml:space="preserve"> </w:t>
      </w:r>
      <w:r>
        <w:t>Funds.</w:t>
      </w:r>
    </w:p>
    <w:p w14:paraId="2FBC4696" w14:textId="77777777" w:rsidR="003672BA" w:rsidRDefault="003672BA" w:rsidP="00231661">
      <w:pPr>
        <w:spacing w:after="0" w:line="240" w:lineRule="auto"/>
        <w:ind w:right="-1"/>
      </w:pPr>
    </w:p>
    <w:p w14:paraId="0C8C0294" w14:textId="60081967" w:rsidR="00864828" w:rsidRDefault="00864828" w:rsidP="00231661">
      <w:pPr>
        <w:spacing w:after="0" w:line="240" w:lineRule="auto"/>
        <w:ind w:right="-1"/>
      </w:pPr>
      <w:r>
        <w:t>A Reserves Policy promotes resilience, confidence and compliance. General Reserves</w:t>
      </w:r>
      <w:r w:rsidR="008D40CF">
        <w:t xml:space="preserve"> </w:t>
      </w:r>
      <w:r>
        <w:t>equal to between 3-12 months annual expenditure appropriate for your organisation is</w:t>
      </w:r>
      <w:r w:rsidR="008D40CF">
        <w:t xml:space="preserve"> </w:t>
      </w:r>
      <w:r>
        <w:t>considered good practice, including</w:t>
      </w:r>
      <w:r w:rsidR="008D40CF">
        <w:t xml:space="preserve"> </w:t>
      </w:r>
      <w:r>
        <w:t>those organisations who are CIC’s, Company Limited</w:t>
      </w:r>
      <w:r w:rsidR="008D40CF">
        <w:t xml:space="preserve"> </w:t>
      </w:r>
      <w:r>
        <w:t>by Guarantee and/or Sole Traders.</w:t>
      </w:r>
    </w:p>
    <w:p w14:paraId="6EF6CE01" w14:textId="77777777" w:rsidR="00683FD9" w:rsidRDefault="00683FD9" w:rsidP="00231661">
      <w:pPr>
        <w:spacing w:after="0" w:line="240" w:lineRule="auto"/>
        <w:ind w:right="-1"/>
      </w:pPr>
    </w:p>
    <w:p w14:paraId="239DE5B2" w14:textId="6BC9FBAE" w:rsidR="00864828" w:rsidRPr="007F76C6" w:rsidRDefault="00ED4753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8</w:t>
      </w:r>
      <w:r w:rsidR="00864828" w:rsidRPr="007F76C6">
        <w:rPr>
          <w:b/>
          <w:bCs/>
        </w:rPr>
        <w:t>. Does your organisation have a bank account which requires at least 2 people, who</w:t>
      </w:r>
    </w:p>
    <w:p w14:paraId="7B81A392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are unrelated and do not live at the same address, to be signatures?</w:t>
      </w:r>
    </w:p>
    <w:p w14:paraId="6C3CD73D" w14:textId="28BB7A16" w:rsidR="00864828" w:rsidRDefault="00864828" w:rsidP="00231661">
      <w:pPr>
        <w:spacing w:after="0" w:line="240" w:lineRule="auto"/>
        <w:ind w:right="-1"/>
      </w:pPr>
      <w:r>
        <w:lastRenderedPageBreak/>
        <w:t>Answer: Yes or No. If you are successful and are awarded a grant, your bank details will</w:t>
      </w:r>
      <w:r w:rsidR="008D40CF">
        <w:t xml:space="preserve"> </w:t>
      </w:r>
      <w:r>
        <w:t>be requested.</w:t>
      </w:r>
    </w:p>
    <w:p w14:paraId="6A6558AE" w14:textId="77777777" w:rsidR="00683FD9" w:rsidRDefault="00683FD9" w:rsidP="00231661">
      <w:pPr>
        <w:spacing w:after="0" w:line="240" w:lineRule="auto"/>
        <w:ind w:right="-1"/>
      </w:pPr>
    </w:p>
    <w:p w14:paraId="751A432E" w14:textId="2269A32E" w:rsidR="00864828" w:rsidRPr="007F76C6" w:rsidRDefault="00ED4753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 xml:space="preserve">9. </w:t>
      </w:r>
      <w:r w:rsidR="00864828" w:rsidRPr="007F76C6">
        <w:rPr>
          <w:b/>
          <w:bCs/>
        </w:rPr>
        <w:t>Living Wage</w:t>
      </w:r>
    </w:p>
    <w:p w14:paraId="12BF6D64" w14:textId="604A6586" w:rsidR="00864828" w:rsidRDefault="00AC2381" w:rsidP="00231661">
      <w:pPr>
        <w:spacing w:after="0" w:line="240" w:lineRule="auto"/>
        <w:ind w:right="-1"/>
      </w:pPr>
      <w:r>
        <w:t>Age UK Wandsworth</w:t>
      </w:r>
      <w:r w:rsidR="00864828">
        <w:t xml:space="preserve"> itself is aiming to be a Living Wage Employer and wishes to encourage others to</w:t>
      </w:r>
      <w:r w:rsidR="008D40CF">
        <w:t xml:space="preserve"> </w:t>
      </w:r>
      <w:r w:rsidR="00864828">
        <w:t>be or consider being, similar. Questions in this section are for information for the assessment</w:t>
      </w:r>
      <w:r w:rsidR="008D40CF">
        <w:t xml:space="preserve"> </w:t>
      </w:r>
      <w:r w:rsidR="00864828">
        <w:t>team and do not imply that paying paid staff at this level is mandatory, although encouraged.</w:t>
      </w:r>
      <w:r w:rsidR="00A34811">
        <w:t xml:space="preserve"> </w:t>
      </w:r>
      <w:r w:rsidR="00864828">
        <w:t xml:space="preserve">Full details of the Living Wage/London Living Wage can be found at </w:t>
      </w:r>
      <w:hyperlink r:id="rId14" w:history="1">
        <w:r w:rsidR="00864828" w:rsidRPr="006670A1">
          <w:rPr>
            <w:rStyle w:val="Hyperlink"/>
          </w:rPr>
          <w:t>The Living Wage</w:t>
        </w:r>
        <w:r w:rsidR="008D40CF" w:rsidRPr="006670A1">
          <w:rPr>
            <w:rStyle w:val="Hyperlink"/>
          </w:rPr>
          <w:t xml:space="preserve"> </w:t>
        </w:r>
        <w:r w:rsidR="00864828" w:rsidRPr="006670A1">
          <w:rPr>
            <w:rStyle w:val="Hyperlink"/>
          </w:rPr>
          <w:t>Foundation</w:t>
        </w:r>
      </w:hyperlink>
    </w:p>
    <w:p w14:paraId="5308227D" w14:textId="77777777" w:rsidR="008D40CF" w:rsidRPr="008D40CF" w:rsidRDefault="008D40CF" w:rsidP="00231661">
      <w:pPr>
        <w:spacing w:after="0" w:line="240" w:lineRule="auto"/>
        <w:ind w:right="-1"/>
        <w:rPr>
          <w:b/>
          <w:bCs/>
          <w:u w:val="single"/>
        </w:rPr>
      </w:pPr>
    </w:p>
    <w:p w14:paraId="54D44954" w14:textId="77777777" w:rsidR="00864828" w:rsidRPr="008D40CF" w:rsidRDefault="00864828" w:rsidP="00231661">
      <w:pPr>
        <w:spacing w:after="0" w:line="240" w:lineRule="auto"/>
        <w:ind w:right="-1"/>
        <w:rPr>
          <w:b/>
          <w:bCs/>
          <w:u w:val="single"/>
        </w:rPr>
      </w:pPr>
      <w:r w:rsidRPr="008D40CF">
        <w:rPr>
          <w:b/>
          <w:bCs/>
          <w:u w:val="single"/>
        </w:rPr>
        <w:t>About your project</w:t>
      </w:r>
    </w:p>
    <w:p w14:paraId="45213BEB" w14:textId="77777777" w:rsidR="00683FD9" w:rsidRDefault="00683FD9" w:rsidP="00231661">
      <w:pPr>
        <w:spacing w:after="0" w:line="240" w:lineRule="auto"/>
        <w:ind w:right="-1"/>
      </w:pPr>
    </w:p>
    <w:p w14:paraId="6F0DF79A" w14:textId="3C610ADC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</w:t>
      </w:r>
      <w:r w:rsidR="00B837C0">
        <w:rPr>
          <w:b/>
          <w:bCs/>
        </w:rPr>
        <w:t>0</w:t>
      </w:r>
      <w:r w:rsidRPr="007F76C6">
        <w:rPr>
          <w:b/>
          <w:bCs/>
        </w:rPr>
        <w:t>. Name of the project/activity</w:t>
      </w:r>
    </w:p>
    <w:p w14:paraId="1813C90C" w14:textId="6BC3BC33" w:rsidR="00864828" w:rsidRDefault="00864828" w:rsidP="00231661">
      <w:pPr>
        <w:spacing w:after="0" w:line="240" w:lineRule="auto"/>
        <w:ind w:right="-1"/>
      </w:pPr>
      <w:r>
        <w:t>This is useful if your organisation runs several different projects. Give your activity a short</w:t>
      </w:r>
      <w:r w:rsidR="008D40CF">
        <w:t xml:space="preserve"> </w:t>
      </w:r>
      <w:r>
        <w:t xml:space="preserve">name </w:t>
      </w:r>
      <w:r w:rsidR="0063299E">
        <w:t>that</w:t>
      </w:r>
      <w:r>
        <w:t xml:space="preserve"> best describes it.</w:t>
      </w:r>
    </w:p>
    <w:p w14:paraId="71B794CC" w14:textId="77777777" w:rsidR="00683FD9" w:rsidRDefault="00683FD9" w:rsidP="00231661">
      <w:pPr>
        <w:spacing w:after="0" w:line="240" w:lineRule="auto"/>
        <w:ind w:right="-1"/>
      </w:pPr>
    </w:p>
    <w:p w14:paraId="4A148476" w14:textId="247A5D5B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</w:t>
      </w:r>
      <w:r w:rsidR="00B837C0">
        <w:rPr>
          <w:b/>
          <w:bCs/>
        </w:rPr>
        <w:t>1</w:t>
      </w:r>
      <w:r w:rsidRPr="007F76C6">
        <w:rPr>
          <w:b/>
          <w:bCs/>
        </w:rPr>
        <w:t>. Period of activity</w:t>
      </w:r>
    </w:p>
    <w:p w14:paraId="5122A690" w14:textId="5B706FFC" w:rsidR="00864828" w:rsidRDefault="00436B50" w:rsidP="00231661">
      <w:pPr>
        <w:spacing w:after="0" w:line="240" w:lineRule="auto"/>
        <w:ind w:right="-1"/>
      </w:pPr>
      <w:r>
        <w:t>New p</w:t>
      </w:r>
      <w:r w:rsidR="00864828">
        <w:t>rojects should begin within 3</w:t>
      </w:r>
      <w:r w:rsidR="008D40CF">
        <w:t xml:space="preserve"> </w:t>
      </w:r>
      <w:r w:rsidR="00864828">
        <w:t>months of any award being confirmed.</w:t>
      </w:r>
    </w:p>
    <w:p w14:paraId="2C680A9C" w14:textId="77777777" w:rsidR="00683FD9" w:rsidRDefault="00683FD9" w:rsidP="00231661">
      <w:pPr>
        <w:spacing w:after="0" w:line="240" w:lineRule="auto"/>
        <w:ind w:right="-1"/>
      </w:pPr>
    </w:p>
    <w:p w14:paraId="0ED3D5D8" w14:textId="76C7978A" w:rsidR="008E735F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</w:t>
      </w:r>
      <w:r w:rsidR="00B837C0">
        <w:rPr>
          <w:b/>
          <w:bCs/>
        </w:rPr>
        <w:t xml:space="preserve">2. </w:t>
      </w:r>
      <w:r w:rsidR="00B837C0" w:rsidRPr="00B837C0">
        <w:rPr>
          <w:b/>
          <w:bCs/>
        </w:rPr>
        <w:t>How much are you applying to the Age Well Central Fund for?</w:t>
      </w:r>
    </w:p>
    <w:p w14:paraId="3B9FA278" w14:textId="4167CAD6" w:rsidR="008E735F" w:rsidRPr="00F21455" w:rsidRDefault="00F21455" w:rsidP="00231661">
      <w:pPr>
        <w:spacing w:after="0" w:line="240" w:lineRule="auto"/>
        <w:ind w:right="-1"/>
      </w:pPr>
      <w:r>
        <w:t xml:space="preserve">This figure should match that listed in Section A later in the finance section </w:t>
      </w:r>
      <w:r w:rsidR="0063299E">
        <w:t>of</w:t>
      </w:r>
      <w:r>
        <w:t xml:space="preserve"> the form.</w:t>
      </w:r>
    </w:p>
    <w:p w14:paraId="79D50C52" w14:textId="77777777" w:rsidR="00683FD9" w:rsidRDefault="00683FD9" w:rsidP="00231661">
      <w:pPr>
        <w:spacing w:after="0" w:line="240" w:lineRule="auto"/>
        <w:ind w:right="-1"/>
      </w:pPr>
    </w:p>
    <w:p w14:paraId="1F086559" w14:textId="2B345DE4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</w:t>
      </w:r>
      <w:r w:rsidR="00B837C0">
        <w:rPr>
          <w:b/>
          <w:bCs/>
        </w:rPr>
        <w:t>3</w:t>
      </w:r>
      <w:r w:rsidRPr="007F76C6">
        <w:rPr>
          <w:b/>
          <w:bCs/>
        </w:rPr>
        <w:t xml:space="preserve">. Describe the activities </w:t>
      </w:r>
      <w:r w:rsidR="00434649">
        <w:rPr>
          <w:b/>
          <w:bCs/>
        </w:rPr>
        <w:t>that</w:t>
      </w:r>
      <w:r w:rsidRPr="007F76C6">
        <w:rPr>
          <w:b/>
          <w:bCs/>
        </w:rPr>
        <w:t xml:space="preserve"> will be delivered, how they will be delivered</w:t>
      </w:r>
      <w:r w:rsidR="00B837C0">
        <w:rPr>
          <w:b/>
          <w:bCs/>
        </w:rPr>
        <w:t xml:space="preserve"> </w:t>
      </w:r>
      <w:r w:rsidRPr="007F76C6">
        <w:rPr>
          <w:b/>
          <w:bCs/>
        </w:rPr>
        <w:t>and what will be done when</w:t>
      </w:r>
      <w:r w:rsidR="00434649">
        <w:rPr>
          <w:b/>
          <w:bCs/>
        </w:rPr>
        <w:t>?</w:t>
      </w:r>
    </w:p>
    <w:p w14:paraId="3F780255" w14:textId="45DD4663" w:rsidR="00864828" w:rsidRPr="00434649" w:rsidRDefault="00864828" w:rsidP="00231661">
      <w:pPr>
        <w:spacing w:after="0" w:line="240" w:lineRule="auto"/>
        <w:ind w:right="-1"/>
      </w:pPr>
      <w:r>
        <w:t>Please provide a detailed description of your project and explain what will be delivered</w:t>
      </w:r>
      <w:r w:rsidR="008D40CF">
        <w:t xml:space="preserve"> </w:t>
      </w:r>
      <w:r>
        <w:t>and when across the duration of the</w:t>
      </w:r>
      <w:r w:rsidR="00B837C0">
        <w:t xml:space="preserve"> project</w:t>
      </w:r>
      <w:r w:rsidR="0063299E">
        <w:t>,</w:t>
      </w:r>
      <w:r w:rsidR="00434649">
        <w:t xml:space="preserve"> </w:t>
      </w:r>
      <w:r w:rsidR="00434649" w:rsidRPr="00434649">
        <w:t>e.g. launch, implement, wind-up to finish.</w:t>
      </w:r>
    </w:p>
    <w:p w14:paraId="1472C820" w14:textId="77777777" w:rsidR="00683FD9" w:rsidRDefault="00683FD9" w:rsidP="00231661">
      <w:pPr>
        <w:spacing w:after="0" w:line="240" w:lineRule="auto"/>
        <w:ind w:right="-1"/>
      </w:pPr>
    </w:p>
    <w:p w14:paraId="7517CFA5" w14:textId="60DB0DFC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1</w:t>
      </w:r>
      <w:r w:rsidR="00B837C0">
        <w:rPr>
          <w:b/>
          <w:bCs/>
        </w:rPr>
        <w:t>4</w:t>
      </w:r>
      <w:r w:rsidRPr="007F76C6">
        <w:rPr>
          <w:b/>
          <w:bCs/>
        </w:rPr>
        <w:t>. Where exactly will your project take place?</w:t>
      </w:r>
    </w:p>
    <w:p w14:paraId="6210826F" w14:textId="494D140B" w:rsidR="00864828" w:rsidRDefault="00864828" w:rsidP="00231661">
      <w:pPr>
        <w:spacing w:after="0" w:line="240" w:lineRule="auto"/>
        <w:ind w:right="-1"/>
      </w:pPr>
      <w:r>
        <w:t>Where in the borough will you deliver this project? E.g</w:t>
      </w:r>
      <w:r w:rsidR="006D4F97">
        <w:t>.</w:t>
      </w:r>
      <w:r>
        <w:t xml:space="preserve"> in a (named) community centre,</w:t>
      </w:r>
      <w:r w:rsidR="002B0B14">
        <w:t xml:space="preserve"> </w:t>
      </w:r>
      <w:r>
        <w:t>or (named) open space. Please be specific about where the activity will take place. If you still need to confirm a</w:t>
      </w:r>
      <w:r w:rsidR="002B0B14">
        <w:t xml:space="preserve"> </w:t>
      </w:r>
      <w:r>
        <w:t>venue(s), this will score negatively. It is anticipated that projects will begin within 3</w:t>
      </w:r>
      <w:r w:rsidR="002B0B14">
        <w:t xml:space="preserve"> </w:t>
      </w:r>
      <w:r>
        <w:t>months after any award is provided, so it is important that any partners, or groups to</w:t>
      </w:r>
      <w:r w:rsidR="002B0B14">
        <w:t xml:space="preserve"> </w:t>
      </w:r>
      <w:r>
        <w:t>which you might be delivering the project to/with are all confirmed.</w:t>
      </w:r>
    </w:p>
    <w:p w14:paraId="0D785C7F" w14:textId="77777777" w:rsidR="003672BA" w:rsidRDefault="003672BA" w:rsidP="00231661">
      <w:pPr>
        <w:spacing w:after="0" w:line="240" w:lineRule="auto"/>
        <w:ind w:right="-1"/>
      </w:pPr>
    </w:p>
    <w:p w14:paraId="7CDA9DC0" w14:textId="338701AB" w:rsidR="006D4F97" w:rsidRDefault="006D4F97" w:rsidP="00231661">
      <w:pPr>
        <w:spacing w:after="0" w:line="240" w:lineRule="auto"/>
        <w:ind w:right="-1"/>
      </w:pPr>
      <w:r>
        <w:t xml:space="preserve">Please </w:t>
      </w:r>
      <w:r w:rsidR="00030FBC">
        <w:t xml:space="preserve">clearly </w:t>
      </w:r>
      <w:r>
        <w:t xml:space="preserve">state which ward or wards in </w:t>
      </w:r>
      <w:r w:rsidR="0063299E">
        <w:t xml:space="preserve">Central </w:t>
      </w:r>
      <w:r>
        <w:t xml:space="preserve">Wandsworth your project will </w:t>
      </w:r>
      <w:r w:rsidR="00030FBC">
        <w:t>be held.</w:t>
      </w:r>
    </w:p>
    <w:p w14:paraId="5DFD8370" w14:textId="77777777" w:rsidR="00683FD9" w:rsidRDefault="00683FD9" w:rsidP="00231661">
      <w:pPr>
        <w:spacing w:after="0" w:line="240" w:lineRule="auto"/>
        <w:ind w:right="-1"/>
      </w:pPr>
    </w:p>
    <w:p w14:paraId="2E68D7BC" w14:textId="3B41DB95" w:rsidR="00864828" w:rsidRPr="007F76C6" w:rsidRDefault="00030FBC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15</w:t>
      </w:r>
      <w:r w:rsidR="00864828" w:rsidRPr="007F76C6">
        <w:rPr>
          <w:b/>
          <w:bCs/>
        </w:rPr>
        <w:t>. Who will lead the project and what qualifications and experience do they have</w:t>
      </w:r>
    </w:p>
    <w:p w14:paraId="072900FF" w14:textId="77777777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relevant to the project?</w:t>
      </w:r>
    </w:p>
    <w:p w14:paraId="11731C4C" w14:textId="2D0975D6" w:rsidR="00864828" w:rsidRDefault="00864828" w:rsidP="00231661">
      <w:pPr>
        <w:spacing w:after="0" w:line="240" w:lineRule="auto"/>
        <w:ind w:right="-1"/>
      </w:pPr>
      <w:r>
        <w:t>Explain who will be responsible for leading this project – it might be an existing volunteer</w:t>
      </w:r>
      <w:r w:rsidR="002B0B14">
        <w:t xml:space="preserve"> </w:t>
      </w:r>
      <w:r>
        <w:t>or staff member, or you might be bringing in an external person with relevant skills,</w:t>
      </w:r>
      <w:r w:rsidR="002B0B14">
        <w:t xml:space="preserve"> </w:t>
      </w:r>
      <w:r>
        <w:t xml:space="preserve">qualifications and experience to lead a new piece of work. </w:t>
      </w:r>
    </w:p>
    <w:p w14:paraId="3BF3F1C8" w14:textId="77777777" w:rsidR="00030FBC" w:rsidRDefault="00030FBC" w:rsidP="00231661">
      <w:pPr>
        <w:spacing w:after="0" w:line="240" w:lineRule="auto"/>
        <w:ind w:right="-1"/>
      </w:pPr>
    </w:p>
    <w:p w14:paraId="4DBCEEEA" w14:textId="12E354AA" w:rsidR="00030FBC" w:rsidRDefault="00030FBC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 xml:space="preserve">16. What training will staff and/or </w:t>
      </w:r>
      <w:r w:rsidR="00345E50">
        <w:rPr>
          <w:b/>
          <w:bCs/>
        </w:rPr>
        <w:t>volunteers undertake to run this project?</w:t>
      </w:r>
    </w:p>
    <w:p w14:paraId="7ADD9D0A" w14:textId="5D57D4DC" w:rsidR="002D6E80" w:rsidRPr="002D6E80" w:rsidRDefault="002D6E80" w:rsidP="00231661">
      <w:pPr>
        <w:spacing w:after="0" w:line="240" w:lineRule="auto"/>
        <w:ind w:right="-1"/>
      </w:pPr>
      <w:r>
        <w:t>Examples here would include safeguarding training, food safety &amp; hygiene</w:t>
      </w:r>
      <w:r w:rsidR="0063299E">
        <w:t>,</w:t>
      </w:r>
      <w:r>
        <w:t xml:space="preserve"> etc</w:t>
      </w:r>
      <w:r w:rsidR="006670A1">
        <w:t>.</w:t>
      </w:r>
    </w:p>
    <w:p w14:paraId="119C14B6" w14:textId="77777777" w:rsidR="00683FD9" w:rsidRDefault="00683FD9" w:rsidP="00231661">
      <w:pPr>
        <w:spacing w:after="0" w:line="240" w:lineRule="auto"/>
        <w:ind w:right="-1"/>
      </w:pPr>
    </w:p>
    <w:p w14:paraId="08113A79" w14:textId="6D2349B8" w:rsidR="00864828" w:rsidRPr="007F76C6" w:rsidRDefault="00345E50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17. Who will benefit from the project?</w:t>
      </w:r>
    </w:p>
    <w:p w14:paraId="5A8280BB" w14:textId="15DA0106" w:rsidR="00E235F4" w:rsidRDefault="00E235F4" w:rsidP="00231661">
      <w:pPr>
        <w:spacing w:after="0" w:line="240" w:lineRule="auto"/>
        <w:ind w:right="-1"/>
      </w:pPr>
      <w:r>
        <w:t>All funded projects must benefit those aged 60 or over living in Wandsworth.</w:t>
      </w:r>
    </w:p>
    <w:p w14:paraId="60D96AD5" w14:textId="77777777" w:rsidR="003672BA" w:rsidRDefault="003672BA" w:rsidP="00231661">
      <w:pPr>
        <w:spacing w:after="0" w:line="240" w:lineRule="auto"/>
        <w:ind w:right="-1"/>
      </w:pPr>
    </w:p>
    <w:p w14:paraId="142023A2" w14:textId="08525B3A" w:rsidR="00864828" w:rsidRDefault="00864828" w:rsidP="00231661">
      <w:pPr>
        <w:spacing w:after="0" w:line="240" w:lineRule="auto"/>
        <w:ind w:right="-1"/>
      </w:pPr>
      <w:r>
        <w:t>Who specifically will benefit from your project through participating in it; we are</w:t>
      </w:r>
      <w:r w:rsidR="00345E50">
        <w:t xml:space="preserve"> </w:t>
      </w:r>
      <w:r>
        <w:t>particularly interested in projects that actively engage and work with marginalised and</w:t>
      </w:r>
      <w:r w:rsidR="00345E50">
        <w:t xml:space="preserve"> </w:t>
      </w:r>
      <w:r>
        <w:t>disadvantaged communities in the</w:t>
      </w:r>
      <w:r w:rsidR="00F21455">
        <w:t xml:space="preserve"> </w:t>
      </w:r>
      <w:r>
        <w:t xml:space="preserve">borough? </w:t>
      </w:r>
    </w:p>
    <w:p w14:paraId="6569D9CC" w14:textId="77777777" w:rsidR="00683FD9" w:rsidRDefault="00683FD9" w:rsidP="00231661">
      <w:pPr>
        <w:spacing w:after="0" w:line="240" w:lineRule="auto"/>
        <w:ind w:right="-1"/>
      </w:pPr>
    </w:p>
    <w:p w14:paraId="1C6B4A83" w14:textId="1619D8CA" w:rsidR="00864828" w:rsidRPr="007F76C6" w:rsidRDefault="00B07EC1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18</w:t>
      </w:r>
      <w:r w:rsidR="00864828" w:rsidRPr="007F76C6">
        <w:rPr>
          <w:b/>
          <w:bCs/>
        </w:rPr>
        <w:t>. How many people do you plan to participate in the projec</w:t>
      </w:r>
      <w:r w:rsidR="00165697">
        <w:rPr>
          <w:b/>
          <w:bCs/>
        </w:rPr>
        <w:t>t</w:t>
      </w:r>
      <w:r w:rsidR="00864828" w:rsidRPr="007F76C6">
        <w:rPr>
          <w:b/>
          <w:bCs/>
        </w:rPr>
        <w:t>?</w:t>
      </w:r>
    </w:p>
    <w:p w14:paraId="4FE4CA1B" w14:textId="0D8DF0AA" w:rsidR="00864828" w:rsidRDefault="00864828" w:rsidP="00231661">
      <w:pPr>
        <w:spacing w:after="0" w:line="240" w:lineRule="auto"/>
        <w:ind w:right="-1"/>
      </w:pPr>
      <w:r>
        <w:t>Count all those who will directly actively engage with the project activity. For some</w:t>
      </w:r>
      <w:r w:rsidR="00B26277">
        <w:t xml:space="preserve"> </w:t>
      </w:r>
      <w:r>
        <w:t>projects, other people might benefit e.g., family or audience members, but they are</w:t>
      </w:r>
      <w:r w:rsidR="00B26277">
        <w:t xml:space="preserve"> </w:t>
      </w:r>
      <w:r>
        <w:t>indirect.</w:t>
      </w:r>
      <w:r w:rsidR="00B07EC1">
        <w:t xml:space="preserve"> </w:t>
      </w:r>
      <w:r>
        <w:t>Keep in mind that this Fund is aimed at benefit</w:t>
      </w:r>
      <w:r w:rsidR="0063299E">
        <w:t>t</w:t>
      </w:r>
      <w:r>
        <w:t xml:space="preserve">ing </w:t>
      </w:r>
      <w:r w:rsidR="00B07EC1">
        <w:t xml:space="preserve">older </w:t>
      </w:r>
      <w:r>
        <w:t>Wandsworth residents directly and this</w:t>
      </w:r>
      <w:r w:rsidR="00B26277">
        <w:t xml:space="preserve"> </w:t>
      </w:r>
      <w:r>
        <w:t>is where our priority lies. If your project attracts people from other places, then our aim</w:t>
      </w:r>
      <w:r w:rsidR="00B26277">
        <w:t xml:space="preserve"> </w:t>
      </w:r>
      <w:r>
        <w:t>would be that at least 80% of the people involved will be Wandsworth residents.</w:t>
      </w:r>
    </w:p>
    <w:p w14:paraId="1C1D4E6E" w14:textId="77777777" w:rsidR="00683FD9" w:rsidRDefault="00683FD9" w:rsidP="00231661">
      <w:pPr>
        <w:spacing w:after="0" w:line="240" w:lineRule="auto"/>
        <w:ind w:right="-1"/>
      </w:pPr>
    </w:p>
    <w:p w14:paraId="4D8CABA5" w14:textId="3AD91360" w:rsidR="00864828" w:rsidRPr="007F76C6" w:rsidRDefault="000C1B4E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lastRenderedPageBreak/>
        <w:t>19</w:t>
      </w:r>
      <w:r w:rsidR="00864828" w:rsidRPr="007F76C6">
        <w:rPr>
          <w:b/>
          <w:bCs/>
        </w:rPr>
        <w:t>. How will you find or recruit those people who you hope will take part and benefit</w:t>
      </w:r>
      <w:r w:rsidR="00E05EE9">
        <w:rPr>
          <w:b/>
          <w:bCs/>
        </w:rPr>
        <w:t xml:space="preserve"> </w:t>
      </w:r>
      <w:r w:rsidR="00864828" w:rsidRPr="007F76C6">
        <w:rPr>
          <w:b/>
          <w:bCs/>
        </w:rPr>
        <w:t>from the project? If numbers are limited, what selection criteria will you adopt?</w:t>
      </w:r>
    </w:p>
    <w:p w14:paraId="7FB8CBB7" w14:textId="6F8F4D5D" w:rsidR="00864828" w:rsidRDefault="0063299E" w:rsidP="00231661">
      <w:pPr>
        <w:spacing w:after="0" w:line="240" w:lineRule="auto"/>
        <w:ind w:right="-1"/>
      </w:pPr>
      <w:r>
        <w:t>If</w:t>
      </w:r>
      <w:r w:rsidR="00864828">
        <w:t xml:space="preserve"> you are aiming to reach</w:t>
      </w:r>
      <w:r w:rsidR="00B71BA4">
        <w:t xml:space="preserve"> </w:t>
      </w:r>
      <w:r w:rsidR="00864828">
        <w:t>new people and communities, how are you going to attract them and ensure their</w:t>
      </w:r>
      <w:r w:rsidR="00B71BA4">
        <w:t xml:space="preserve"> </w:t>
      </w:r>
      <w:r w:rsidR="00864828">
        <w:t>involvement? Do you have referral routes through partners, who can help you identify</w:t>
      </w:r>
      <w:r w:rsidR="00B71BA4">
        <w:t xml:space="preserve"> </w:t>
      </w:r>
      <w:r w:rsidR="00864828">
        <w:t>those who could most benefit from your project? If the number of participants is limited,</w:t>
      </w:r>
      <w:r w:rsidR="00B71BA4">
        <w:t xml:space="preserve"> </w:t>
      </w:r>
      <w:r w:rsidR="00864828">
        <w:t>what selection criteria will you adopt so those most in need</w:t>
      </w:r>
      <w:r w:rsidR="00A34811">
        <w:t xml:space="preserve"> </w:t>
      </w:r>
      <w:r w:rsidR="00864828">
        <w:t>benefit?</w:t>
      </w:r>
    </w:p>
    <w:p w14:paraId="324C9FB9" w14:textId="77777777" w:rsidR="00683FD9" w:rsidRDefault="00683FD9" w:rsidP="00231661">
      <w:pPr>
        <w:spacing w:after="0" w:line="240" w:lineRule="auto"/>
        <w:ind w:right="-1"/>
      </w:pPr>
    </w:p>
    <w:p w14:paraId="3870B6B1" w14:textId="14A3E4E5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</w:t>
      </w:r>
      <w:r w:rsidR="00F61AF9">
        <w:rPr>
          <w:b/>
          <w:bCs/>
        </w:rPr>
        <w:t>0</w:t>
      </w:r>
      <w:r w:rsidRPr="007F76C6">
        <w:rPr>
          <w:b/>
          <w:bCs/>
        </w:rPr>
        <w:t xml:space="preserve">. In planning this project, how have you </w:t>
      </w:r>
      <w:r w:rsidR="00F61AF9" w:rsidRPr="007F76C6">
        <w:rPr>
          <w:b/>
          <w:bCs/>
        </w:rPr>
        <w:t>directly consulted with</w:t>
      </w:r>
      <w:r w:rsidR="00F61AF9">
        <w:rPr>
          <w:b/>
          <w:bCs/>
        </w:rPr>
        <w:t xml:space="preserve"> or engaged </w:t>
      </w:r>
      <w:r w:rsidRPr="007F76C6">
        <w:rPr>
          <w:b/>
          <w:bCs/>
        </w:rPr>
        <w:t>those who you plan to participate in th</w:t>
      </w:r>
      <w:r w:rsidR="00F61AF9">
        <w:rPr>
          <w:b/>
          <w:bCs/>
        </w:rPr>
        <w:t>e</w:t>
      </w:r>
      <w:r w:rsidRPr="007F76C6">
        <w:rPr>
          <w:b/>
          <w:bCs/>
        </w:rPr>
        <w:t xml:space="preserve"> project?</w:t>
      </w:r>
    </w:p>
    <w:p w14:paraId="20F618C7" w14:textId="2B36C260" w:rsidR="00864828" w:rsidRDefault="00864828" w:rsidP="00231661">
      <w:pPr>
        <w:spacing w:after="0" w:line="240" w:lineRule="auto"/>
        <w:ind w:right="-1"/>
      </w:pPr>
      <w:r>
        <w:t>We want to understand how potential participants have been involved in developing the</w:t>
      </w:r>
      <w:r w:rsidR="00B71BA4">
        <w:t xml:space="preserve"> </w:t>
      </w:r>
      <w:r>
        <w:t>project,</w:t>
      </w:r>
      <w:r w:rsidR="00F61AF9">
        <w:t xml:space="preserve"> </w:t>
      </w:r>
      <w:r>
        <w:t>identifying their needs and what they want to achieve. As an organisation,</w:t>
      </w:r>
      <w:r w:rsidR="00B71BA4">
        <w:t xml:space="preserve"> </w:t>
      </w:r>
      <w:r>
        <w:t>particularly if new</w:t>
      </w:r>
      <w:r w:rsidR="00F61AF9">
        <w:t>,</w:t>
      </w:r>
      <w:r>
        <w:t xml:space="preserve"> it is important to show a real knowledge</w:t>
      </w:r>
      <w:r w:rsidR="00B71BA4">
        <w:t xml:space="preserve"> </w:t>
      </w:r>
      <w:r>
        <w:t>of and engagement with who will participate and benefit from the project.</w:t>
      </w:r>
    </w:p>
    <w:p w14:paraId="2B41890A" w14:textId="77777777" w:rsidR="00683FD9" w:rsidRDefault="00683FD9" w:rsidP="00231661">
      <w:pPr>
        <w:spacing w:after="0" w:line="240" w:lineRule="auto"/>
        <w:ind w:right="-1"/>
      </w:pPr>
    </w:p>
    <w:p w14:paraId="41FDE3BB" w14:textId="054DEFE9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</w:t>
      </w:r>
      <w:r w:rsidR="00F61AF9">
        <w:rPr>
          <w:b/>
          <w:bCs/>
        </w:rPr>
        <w:t>1</w:t>
      </w:r>
      <w:r w:rsidRPr="007F76C6">
        <w:rPr>
          <w:b/>
          <w:bCs/>
        </w:rPr>
        <w:t>. What evidence have you collected</w:t>
      </w:r>
      <w:r w:rsidR="00F61AF9">
        <w:rPr>
          <w:b/>
          <w:bCs/>
        </w:rPr>
        <w:t xml:space="preserve"> that demonstrates</w:t>
      </w:r>
      <w:r w:rsidRPr="007F76C6">
        <w:rPr>
          <w:b/>
          <w:bCs/>
        </w:rPr>
        <w:t xml:space="preserve"> the need for this project?</w:t>
      </w:r>
    </w:p>
    <w:p w14:paraId="577B4891" w14:textId="18BCDF1E" w:rsidR="00864828" w:rsidRDefault="00864828" w:rsidP="00231661">
      <w:pPr>
        <w:spacing w:after="0" w:line="240" w:lineRule="auto"/>
        <w:ind w:right="-1"/>
      </w:pPr>
      <w:r>
        <w:t>Some evidence maybe available to you from the website</w:t>
      </w:r>
      <w:r w:rsidR="00F61AF9">
        <w:t>s</w:t>
      </w:r>
      <w:r>
        <w:t xml:space="preserve"> </w:t>
      </w:r>
      <w:hyperlink r:id="rId15" w:history="1">
        <w:r w:rsidRPr="00291085">
          <w:rPr>
            <w:rStyle w:val="Hyperlink"/>
          </w:rPr>
          <w:t>DataWand</w:t>
        </w:r>
      </w:hyperlink>
      <w:r w:rsidR="00F61AF9">
        <w:t xml:space="preserve"> or </w:t>
      </w:r>
      <w:hyperlink r:id="rId16" w:history="1">
        <w:r w:rsidR="00F61AF9" w:rsidRPr="00291085">
          <w:rPr>
            <w:rStyle w:val="Hyperlink"/>
          </w:rPr>
          <w:t>LG Inform</w:t>
        </w:r>
      </w:hyperlink>
      <w:r w:rsidR="00F61AF9">
        <w:t>.</w:t>
      </w:r>
      <w:r>
        <w:t xml:space="preserve"> Other evidence can</w:t>
      </w:r>
      <w:r w:rsidR="00B71BA4">
        <w:t xml:space="preserve"> </w:t>
      </w:r>
      <w:r>
        <w:t>come through your engagement from potential beneficiaries including testimonials,</w:t>
      </w:r>
      <w:r w:rsidR="00B71BA4">
        <w:t xml:space="preserve"> </w:t>
      </w:r>
      <w:r>
        <w:t>surveys of members or feedback from previous projects.</w:t>
      </w:r>
    </w:p>
    <w:p w14:paraId="1C874346" w14:textId="77777777" w:rsidR="00683FD9" w:rsidRDefault="00683FD9" w:rsidP="00231661">
      <w:pPr>
        <w:spacing w:after="0" w:line="240" w:lineRule="auto"/>
        <w:ind w:right="-1"/>
      </w:pPr>
    </w:p>
    <w:p w14:paraId="2F9BC1E9" w14:textId="717CBFA5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</w:t>
      </w:r>
      <w:r w:rsidR="00BB1A8E">
        <w:rPr>
          <w:b/>
          <w:bCs/>
        </w:rPr>
        <w:t>2</w:t>
      </w:r>
      <w:r w:rsidRPr="007F76C6">
        <w:rPr>
          <w:b/>
          <w:bCs/>
        </w:rPr>
        <w:t xml:space="preserve">. </w:t>
      </w:r>
      <w:r w:rsidR="00BB1A8E">
        <w:rPr>
          <w:b/>
          <w:bCs/>
        </w:rPr>
        <w:t>How will you</w:t>
      </w:r>
      <w:r w:rsidRPr="007F76C6">
        <w:rPr>
          <w:b/>
          <w:bCs/>
        </w:rPr>
        <w:t xml:space="preserve"> monitor progress and evaluate the activity/project?</w:t>
      </w:r>
    </w:p>
    <w:p w14:paraId="30B1A1DC" w14:textId="2BAEEBC7" w:rsidR="003672BA" w:rsidRDefault="00BB1A8E" w:rsidP="00231661">
      <w:pPr>
        <w:spacing w:after="0" w:line="240" w:lineRule="auto"/>
        <w:ind w:right="-1"/>
      </w:pPr>
      <w:r>
        <w:t>We w</w:t>
      </w:r>
      <w:r w:rsidR="0063299E">
        <w:t>ill</w:t>
      </w:r>
      <w:r>
        <w:t xml:space="preserve"> require a quarterly report along with an end of project </w:t>
      </w:r>
      <w:r w:rsidR="006502E2">
        <w:t>evaluation</w:t>
      </w:r>
      <w:r w:rsidR="006A71E9">
        <w:t>.</w:t>
      </w:r>
      <w:r w:rsidR="00493F6F">
        <w:t xml:space="preserve"> These are </w:t>
      </w:r>
      <w:r w:rsidR="006A71E9">
        <w:t xml:space="preserve">available to view on our website </w:t>
      </w:r>
      <w:hyperlink r:id="rId17" w:history="1">
        <w:r w:rsidR="004C73AF" w:rsidRPr="00DD5F33">
          <w:rPr>
            <w:rStyle w:val="Hyperlink"/>
            <w:highlight w:val="yellow"/>
          </w:rPr>
          <w:t>https://www.ageuk.org.uk/wandsworth/our-services/age-well-central-fund--grant-giving/</w:t>
        </w:r>
      </w:hyperlink>
    </w:p>
    <w:p w14:paraId="6DC198C6" w14:textId="29E72AF7" w:rsidR="00864828" w:rsidRDefault="00864828" w:rsidP="00231661">
      <w:pPr>
        <w:spacing w:after="0" w:line="240" w:lineRule="auto"/>
        <w:ind w:right="-1"/>
      </w:pPr>
      <w:r>
        <w:t>For you to know how well you are doing and to gather information necessary to report</w:t>
      </w:r>
      <w:r w:rsidR="00B71BA4">
        <w:t xml:space="preserve"> </w:t>
      </w:r>
      <w:r>
        <w:t>back on your project, what steps are you going to put in place to monitor progress</w:t>
      </w:r>
      <w:r w:rsidR="0063299E">
        <w:t xml:space="preserve">, e.g. </w:t>
      </w:r>
      <w:r>
        <w:t>registers, surveys, focus groups, regular staff/volunteer meetings, evaluation sheets.</w:t>
      </w:r>
    </w:p>
    <w:p w14:paraId="561EFB9F" w14:textId="77777777" w:rsidR="00683FD9" w:rsidRDefault="00683FD9" w:rsidP="00231661">
      <w:pPr>
        <w:spacing w:after="0" w:line="240" w:lineRule="auto"/>
        <w:ind w:right="-1"/>
      </w:pPr>
    </w:p>
    <w:p w14:paraId="370EE508" w14:textId="4B1D6D3A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</w:t>
      </w:r>
      <w:r w:rsidR="006502E2">
        <w:rPr>
          <w:b/>
          <w:bCs/>
        </w:rPr>
        <w:t>3</w:t>
      </w:r>
      <w:r w:rsidRPr="007F76C6">
        <w:rPr>
          <w:b/>
          <w:bCs/>
        </w:rPr>
        <w:t>. Outputs &amp; Outcomes</w:t>
      </w:r>
    </w:p>
    <w:p w14:paraId="468650BD" w14:textId="52195746" w:rsidR="008E735F" w:rsidRDefault="00864828" w:rsidP="00231661">
      <w:pPr>
        <w:spacing w:after="0" w:line="240" w:lineRule="auto"/>
        <w:ind w:right="-1"/>
      </w:pPr>
      <w:r>
        <w:t>Outputs – list the things that you are going to do which you can count, e.g.</w:t>
      </w:r>
      <w:r w:rsidR="0063299E">
        <w:t xml:space="preserve"> </w:t>
      </w:r>
      <w:r>
        <w:t>10 weekly x</w:t>
      </w:r>
      <w:r w:rsidR="008E735F">
        <w:t xml:space="preserve"> </w:t>
      </w:r>
      <w:r>
        <w:t xml:space="preserve">2-hour sessions of yoga, each with a minimum of 20 </w:t>
      </w:r>
      <w:r w:rsidR="006502E2">
        <w:t>older people attending</w:t>
      </w:r>
      <w:r>
        <w:t>.</w:t>
      </w:r>
      <w:r w:rsidR="008E735F">
        <w:t xml:space="preserve"> </w:t>
      </w:r>
    </w:p>
    <w:p w14:paraId="57EF4C7A" w14:textId="77777777" w:rsidR="003672BA" w:rsidRDefault="003672BA" w:rsidP="00231661">
      <w:pPr>
        <w:spacing w:after="0" w:line="240" w:lineRule="auto"/>
        <w:ind w:right="-1"/>
      </w:pPr>
    </w:p>
    <w:p w14:paraId="2BC9B17D" w14:textId="53A91483" w:rsidR="00683FD9" w:rsidRDefault="00864828" w:rsidP="00231661">
      <w:pPr>
        <w:spacing w:after="0" w:line="240" w:lineRule="auto"/>
        <w:ind w:right="-1"/>
      </w:pPr>
      <w:r>
        <w:t xml:space="preserve">Outcomes – list what differences your activity will make </w:t>
      </w:r>
      <w:r w:rsidR="00416799">
        <w:t>to the older people who attend e.g. reducing social isolation, increasing physical activity.</w:t>
      </w:r>
    </w:p>
    <w:p w14:paraId="7966C8ED" w14:textId="77777777" w:rsidR="00827EC8" w:rsidRDefault="00827EC8" w:rsidP="00231661">
      <w:pPr>
        <w:spacing w:after="0" w:line="240" w:lineRule="auto"/>
        <w:ind w:right="-1"/>
      </w:pPr>
    </w:p>
    <w:p w14:paraId="50BF1B68" w14:textId="3FA19239" w:rsidR="00864828" w:rsidRPr="007F76C6" w:rsidRDefault="00864828" w:rsidP="00231661">
      <w:pPr>
        <w:spacing w:after="0" w:line="240" w:lineRule="auto"/>
        <w:ind w:right="-1"/>
        <w:rPr>
          <w:b/>
          <w:bCs/>
        </w:rPr>
      </w:pPr>
      <w:r w:rsidRPr="007F76C6">
        <w:rPr>
          <w:b/>
          <w:bCs/>
        </w:rPr>
        <w:t>2</w:t>
      </w:r>
      <w:r w:rsidR="007F3B89">
        <w:rPr>
          <w:b/>
          <w:bCs/>
        </w:rPr>
        <w:t>4</w:t>
      </w:r>
      <w:r w:rsidRPr="007F76C6">
        <w:rPr>
          <w:b/>
          <w:bCs/>
        </w:rPr>
        <w:t>. Finance Section:</w:t>
      </w:r>
    </w:p>
    <w:p w14:paraId="068AD613" w14:textId="1FD9231A" w:rsidR="00864828" w:rsidRDefault="00864828" w:rsidP="00231661">
      <w:pPr>
        <w:spacing w:after="0" w:line="240" w:lineRule="auto"/>
        <w:ind w:right="-1"/>
      </w:pPr>
      <w:r w:rsidRPr="00F12A8F">
        <w:t>Projects costing more than £1,000 are required to provide a proportion of</w:t>
      </w:r>
      <w:r w:rsidR="007F3B89" w:rsidRPr="00F12A8F">
        <w:t xml:space="preserve"> </w:t>
      </w:r>
      <w:r w:rsidRPr="00F12A8F">
        <w:t>the full value/cost through what is called Match Funding. This is described below.</w:t>
      </w:r>
    </w:p>
    <w:p w14:paraId="54F1600D" w14:textId="77777777" w:rsidR="00C304DE" w:rsidRDefault="00C304DE" w:rsidP="00231661">
      <w:pPr>
        <w:spacing w:after="0" w:line="240" w:lineRule="auto"/>
        <w:ind w:right="-1"/>
      </w:pPr>
    </w:p>
    <w:p w14:paraId="0CCB2E6E" w14:textId="0C51086E" w:rsidR="00864828" w:rsidRDefault="00864828" w:rsidP="00231661">
      <w:pPr>
        <w:spacing w:after="0" w:line="240" w:lineRule="auto"/>
        <w:ind w:right="-1"/>
      </w:pPr>
      <w:r>
        <w:t>This question has 3 sections, which when added together will show the full value of your</w:t>
      </w:r>
      <w:r w:rsidR="007F3B89">
        <w:t xml:space="preserve"> </w:t>
      </w:r>
      <w:r>
        <w:t>project:</w:t>
      </w:r>
    </w:p>
    <w:p w14:paraId="27EF8E35" w14:textId="77777777" w:rsidR="00864828" w:rsidRDefault="00864828" w:rsidP="00231661">
      <w:pPr>
        <w:spacing w:after="0" w:line="240" w:lineRule="auto"/>
        <w:ind w:right="-1"/>
      </w:pPr>
      <w:r>
        <w:t>Section a) Please tell us what you would like this grant to fund.</w:t>
      </w:r>
    </w:p>
    <w:p w14:paraId="674D2D04" w14:textId="78C3BA35" w:rsidR="00864828" w:rsidRDefault="00864828" w:rsidP="00231661">
      <w:pPr>
        <w:spacing w:after="0" w:line="240" w:lineRule="auto"/>
        <w:ind w:right="-1"/>
      </w:pPr>
      <w:r>
        <w:t>Section b) Match funding: What other costs are there which will be paid from your</w:t>
      </w:r>
      <w:r w:rsidR="007F3B89">
        <w:t xml:space="preserve"> </w:t>
      </w:r>
      <w:r>
        <w:t>reserves, other grants, or other cash income you might secure? Where is that funding</w:t>
      </w:r>
      <w:r w:rsidR="007F3B89">
        <w:t xml:space="preserve"> </w:t>
      </w:r>
      <w:r>
        <w:t>coming from?</w:t>
      </w:r>
    </w:p>
    <w:p w14:paraId="197BECCA" w14:textId="0E1405C3" w:rsidR="00864828" w:rsidRDefault="00864828" w:rsidP="00231661">
      <w:pPr>
        <w:spacing w:after="0" w:line="240" w:lineRule="auto"/>
        <w:ind w:right="-1"/>
      </w:pPr>
      <w:r>
        <w:t>Section c) Match funding: What costs are covered through in-kind free-use, discounts</w:t>
      </w:r>
      <w:r w:rsidR="005654B4">
        <w:t xml:space="preserve"> </w:t>
      </w:r>
      <w:r>
        <w:t>and/or</w:t>
      </w:r>
      <w:r w:rsidR="003C0B7F">
        <w:t xml:space="preserve"> </w:t>
      </w:r>
      <w:r>
        <w:t>volunteering?</w:t>
      </w:r>
    </w:p>
    <w:p w14:paraId="28AD30C9" w14:textId="77777777" w:rsidR="00C304DE" w:rsidRDefault="00C304DE" w:rsidP="00231661">
      <w:pPr>
        <w:spacing w:after="0" w:line="240" w:lineRule="auto"/>
        <w:ind w:right="-1"/>
      </w:pPr>
    </w:p>
    <w:p w14:paraId="247549E8" w14:textId="7CFDF9D9" w:rsidR="00864828" w:rsidRDefault="00864828" w:rsidP="00231661">
      <w:pPr>
        <w:spacing w:after="0" w:line="240" w:lineRule="auto"/>
        <w:ind w:right="-1"/>
      </w:pPr>
      <w:r>
        <w:t>When combined, the 3 totals show the total value of your project. This will include both</w:t>
      </w:r>
      <w:r w:rsidR="007F3B89">
        <w:t xml:space="preserve"> </w:t>
      </w:r>
      <w:r>
        <w:t>things you will need to pay for AND those things you get for free or at a discount. If you</w:t>
      </w:r>
      <w:r w:rsidR="007F3B89">
        <w:t xml:space="preserve"> </w:t>
      </w:r>
      <w:r>
        <w:t>had to pay for everything, this combination shows what the project would cost?</w:t>
      </w:r>
    </w:p>
    <w:p w14:paraId="754CC561" w14:textId="77777777" w:rsidR="00C304DE" w:rsidRDefault="00C304DE" w:rsidP="00231661">
      <w:pPr>
        <w:spacing w:after="0" w:line="240" w:lineRule="auto"/>
        <w:ind w:right="-1"/>
      </w:pPr>
    </w:p>
    <w:p w14:paraId="42A10FA4" w14:textId="7718779A" w:rsidR="00864828" w:rsidRDefault="00864828" w:rsidP="00231661">
      <w:pPr>
        <w:spacing w:after="0" w:line="240" w:lineRule="auto"/>
        <w:ind w:right="-1"/>
      </w:pPr>
      <w:r>
        <w:t xml:space="preserve">Section a) Amount requested from the </w:t>
      </w:r>
      <w:r w:rsidR="00AC2381">
        <w:t>Age Well Central Fund</w:t>
      </w:r>
      <w:r>
        <w:t>?</w:t>
      </w:r>
    </w:p>
    <w:p w14:paraId="6CE477A4" w14:textId="09285DE5" w:rsidR="00864828" w:rsidRDefault="00864828" w:rsidP="00231661">
      <w:pPr>
        <w:spacing w:after="0" w:line="240" w:lineRule="auto"/>
        <w:ind w:right="-1"/>
      </w:pPr>
      <w:r>
        <w:t>In this column, give a breakdown (not a description) in £’s of what you are looking for the</w:t>
      </w:r>
      <w:r w:rsidR="007F3B89">
        <w:t xml:space="preserve"> </w:t>
      </w:r>
      <w:r>
        <w:t>grant to pay for. The total should be the amount of grant you are seeking.</w:t>
      </w:r>
    </w:p>
    <w:p w14:paraId="0C207E44" w14:textId="4354271A" w:rsidR="00864828" w:rsidRDefault="00864828" w:rsidP="00231661">
      <w:pPr>
        <w:spacing w:after="0" w:line="240" w:lineRule="auto"/>
        <w:ind w:right="-1"/>
      </w:pPr>
      <w:r>
        <w:t>Section b) Other cash income</w:t>
      </w:r>
      <w:r w:rsidR="00B63A02">
        <w:t xml:space="preserve">: </w:t>
      </w:r>
      <w:r>
        <w:t>List any sources of grants received or applied for, membership/session fees from</w:t>
      </w:r>
      <w:r w:rsidR="00B63A02">
        <w:t xml:space="preserve"> </w:t>
      </w:r>
      <w:r>
        <w:t>participants</w:t>
      </w:r>
      <w:r w:rsidR="00B63A02">
        <w:t xml:space="preserve"> </w:t>
      </w:r>
      <w:r>
        <w:t>or cash your</w:t>
      </w:r>
      <w:r w:rsidR="00B63A02">
        <w:t xml:space="preserve"> </w:t>
      </w:r>
      <w:r>
        <w:t>organisation may be contributing.</w:t>
      </w:r>
    </w:p>
    <w:p w14:paraId="48DC38E0" w14:textId="77777777" w:rsidR="00C304DE" w:rsidRDefault="00C304DE" w:rsidP="00231661">
      <w:pPr>
        <w:spacing w:after="0" w:line="240" w:lineRule="auto"/>
        <w:ind w:right="-1"/>
      </w:pPr>
    </w:p>
    <w:p w14:paraId="5598BFAF" w14:textId="77777777" w:rsidR="00864828" w:rsidRDefault="00864828" w:rsidP="00231661">
      <w:pPr>
        <w:spacing w:after="0" w:line="240" w:lineRule="auto"/>
        <w:ind w:right="-1"/>
      </w:pPr>
      <w:r>
        <w:t>Section c) In kind income</w:t>
      </w:r>
    </w:p>
    <w:p w14:paraId="09813328" w14:textId="6E8A7184" w:rsidR="00864828" w:rsidRDefault="00864828" w:rsidP="00231661">
      <w:pPr>
        <w:spacing w:after="0" w:line="240" w:lineRule="auto"/>
        <w:ind w:right="-1"/>
      </w:pPr>
      <w:r>
        <w:t>As well as cash income, you may also have free use of a venue or have been offered a</w:t>
      </w:r>
      <w:r w:rsidR="00C304DE">
        <w:t xml:space="preserve"> </w:t>
      </w:r>
      <w:r>
        <w:t>discounted rate. The saving you make from this can be counted as in-kind match funding.</w:t>
      </w:r>
      <w:r w:rsidR="00DA0865">
        <w:t xml:space="preserve"> </w:t>
      </w:r>
      <w:r>
        <w:t>The in-kind contribution of goods and services are based on the rates you would have</w:t>
      </w:r>
      <w:r w:rsidR="00C304DE">
        <w:t xml:space="preserve"> </w:t>
      </w:r>
      <w:r>
        <w:t>paid if you were not getting this for free</w:t>
      </w:r>
      <w:r w:rsidR="00C344C1">
        <w:t>.</w:t>
      </w:r>
    </w:p>
    <w:p w14:paraId="202A7312" w14:textId="088605F4" w:rsidR="00864828" w:rsidRDefault="00864828" w:rsidP="00231661">
      <w:pPr>
        <w:spacing w:after="0" w:line="240" w:lineRule="auto"/>
        <w:ind w:right="-1"/>
      </w:pPr>
      <w:r>
        <w:lastRenderedPageBreak/>
        <w:t>Also, unpaid voluntary work can be used as a source of in-kind match funding for projects</w:t>
      </w:r>
      <w:r w:rsidR="00C304DE">
        <w:t xml:space="preserve"> </w:t>
      </w:r>
      <w:r>
        <w:t xml:space="preserve">applying to the </w:t>
      </w:r>
      <w:r w:rsidR="00AC2381">
        <w:t>Age Well Central Fund</w:t>
      </w:r>
      <w:r>
        <w:t>.</w:t>
      </w:r>
    </w:p>
    <w:p w14:paraId="3C282E57" w14:textId="77777777" w:rsidR="003672BA" w:rsidRDefault="003672BA" w:rsidP="00231661">
      <w:pPr>
        <w:spacing w:after="0" w:line="240" w:lineRule="auto"/>
        <w:ind w:right="-1"/>
      </w:pPr>
    </w:p>
    <w:p w14:paraId="6CEBE00E" w14:textId="7D8C0114" w:rsidR="00864828" w:rsidRDefault="00864828" w:rsidP="00231661">
      <w:pPr>
        <w:spacing w:after="0" w:line="240" w:lineRule="auto"/>
        <w:ind w:right="-1"/>
      </w:pPr>
      <w:r>
        <w:t xml:space="preserve">As an example, to calculate the in-kind contribution of volunteers’ time </w:t>
      </w:r>
      <w:r w:rsidR="00941EBA">
        <w:t>you could use the London Living Wage</w:t>
      </w:r>
      <w:r w:rsidR="00B06C26">
        <w:t xml:space="preserve"> (£13.15)</w:t>
      </w:r>
      <w:r w:rsidR="00941EBA">
        <w:t xml:space="preserve"> </w:t>
      </w:r>
      <w:r w:rsidR="00275884">
        <w:t>+20% on costs</w:t>
      </w:r>
      <w:r w:rsidR="00B06C26">
        <w:t xml:space="preserve"> = £15.78</w:t>
      </w:r>
      <w:r w:rsidR="00275884">
        <w:t>.</w:t>
      </w:r>
      <w:r>
        <w:t xml:space="preserve"> If a</w:t>
      </w:r>
      <w:r w:rsidR="00C304DE">
        <w:t xml:space="preserve"> </w:t>
      </w:r>
      <w:r>
        <w:t>volunteer is being used in a professional capacity e.g., legal advice, then that time</w:t>
      </w:r>
      <w:r w:rsidR="00C304DE">
        <w:t xml:space="preserve"> </w:t>
      </w:r>
      <w:r>
        <w:t>can be costed at their professional/higher rate.</w:t>
      </w:r>
    </w:p>
    <w:p w14:paraId="2FFF6E5A" w14:textId="77777777" w:rsidR="00864828" w:rsidRDefault="00864828" w:rsidP="00231661">
      <w:pPr>
        <w:spacing w:after="0" w:line="240" w:lineRule="auto"/>
        <w:ind w:right="-1"/>
      </w:pPr>
      <w:r>
        <w:t>Example: To calculate volunteer time -</w:t>
      </w:r>
    </w:p>
    <w:p w14:paraId="2E06E5D0" w14:textId="3733F32A" w:rsidR="00864828" w:rsidRDefault="00864828" w:rsidP="00231661">
      <w:pPr>
        <w:spacing w:after="0" w:line="240" w:lineRule="auto"/>
        <w:ind w:right="-1"/>
      </w:pPr>
      <w:r>
        <w:t>Total hours per week volunteered (per volunteer) x Total number of volunteers = Total</w:t>
      </w:r>
      <w:r w:rsidR="00941EBA">
        <w:t xml:space="preserve"> </w:t>
      </w:r>
      <w:r>
        <w:t>hours per week</w:t>
      </w:r>
      <w:r w:rsidR="00941EBA">
        <w:t xml:space="preserve"> </w:t>
      </w:r>
      <w:r>
        <w:t>volunteered by all volunteers in this role.</w:t>
      </w:r>
    </w:p>
    <w:p w14:paraId="04B93E2A" w14:textId="77777777" w:rsidR="007F76C6" w:rsidRDefault="007F76C6" w:rsidP="00231661">
      <w:pPr>
        <w:spacing w:after="0" w:line="240" w:lineRule="auto"/>
        <w:ind w:right="-1"/>
      </w:pPr>
    </w:p>
    <w:p w14:paraId="32DB1A68" w14:textId="4BDBF2C8" w:rsidR="00864828" w:rsidRPr="00F12A8F" w:rsidRDefault="00864828" w:rsidP="00231661">
      <w:pPr>
        <w:spacing w:after="0" w:line="240" w:lineRule="auto"/>
        <w:ind w:right="-1"/>
      </w:pPr>
      <w:r w:rsidRPr="00F12A8F">
        <w:t>Total hours per week volunteered by all volunteers in this role x Number of weeks given</w:t>
      </w:r>
      <w:r w:rsidR="00C344C1" w:rsidRPr="00F12A8F">
        <w:t xml:space="preserve"> </w:t>
      </w:r>
      <w:r w:rsidRPr="00F12A8F">
        <w:t>per year by each volunteer x Hourly rate (£</w:t>
      </w:r>
      <w:r w:rsidR="00B06C26">
        <w:t>15.78</w:t>
      </w:r>
      <w:r w:rsidRPr="00F12A8F">
        <w:t>) = value of volunteer time</w:t>
      </w:r>
    </w:p>
    <w:p w14:paraId="1A90D496" w14:textId="77777777" w:rsidR="00864828" w:rsidRPr="00F12A8F" w:rsidRDefault="00864828" w:rsidP="00231661">
      <w:pPr>
        <w:spacing w:after="0" w:line="240" w:lineRule="auto"/>
        <w:ind w:right="-1"/>
      </w:pPr>
      <w:r w:rsidRPr="00F12A8F">
        <w:t>For example:</w:t>
      </w:r>
    </w:p>
    <w:p w14:paraId="413838F0" w14:textId="77777777" w:rsidR="00864828" w:rsidRPr="00F12A8F" w:rsidRDefault="00864828" w:rsidP="00231661">
      <w:pPr>
        <w:spacing w:after="0" w:line="240" w:lineRule="auto"/>
        <w:ind w:right="-1"/>
      </w:pPr>
      <w:r w:rsidRPr="00F12A8F">
        <w:t>Total hours per week volunteered (per volunteer) = 7hrs</w:t>
      </w:r>
    </w:p>
    <w:p w14:paraId="24ED1CBE" w14:textId="77777777" w:rsidR="00864828" w:rsidRPr="00F12A8F" w:rsidRDefault="00864828" w:rsidP="00231661">
      <w:pPr>
        <w:spacing w:after="0" w:line="240" w:lineRule="auto"/>
        <w:ind w:right="-1"/>
      </w:pPr>
      <w:r w:rsidRPr="00F12A8F">
        <w:t>Total number of volunteers = 5</w:t>
      </w:r>
    </w:p>
    <w:p w14:paraId="3774586D" w14:textId="77777777" w:rsidR="00864828" w:rsidRPr="00F12A8F" w:rsidRDefault="00864828" w:rsidP="00231661">
      <w:pPr>
        <w:spacing w:after="0" w:line="240" w:lineRule="auto"/>
        <w:ind w:right="-1"/>
      </w:pPr>
      <w:r w:rsidRPr="00F12A8F">
        <w:t>Total hours per week volunteered by all volunteers = 35 hrs</w:t>
      </w:r>
    </w:p>
    <w:p w14:paraId="0571184E" w14:textId="77777777" w:rsidR="00864828" w:rsidRPr="00F12A8F" w:rsidRDefault="00864828" w:rsidP="00231661">
      <w:pPr>
        <w:spacing w:after="0" w:line="240" w:lineRule="auto"/>
        <w:ind w:right="-1"/>
      </w:pPr>
      <w:r w:rsidRPr="00F12A8F">
        <w:t>Number of weeks given per year by each volunteer = 40</w:t>
      </w:r>
    </w:p>
    <w:p w14:paraId="5EBE1F7B" w14:textId="545E5495" w:rsidR="00864828" w:rsidRPr="00F12A8F" w:rsidRDefault="00864828" w:rsidP="00231661">
      <w:pPr>
        <w:spacing w:after="0" w:line="240" w:lineRule="auto"/>
        <w:ind w:right="-1"/>
      </w:pPr>
      <w:r w:rsidRPr="00F12A8F">
        <w:t>Hourly rate = £</w:t>
      </w:r>
      <w:r w:rsidR="00B06C26">
        <w:t>15.78</w:t>
      </w:r>
    </w:p>
    <w:p w14:paraId="3ECAA5E6" w14:textId="5FD4ADEE" w:rsidR="00864828" w:rsidRPr="00F12A8F" w:rsidRDefault="00864828" w:rsidP="00231661">
      <w:pPr>
        <w:spacing w:after="0" w:line="240" w:lineRule="auto"/>
        <w:ind w:right="-1"/>
      </w:pPr>
      <w:r w:rsidRPr="00F12A8F">
        <w:t>Value of volunteer time = £</w:t>
      </w:r>
      <w:r w:rsidR="00B06C26">
        <w:t>22,092</w:t>
      </w:r>
    </w:p>
    <w:p w14:paraId="7F4B37D3" w14:textId="2567548D" w:rsidR="00864828" w:rsidRDefault="00864828" w:rsidP="00231661">
      <w:pPr>
        <w:spacing w:after="0" w:line="240" w:lineRule="auto"/>
        <w:ind w:right="-1"/>
      </w:pPr>
      <w:r w:rsidRPr="00F12A8F">
        <w:t>(7hours x 5 volunteers = 35hrs x 40 weeks @ £</w:t>
      </w:r>
      <w:r w:rsidR="00B06C26">
        <w:t>15.78</w:t>
      </w:r>
      <w:r w:rsidRPr="00F12A8F">
        <w:t xml:space="preserve"> = £</w:t>
      </w:r>
      <w:r w:rsidR="00B06C26">
        <w:t>22,092)</w:t>
      </w:r>
    </w:p>
    <w:p w14:paraId="6F9E6227" w14:textId="77777777" w:rsidR="00C344C1" w:rsidRDefault="00C344C1" w:rsidP="00231661">
      <w:pPr>
        <w:spacing w:after="0" w:line="240" w:lineRule="auto"/>
        <w:ind w:right="-1"/>
      </w:pPr>
    </w:p>
    <w:p w14:paraId="1D82ECAB" w14:textId="31627969" w:rsidR="00864828" w:rsidRPr="009B6A77" w:rsidRDefault="00864828" w:rsidP="00231661">
      <w:pPr>
        <w:spacing w:after="0" w:line="240" w:lineRule="auto"/>
        <w:ind w:right="-1"/>
      </w:pPr>
      <w:r w:rsidRPr="009B6A77">
        <w:t>Please do keep in mind the minimum level of match funding your project requires</w:t>
      </w:r>
      <w:r w:rsidR="00C344C1" w:rsidRPr="009B6A77">
        <w:t>:</w:t>
      </w:r>
    </w:p>
    <w:p w14:paraId="636A0EE7" w14:textId="52515BA1" w:rsidR="00864828" w:rsidRDefault="00864828" w:rsidP="00231661">
      <w:pPr>
        <w:spacing w:after="0" w:line="240" w:lineRule="auto"/>
        <w:ind w:right="-1"/>
      </w:pPr>
      <w:r w:rsidRPr="009B6A77">
        <w:rPr>
          <w:rFonts w:ascii="Segoe UI Symbol" w:hAnsi="Segoe UI Symbol" w:cs="Segoe UI Symbol"/>
        </w:rPr>
        <w:t>➢</w:t>
      </w:r>
      <w:r w:rsidRPr="009B6A77">
        <w:t xml:space="preserve"> grant: </w:t>
      </w:r>
      <w:r w:rsidR="00A0178D" w:rsidRPr="009B6A77">
        <w:t>up to £</w:t>
      </w:r>
      <w:r w:rsidR="008E2BE9">
        <w:t>3</w:t>
      </w:r>
      <w:r w:rsidR="00A0178D" w:rsidRPr="009B6A77">
        <w:t>,000</w:t>
      </w:r>
      <w:r w:rsidRPr="009B6A77">
        <w:t xml:space="preserve"> 25% of total value match funding</w:t>
      </w:r>
    </w:p>
    <w:p w14:paraId="06BBFE77" w14:textId="77777777" w:rsidR="00683FD9" w:rsidRDefault="00683FD9" w:rsidP="00231661">
      <w:pPr>
        <w:spacing w:after="0" w:line="240" w:lineRule="auto"/>
        <w:ind w:right="-1"/>
      </w:pPr>
    </w:p>
    <w:p w14:paraId="76CA95B2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Finance Summary</w:t>
      </w:r>
    </w:p>
    <w:p w14:paraId="3BBA279D" w14:textId="092195BD" w:rsidR="004C0E4B" w:rsidRDefault="00864828" w:rsidP="00231661">
      <w:pPr>
        <w:spacing w:after="0" w:line="240" w:lineRule="auto"/>
        <w:ind w:right="-1"/>
      </w:pPr>
      <w:r>
        <w:t xml:space="preserve">The total of the 3 sections combined – </w:t>
      </w:r>
      <w:r w:rsidR="00A0178D">
        <w:t>Age Well Central Fund</w:t>
      </w:r>
      <w:r>
        <w:t xml:space="preserve"> grant + cash income + in-kind income = total</w:t>
      </w:r>
      <w:r w:rsidR="00C344C1">
        <w:t xml:space="preserve"> </w:t>
      </w:r>
      <w:r>
        <w:t>value of the project. Using the table, do make sure you are contributing enough match</w:t>
      </w:r>
      <w:r w:rsidR="00320255">
        <w:t xml:space="preserve"> </w:t>
      </w:r>
      <w:r>
        <w:t>funding for your project.</w:t>
      </w:r>
    </w:p>
    <w:p w14:paraId="66B18BF9" w14:textId="77777777" w:rsidR="00F12A8F" w:rsidRDefault="00F12A8F" w:rsidP="00231661">
      <w:pPr>
        <w:spacing w:after="0" w:line="240" w:lineRule="auto"/>
        <w:ind w:right="-1"/>
      </w:pPr>
    </w:p>
    <w:p w14:paraId="5CA86FB9" w14:textId="71CF73D0" w:rsidR="00864828" w:rsidRPr="00A0178D" w:rsidRDefault="00F359AA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2</w:t>
      </w:r>
      <w:r w:rsidR="00EC4A14">
        <w:rPr>
          <w:b/>
          <w:bCs/>
        </w:rPr>
        <w:t>5</w:t>
      </w:r>
      <w:r w:rsidR="00864828" w:rsidRPr="00A0178D">
        <w:rPr>
          <w:b/>
          <w:bCs/>
        </w:rPr>
        <w:t>. If the project is to continue beyond the timescale of this funding, please describe</w:t>
      </w:r>
      <w:r>
        <w:rPr>
          <w:b/>
          <w:bCs/>
        </w:rPr>
        <w:t xml:space="preserve"> </w:t>
      </w:r>
      <w:r w:rsidR="00864828" w:rsidRPr="00A0178D">
        <w:rPr>
          <w:b/>
          <w:bCs/>
        </w:rPr>
        <w:t>how you</w:t>
      </w:r>
      <w:r w:rsidR="00007FDE">
        <w:rPr>
          <w:b/>
          <w:bCs/>
        </w:rPr>
        <w:t xml:space="preserve"> plan to</w:t>
      </w:r>
      <w:r w:rsidR="00864828" w:rsidRPr="00A0178D">
        <w:rPr>
          <w:b/>
          <w:bCs/>
        </w:rPr>
        <w:t xml:space="preserve"> fund the continuation of this project?</w:t>
      </w:r>
    </w:p>
    <w:p w14:paraId="1D6C6170" w14:textId="50233C2E" w:rsidR="00864828" w:rsidRDefault="00864828" w:rsidP="00231661">
      <w:pPr>
        <w:spacing w:after="0" w:line="240" w:lineRule="auto"/>
        <w:ind w:right="-1"/>
      </w:pPr>
      <w:r>
        <w:t xml:space="preserve">If this is an ongoing project or a pilot project, you will </w:t>
      </w:r>
      <w:r w:rsidR="00EC4A14">
        <w:t>ideally</w:t>
      </w:r>
      <w:r>
        <w:t xml:space="preserve"> need to demonstrate that you will</w:t>
      </w:r>
      <w:r w:rsidR="00F359AA">
        <w:t xml:space="preserve"> </w:t>
      </w:r>
      <w:r>
        <w:t xml:space="preserve">not be reliant on funding from the </w:t>
      </w:r>
      <w:r w:rsidR="00AC2381">
        <w:t>Age Well Central Fund</w:t>
      </w:r>
      <w:r>
        <w:t xml:space="preserve"> in future years to continue to</w:t>
      </w:r>
      <w:r w:rsidR="00F359AA">
        <w:t xml:space="preserve"> </w:t>
      </w:r>
      <w:r>
        <w:t>deliver your project or services. Please detail any prospective opportunities you have identified as potential</w:t>
      </w:r>
      <w:r w:rsidR="00F359AA">
        <w:t xml:space="preserve"> </w:t>
      </w:r>
      <w:r>
        <w:t>future grant funding, income generation or other sources of funding you might seek.</w:t>
      </w:r>
    </w:p>
    <w:p w14:paraId="1781CEEF" w14:textId="77777777" w:rsidR="00F359AA" w:rsidRDefault="00F359AA" w:rsidP="00231661">
      <w:pPr>
        <w:spacing w:after="0" w:line="240" w:lineRule="auto"/>
        <w:ind w:right="-1"/>
      </w:pPr>
    </w:p>
    <w:p w14:paraId="61E2BB8F" w14:textId="127AF4C5" w:rsidR="00864828" w:rsidRPr="00A0178D" w:rsidRDefault="00F359AA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2</w:t>
      </w:r>
      <w:r w:rsidR="00EC4A14">
        <w:rPr>
          <w:b/>
          <w:bCs/>
        </w:rPr>
        <w:t>6</w:t>
      </w:r>
      <w:r w:rsidR="00864828" w:rsidRPr="00A0178D">
        <w:rPr>
          <w:b/>
          <w:bCs/>
        </w:rPr>
        <w:t>. Declaration / Supporting documents</w:t>
      </w:r>
    </w:p>
    <w:p w14:paraId="0D9095E6" w14:textId="58CFFCC2" w:rsidR="00864828" w:rsidRDefault="00864828" w:rsidP="00231661">
      <w:pPr>
        <w:spacing w:after="0" w:line="240" w:lineRule="auto"/>
        <w:ind w:right="-1"/>
      </w:pPr>
      <w:r>
        <w:t>The person named on this application will be deemed as the person responsible for making</w:t>
      </w:r>
      <w:r w:rsidR="00F359AA">
        <w:t xml:space="preserve"> </w:t>
      </w:r>
      <w:r>
        <w:t>the bid. We may need to telephone or visit you to ask for clarification of some of your</w:t>
      </w:r>
      <w:r w:rsidR="00F359AA">
        <w:t xml:space="preserve"> </w:t>
      </w:r>
      <w:r>
        <w:t>answers or to provide additional information.</w:t>
      </w:r>
      <w:r w:rsidR="00F359AA">
        <w:t xml:space="preserve"> </w:t>
      </w:r>
      <w:r>
        <w:t>Please let us know if you have special communication needs and we will try to meet</w:t>
      </w:r>
      <w:r w:rsidR="0063348B">
        <w:t xml:space="preserve"> </w:t>
      </w:r>
      <w:r>
        <w:t>these.</w:t>
      </w:r>
    </w:p>
    <w:p w14:paraId="2AC1541D" w14:textId="77777777" w:rsidR="00F359AA" w:rsidRDefault="00F359AA" w:rsidP="00231661">
      <w:pPr>
        <w:spacing w:after="0" w:line="240" w:lineRule="auto"/>
        <w:ind w:right="-1"/>
      </w:pPr>
    </w:p>
    <w:p w14:paraId="7ED34249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Authorised Signature</w:t>
      </w:r>
    </w:p>
    <w:p w14:paraId="64513E92" w14:textId="3E9AE7D3" w:rsidR="00864828" w:rsidRDefault="00864828" w:rsidP="00231661">
      <w:pPr>
        <w:spacing w:after="0" w:line="240" w:lineRule="auto"/>
        <w:ind w:right="-1"/>
      </w:pPr>
      <w:r>
        <w:t>This is an important legal requirement. The person</w:t>
      </w:r>
      <w:r w:rsidR="0063348B">
        <w:t xml:space="preserve"> </w:t>
      </w:r>
      <w:r>
        <w:t>signing the form needs to confirm that they take responsibility for the information provided</w:t>
      </w:r>
      <w:r w:rsidR="0063348B">
        <w:t xml:space="preserve"> </w:t>
      </w:r>
      <w:r>
        <w:t>within your organisation’s application for funds. They are also indicating their willingness to</w:t>
      </w:r>
      <w:r w:rsidR="0063348B">
        <w:t xml:space="preserve"> </w:t>
      </w:r>
      <w:r>
        <w:t>be contacted by our representatives and to meet with them and provide further information if</w:t>
      </w:r>
      <w:r w:rsidR="0063348B">
        <w:t xml:space="preserve"> </w:t>
      </w:r>
      <w:r>
        <w:t>requested.</w:t>
      </w:r>
    </w:p>
    <w:p w14:paraId="13DCB0A9" w14:textId="77777777" w:rsidR="0063348B" w:rsidRDefault="0063348B" w:rsidP="00231661">
      <w:pPr>
        <w:spacing w:after="0" w:line="240" w:lineRule="auto"/>
        <w:ind w:right="-1"/>
      </w:pPr>
    </w:p>
    <w:p w14:paraId="1BDA60F3" w14:textId="77777777" w:rsidR="00864828" w:rsidRDefault="00864828" w:rsidP="00231661">
      <w:pPr>
        <w:spacing w:after="0" w:line="240" w:lineRule="auto"/>
        <w:ind w:right="-1"/>
      </w:pPr>
      <w:r>
        <w:t>Please provide copies of these Supporting Documents with your application</w:t>
      </w:r>
    </w:p>
    <w:p w14:paraId="440E48BD" w14:textId="77777777" w:rsidR="00314C4D" w:rsidRDefault="00314C4D" w:rsidP="00231661">
      <w:pPr>
        <w:spacing w:after="0" w:line="240" w:lineRule="auto"/>
        <w:ind w:right="-1"/>
      </w:pPr>
    </w:p>
    <w:p w14:paraId="23C61210" w14:textId="77777777" w:rsidR="00864828" w:rsidRDefault="00864828" w:rsidP="00231661">
      <w:pPr>
        <w:spacing w:after="0" w:line="240" w:lineRule="auto"/>
        <w:ind w:right="-1"/>
      </w:pPr>
      <w:r>
        <w:t>• Constitution</w:t>
      </w:r>
    </w:p>
    <w:p w14:paraId="6D295EC7" w14:textId="540A2B0C" w:rsidR="00864828" w:rsidRDefault="00864828" w:rsidP="00231661">
      <w:pPr>
        <w:spacing w:after="0" w:line="240" w:lineRule="auto"/>
        <w:ind w:right="-1"/>
      </w:pPr>
      <w:r>
        <w:t>Please supply a copy of your organisation’s constitution or set of rules. If you do not</w:t>
      </w:r>
      <w:r w:rsidR="0063348B">
        <w:t xml:space="preserve"> </w:t>
      </w:r>
      <w:r>
        <w:t>have a constitution or set of rules you can ask for help in developing one.</w:t>
      </w:r>
    </w:p>
    <w:p w14:paraId="6725DF52" w14:textId="77777777" w:rsidR="00864828" w:rsidRDefault="00864828" w:rsidP="00231661">
      <w:pPr>
        <w:spacing w:after="0" w:line="240" w:lineRule="auto"/>
        <w:ind w:right="-1"/>
      </w:pPr>
      <w:r>
        <w:t>• Accounts</w:t>
      </w:r>
    </w:p>
    <w:p w14:paraId="348B438C" w14:textId="3B56ED14" w:rsidR="00864828" w:rsidRDefault="00864828" w:rsidP="00231661">
      <w:pPr>
        <w:spacing w:after="0" w:line="240" w:lineRule="auto"/>
        <w:ind w:right="-1"/>
      </w:pPr>
      <w:r>
        <w:t>Please enclose a copy of your most recent financial report and accounts. These</w:t>
      </w:r>
      <w:r w:rsidR="0063348B">
        <w:t xml:space="preserve"> </w:t>
      </w:r>
      <w:r>
        <w:t>should be produced not later than 10 months after the end of your financial year, as</w:t>
      </w:r>
      <w:r w:rsidR="0063348B">
        <w:t xml:space="preserve"> </w:t>
      </w:r>
      <w:r>
        <w:t>required by the Statement of Recommended Practice (SORP). If you do not have</w:t>
      </w:r>
      <w:r w:rsidR="0063348B">
        <w:t xml:space="preserve"> </w:t>
      </w:r>
      <w:r>
        <w:t xml:space="preserve">audited accounts, please provide an income and expenditure sheet for </w:t>
      </w:r>
      <w:r>
        <w:lastRenderedPageBreak/>
        <w:t>the past 12</w:t>
      </w:r>
      <w:r w:rsidR="0063348B">
        <w:t xml:space="preserve"> </w:t>
      </w:r>
      <w:r>
        <w:t>months. If you are a new organisation and your application is successful you will be</w:t>
      </w:r>
      <w:r w:rsidR="0063348B">
        <w:t xml:space="preserve"> </w:t>
      </w:r>
      <w:r>
        <w:t>asked to provide evidence of recent income and expenditure e.g., bank statements</w:t>
      </w:r>
    </w:p>
    <w:p w14:paraId="5DAB1F09" w14:textId="2694F3BA" w:rsidR="00864828" w:rsidRDefault="00864828" w:rsidP="00231661">
      <w:pPr>
        <w:spacing w:after="0" w:line="240" w:lineRule="auto"/>
        <w:ind w:right="-1"/>
      </w:pPr>
      <w:r>
        <w:t>• Public or Professional Liability Insurance certificate – Minimum cover of £</w:t>
      </w:r>
      <w:r w:rsidR="009B6A77">
        <w:t>1</w:t>
      </w:r>
      <w:r>
        <w:t>m</w:t>
      </w:r>
    </w:p>
    <w:p w14:paraId="0D8E1BE6" w14:textId="73565783" w:rsidR="00864828" w:rsidRDefault="00864828" w:rsidP="00231661">
      <w:pPr>
        <w:spacing w:after="0" w:line="240" w:lineRule="auto"/>
        <w:ind w:right="-1"/>
      </w:pPr>
      <w:r>
        <w:t>Check that the policy is in the name of the applicant organisation and in date at the</w:t>
      </w:r>
      <w:r w:rsidR="0063348B">
        <w:t xml:space="preserve"> </w:t>
      </w:r>
      <w:r>
        <w:t>time of application.</w:t>
      </w:r>
    </w:p>
    <w:p w14:paraId="1FD0FBD5" w14:textId="77777777" w:rsidR="00864828" w:rsidRDefault="00864828" w:rsidP="00231661">
      <w:pPr>
        <w:spacing w:after="0" w:line="240" w:lineRule="auto"/>
        <w:ind w:right="-1"/>
      </w:pPr>
      <w:r>
        <w:t>• Health and Safety Policy and a Risk assessment for the activity</w:t>
      </w:r>
    </w:p>
    <w:p w14:paraId="2F59D37A" w14:textId="77777777" w:rsidR="00864828" w:rsidRDefault="00864828" w:rsidP="00231661">
      <w:pPr>
        <w:spacing w:after="0" w:line="240" w:lineRule="auto"/>
        <w:ind w:right="-1"/>
      </w:pPr>
      <w:r>
        <w:t>• Equal Opportunities/Equalities Policy</w:t>
      </w:r>
    </w:p>
    <w:p w14:paraId="2412B288" w14:textId="26056EF0" w:rsidR="00864828" w:rsidRDefault="00864828" w:rsidP="00231661">
      <w:pPr>
        <w:spacing w:after="0" w:line="240" w:lineRule="auto"/>
        <w:ind w:right="-1"/>
      </w:pPr>
      <w:r>
        <w:t>• Vulnerable Adults</w:t>
      </w:r>
    </w:p>
    <w:p w14:paraId="3B312D5D" w14:textId="69E9B674" w:rsidR="00864828" w:rsidRDefault="0063348B" w:rsidP="00231661">
      <w:pPr>
        <w:spacing w:after="0" w:line="240" w:lineRule="auto"/>
        <w:ind w:right="-1"/>
      </w:pPr>
      <w:r>
        <w:t>As</w:t>
      </w:r>
      <w:r w:rsidR="00864828">
        <w:t xml:space="preserve"> you are applying for a project that works with vulnerable</w:t>
      </w:r>
      <w:r>
        <w:t xml:space="preserve"> </w:t>
      </w:r>
      <w:r w:rsidR="009B6A77">
        <w:t>adults,</w:t>
      </w:r>
      <w:r w:rsidR="00864828">
        <w:t xml:space="preserve"> we will need to be sure they will be safe. </w:t>
      </w:r>
      <w:r w:rsidR="009B6A77">
        <w:t>y</w:t>
      </w:r>
      <w:r w:rsidR="00864828">
        <w:t>ou must have a</w:t>
      </w:r>
      <w:r>
        <w:t xml:space="preserve"> </w:t>
      </w:r>
      <w:r w:rsidR="00864828">
        <w:t xml:space="preserve">policy and procedure that explains how you make sure of </w:t>
      </w:r>
      <w:r w:rsidR="009B6A77">
        <w:t>this,</w:t>
      </w:r>
      <w:r w:rsidR="00864828">
        <w:t xml:space="preserve"> and you must ensure</w:t>
      </w:r>
      <w:r>
        <w:t xml:space="preserve"> </w:t>
      </w:r>
      <w:r w:rsidR="00864828">
        <w:t>that the policy is put into practice. Staff and volunteers working on your project should also have Disclosure and Barring</w:t>
      </w:r>
      <w:r>
        <w:t xml:space="preserve"> </w:t>
      </w:r>
      <w:r w:rsidR="00864828">
        <w:t>Service (DBS) clearance</w:t>
      </w:r>
      <w:r w:rsidR="009B6A77">
        <w:t>.</w:t>
      </w:r>
    </w:p>
    <w:p w14:paraId="20C0C3C2" w14:textId="77777777" w:rsidR="0063348B" w:rsidRDefault="0063348B" w:rsidP="00231661">
      <w:pPr>
        <w:spacing w:after="0" w:line="240" w:lineRule="auto"/>
        <w:ind w:right="-1"/>
      </w:pPr>
    </w:p>
    <w:p w14:paraId="68A60B3F" w14:textId="35606BC4" w:rsidR="00864828" w:rsidRPr="0063348B" w:rsidRDefault="0086276F" w:rsidP="00231661">
      <w:pPr>
        <w:spacing w:after="0" w:line="240" w:lineRule="auto"/>
        <w:ind w:right="-1"/>
        <w:rPr>
          <w:b/>
          <w:bCs/>
        </w:rPr>
      </w:pPr>
      <w:r>
        <w:rPr>
          <w:b/>
          <w:bCs/>
        </w:rPr>
        <w:t>27</w:t>
      </w:r>
      <w:r w:rsidR="00864828" w:rsidRPr="0063348B">
        <w:rPr>
          <w:b/>
          <w:bCs/>
        </w:rPr>
        <w:t>. Data Protection statement</w:t>
      </w:r>
    </w:p>
    <w:p w14:paraId="292B6444" w14:textId="7A08E79C" w:rsidR="00864828" w:rsidRDefault="00864828" w:rsidP="00231661">
      <w:pPr>
        <w:spacing w:after="0" w:line="240" w:lineRule="auto"/>
        <w:ind w:right="-1"/>
      </w:pPr>
      <w:r>
        <w:t>Please read and confirm your acceptance of this statement. For the assessment process to</w:t>
      </w:r>
      <w:r w:rsidR="0063348B">
        <w:t xml:space="preserve"> </w:t>
      </w:r>
      <w:r>
        <w:t xml:space="preserve">take place, information </w:t>
      </w:r>
      <w:r w:rsidR="0086276F">
        <w:t>may</w:t>
      </w:r>
      <w:r>
        <w:t xml:space="preserve"> be shared with a range of </w:t>
      </w:r>
      <w:r w:rsidR="00AC2381">
        <w:t>Age UK Wandsworth</w:t>
      </w:r>
      <w:r>
        <w:t xml:space="preserve"> officers, auditors and external</w:t>
      </w:r>
      <w:r w:rsidR="0063348B">
        <w:t xml:space="preserve"> </w:t>
      </w:r>
      <w:r>
        <w:t xml:space="preserve">funders, at </w:t>
      </w:r>
      <w:r w:rsidR="00AC2381">
        <w:t>Age UK Wandsworth</w:t>
      </w:r>
      <w:r>
        <w:t xml:space="preserve"> committee meetings and through the latter, made public online.</w:t>
      </w:r>
      <w:r w:rsidR="0063348B">
        <w:t xml:space="preserve"> </w:t>
      </w:r>
      <w:r>
        <w:t>Your positive confirmation is therefore required for this to happen.</w:t>
      </w:r>
      <w:r w:rsidR="0063348B">
        <w:t xml:space="preserve"> </w:t>
      </w:r>
      <w:r>
        <w:t>Please ensure you check the statement boxes if you are agreeable for your personal</w:t>
      </w:r>
      <w:r w:rsidR="0063348B">
        <w:t xml:space="preserve"> </w:t>
      </w:r>
      <w:r>
        <w:t>information to be not only used for the grant purposes, but also for future use to send you</w:t>
      </w:r>
      <w:r w:rsidR="0063348B">
        <w:t xml:space="preserve"> </w:t>
      </w:r>
      <w:r>
        <w:t>organisation future mailings and correspondence.</w:t>
      </w:r>
    </w:p>
    <w:p w14:paraId="24540E4E" w14:textId="77777777" w:rsidR="00476CE7" w:rsidRDefault="00476CE7" w:rsidP="00231661">
      <w:pPr>
        <w:spacing w:after="0" w:line="240" w:lineRule="auto"/>
        <w:ind w:right="-1"/>
      </w:pPr>
    </w:p>
    <w:p w14:paraId="00B24DEA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Further support</w:t>
      </w:r>
    </w:p>
    <w:p w14:paraId="47E92AC4" w14:textId="19BE67B7" w:rsidR="00864828" w:rsidRDefault="00864828" w:rsidP="00231661">
      <w:pPr>
        <w:spacing w:after="0" w:line="240" w:lineRule="auto"/>
        <w:ind w:right="-1"/>
      </w:pPr>
      <w:r>
        <w:t>For enquiries, please contact:</w:t>
      </w:r>
    </w:p>
    <w:p w14:paraId="571A7379" w14:textId="2AB4E05E" w:rsidR="00864828" w:rsidRDefault="00F56004" w:rsidP="00231661">
      <w:pPr>
        <w:spacing w:after="0" w:line="240" w:lineRule="auto"/>
        <w:ind w:right="-1"/>
      </w:pPr>
      <w:r>
        <w:t>Helen Bird,</w:t>
      </w:r>
      <w:r w:rsidR="00A0178D">
        <w:t xml:space="preserve"> Community Engagement Coordinator at Age UK Wandsworth</w:t>
      </w:r>
    </w:p>
    <w:p w14:paraId="2CCCD3BB" w14:textId="28619D28" w:rsidR="00864828" w:rsidRDefault="00864828" w:rsidP="00231661">
      <w:pPr>
        <w:spacing w:after="0" w:line="240" w:lineRule="auto"/>
        <w:ind w:right="-1"/>
      </w:pPr>
      <w:r>
        <w:t xml:space="preserve">Email: </w:t>
      </w:r>
      <w:hyperlink r:id="rId18" w:history="1">
        <w:r w:rsidR="00A0178D" w:rsidRPr="00872D59">
          <w:rPr>
            <w:rStyle w:val="Hyperlink"/>
          </w:rPr>
          <w:t>outreach@ageukwandsworth.org.uk</w:t>
        </w:r>
      </w:hyperlink>
    </w:p>
    <w:p w14:paraId="48E3808E" w14:textId="33B9C136" w:rsidR="00864828" w:rsidRDefault="00864828" w:rsidP="00231661">
      <w:pPr>
        <w:spacing w:after="0" w:line="240" w:lineRule="auto"/>
        <w:ind w:right="-1"/>
      </w:pPr>
      <w:r>
        <w:t xml:space="preserve">Tel: </w:t>
      </w:r>
      <w:r w:rsidR="00A0178D">
        <w:t>020 8187 1717</w:t>
      </w:r>
    </w:p>
    <w:p w14:paraId="144482E8" w14:textId="77777777" w:rsidR="00A0178D" w:rsidRDefault="00A0178D" w:rsidP="00231661">
      <w:pPr>
        <w:spacing w:after="0" w:line="240" w:lineRule="auto"/>
        <w:ind w:right="-1"/>
      </w:pPr>
    </w:p>
    <w:p w14:paraId="5AC79656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Claiming Your Grant</w:t>
      </w:r>
    </w:p>
    <w:p w14:paraId="56657113" w14:textId="2EC9F110" w:rsidR="00864828" w:rsidRDefault="00864828" w:rsidP="00231661">
      <w:pPr>
        <w:spacing w:after="0" w:line="240" w:lineRule="auto"/>
        <w:ind w:right="-1"/>
        <w:rPr>
          <w:rStyle w:val="Hyperlink"/>
          <w:rFonts w:ascii="Aptos Display" w:hAnsi="Aptos Display" w:cstheme="minorHAnsi"/>
          <w:sz w:val="24"/>
          <w:szCs w:val="24"/>
        </w:rPr>
      </w:pPr>
      <w:r>
        <w:t>We will only release grant funds upon confirmation that the project is about to start, and all</w:t>
      </w:r>
      <w:r w:rsidR="0063348B">
        <w:t xml:space="preserve"> </w:t>
      </w:r>
      <w:r>
        <w:t>funds must be spent within a year of the grant being claimed</w:t>
      </w:r>
      <w:r w:rsidR="00291085">
        <w:t xml:space="preserve"> and will not usually be carried over</w:t>
      </w:r>
      <w:r>
        <w:t>. Grants will usually be paid in a</w:t>
      </w:r>
      <w:r w:rsidR="0063348B">
        <w:t xml:space="preserve"> </w:t>
      </w:r>
      <w:r>
        <w:t>single instalment</w:t>
      </w:r>
      <w:r w:rsidR="0063348B">
        <w:t xml:space="preserve"> </w:t>
      </w:r>
      <w:r>
        <w:t>following receipt of a signed Offer Letter and Grant Agreement. The terms</w:t>
      </w:r>
      <w:r w:rsidR="0063348B">
        <w:t xml:space="preserve"> </w:t>
      </w:r>
      <w:r>
        <w:t xml:space="preserve">and conditions of grant can be found on the </w:t>
      </w:r>
      <w:r w:rsidR="00AC2381">
        <w:t>Age UK Wandsworth</w:t>
      </w:r>
      <w:r>
        <w:t xml:space="preserve"> website </w:t>
      </w:r>
      <w:hyperlink r:id="rId19" w:history="1">
        <w:r w:rsidR="004C73AF" w:rsidRPr="00F56004">
          <w:rPr>
            <w:rStyle w:val="Hyperlink"/>
            <w:highlight w:val="yellow"/>
          </w:rPr>
          <w:t>https://www.ageuk.org.uk/wandsworth/our-services/age-well-central-fund--grant-giving/</w:t>
        </w:r>
      </w:hyperlink>
    </w:p>
    <w:p w14:paraId="26EA3F93" w14:textId="77777777" w:rsidR="0063348B" w:rsidRDefault="0063348B" w:rsidP="00231661">
      <w:pPr>
        <w:spacing w:after="0" w:line="240" w:lineRule="auto"/>
        <w:ind w:right="-1"/>
      </w:pPr>
    </w:p>
    <w:p w14:paraId="30C782A3" w14:textId="792B77F7" w:rsidR="00864828" w:rsidRDefault="00864828" w:rsidP="00231661">
      <w:pPr>
        <w:spacing w:after="0" w:line="240" w:lineRule="auto"/>
        <w:ind w:right="-1"/>
      </w:pPr>
      <w:r w:rsidRPr="00F12A8F">
        <w:t xml:space="preserve">If grants have not been claimed within </w:t>
      </w:r>
      <w:r w:rsidR="00F12A8F" w:rsidRPr="00F12A8F">
        <w:t>3</w:t>
      </w:r>
      <w:r w:rsidRPr="00F12A8F">
        <w:t xml:space="preserve"> months of the grant offer being made Officers will</w:t>
      </w:r>
      <w:r w:rsidR="0063348B" w:rsidRPr="00F12A8F">
        <w:t xml:space="preserve"> </w:t>
      </w:r>
      <w:r w:rsidRPr="00F12A8F">
        <w:t>write to grant recipients requesting confirmation of project start and completion dates. If the</w:t>
      </w:r>
      <w:r w:rsidR="0063348B" w:rsidRPr="00F12A8F">
        <w:t xml:space="preserve"> </w:t>
      </w:r>
      <w:r w:rsidRPr="00F12A8F">
        <w:t xml:space="preserve">project start date is later than </w:t>
      </w:r>
      <w:r w:rsidR="00F12A8F" w:rsidRPr="00F12A8F">
        <w:t>6</w:t>
      </w:r>
      <w:r w:rsidRPr="00F12A8F">
        <w:t xml:space="preserve"> months after the initial award of grant the grant offer will be</w:t>
      </w:r>
      <w:r w:rsidR="0063348B" w:rsidRPr="00F12A8F">
        <w:t xml:space="preserve"> </w:t>
      </w:r>
      <w:r w:rsidRPr="00F12A8F">
        <w:t>deemed to have been withdrawn. If the project completion date is later that 12 months from</w:t>
      </w:r>
      <w:r w:rsidR="0063348B" w:rsidRPr="00F12A8F">
        <w:t xml:space="preserve"> </w:t>
      </w:r>
      <w:r w:rsidRPr="00F12A8F">
        <w:t>the grant offer date grant recipients will need to seek agreement from Officers for an</w:t>
      </w:r>
      <w:r w:rsidR="0063348B" w:rsidRPr="00F12A8F">
        <w:t xml:space="preserve"> </w:t>
      </w:r>
      <w:r w:rsidRPr="00F12A8F">
        <w:t>extension to their funding period.</w:t>
      </w:r>
    </w:p>
    <w:p w14:paraId="32570784" w14:textId="77777777" w:rsidR="00A0178D" w:rsidRDefault="00A0178D" w:rsidP="00231661">
      <w:pPr>
        <w:spacing w:after="0" w:line="240" w:lineRule="auto"/>
        <w:ind w:right="-1"/>
      </w:pPr>
    </w:p>
    <w:p w14:paraId="70EB6C25" w14:textId="77777777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Monitoring and Evaluation</w:t>
      </w:r>
    </w:p>
    <w:p w14:paraId="77B39373" w14:textId="77777777" w:rsidR="00291085" w:rsidRDefault="00864828" w:rsidP="00231661">
      <w:pPr>
        <w:spacing w:after="0" w:line="240" w:lineRule="auto"/>
        <w:ind w:right="-1"/>
      </w:pPr>
      <w:r>
        <w:t>If your application is successful, you will be required to complete a</w:t>
      </w:r>
      <w:r w:rsidR="00A0178D">
        <w:t xml:space="preserve"> quarterly</w:t>
      </w:r>
      <w:r>
        <w:t xml:space="preserve"> monitoring</w:t>
      </w:r>
      <w:r w:rsidR="00A0178D">
        <w:t xml:space="preserve"> form</w:t>
      </w:r>
      <w:r>
        <w:t xml:space="preserve"> a</w:t>
      </w:r>
      <w:r w:rsidR="00A0178D">
        <w:t>long with</w:t>
      </w:r>
      <w:r>
        <w:t xml:space="preserve"> </w:t>
      </w:r>
      <w:r w:rsidR="00A0178D">
        <w:t xml:space="preserve">an </w:t>
      </w:r>
      <w:r>
        <w:t>evaluation</w:t>
      </w:r>
      <w:r w:rsidR="00A0178D">
        <w:t xml:space="preserve"> </w:t>
      </w:r>
      <w:r>
        <w:t>form at the end of your project. A copy of the monitoring and evaluation form</w:t>
      </w:r>
      <w:r w:rsidR="00A0178D">
        <w:t>s</w:t>
      </w:r>
      <w:r>
        <w:t xml:space="preserve"> can be found</w:t>
      </w:r>
      <w:r w:rsidR="00A0178D">
        <w:t xml:space="preserve"> </w:t>
      </w:r>
      <w:r>
        <w:t xml:space="preserve">on the </w:t>
      </w:r>
      <w:r w:rsidR="00AC2381">
        <w:t>Age UK Wandsworth</w:t>
      </w:r>
      <w:r>
        <w:t xml:space="preserve"> website</w:t>
      </w:r>
      <w:r w:rsidR="00291085">
        <w:t>.</w:t>
      </w:r>
    </w:p>
    <w:p w14:paraId="37D14CD1" w14:textId="474D4F92" w:rsidR="00A0178D" w:rsidRDefault="004C73AF" w:rsidP="00231661">
      <w:pPr>
        <w:spacing w:after="0" w:line="240" w:lineRule="auto"/>
        <w:ind w:right="-1"/>
      </w:pPr>
      <w:hyperlink r:id="rId20" w:history="1">
        <w:r w:rsidRPr="00F56004">
          <w:rPr>
            <w:rStyle w:val="Hyperlink"/>
            <w:highlight w:val="yellow"/>
          </w:rPr>
          <w:t>https://www.ageuk.org.uk/wandsworth/our-services/age-well-central-fund--grant-giving/</w:t>
        </w:r>
      </w:hyperlink>
      <w:r w:rsidR="00A0178D">
        <w:t xml:space="preserve"> </w:t>
      </w:r>
    </w:p>
    <w:p w14:paraId="12A9F72A" w14:textId="77777777" w:rsidR="00A0178D" w:rsidRDefault="00A0178D" w:rsidP="00231661">
      <w:pPr>
        <w:spacing w:after="0" w:line="240" w:lineRule="auto"/>
        <w:ind w:right="-1"/>
      </w:pPr>
    </w:p>
    <w:p w14:paraId="3F40FF12" w14:textId="737CB7F4" w:rsidR="00864828" w:rsidRPr="00A0178D" w:rsidRDefault="00864828" w:rsidP="00231661">
      <w:pPr>
        <w:spacing w:after="0" w:line="240" w:lineRule="auto"/>
        <w:ind w:right="-1"/>
        <w:rPr>
          <w:b/>
          <w:bCs/>
        </w:rPr>
      </w:pPr>
      <w:r w:rsidRPr="00A0178D">
        <w:rPr>
          <w:b/>
          <w:bCs/>
        </w:rPr>
        <w:t>Submitting Your Application</w:t>
      </w:r>
    </w:p>
    <w:p w14:paraId="3B861C59" w14:textId="6B39CAAE" w:rsidR="00864828" w:rsidRDefault="00864828" w:rsidP="00231661">
      <w:pPr>
        <w:spacing w:after="0" w:line="240" w:lineRule="auto"/>
        <w:ind w:right="-1"/>
      </w:pPr>
      <w:r>
        <w:t>Please submit a signed copy of your application with all your supporting documents to</w:t>
      </w:r>
    </w:p>
    <w:p w14:paraId="65FB498E" w14:textId="78F3A57A" w:rsidR="006852BD" w:rsidRDefault="00A0178D" w:rsidP="00231661">
      <w:pPr>
        <w:spacing w:after="0" w:line="240" w:lineRule="auto"/>
        <w:ind w:right="-1"/>
      </w:pPr>
      <w:hyperlink r:id="rId21" w:history="1">
        <w:r w:rsidRPr="00872D59">
          <w:rPr>
            <w:rStyle w:val="Hyperlink"/>
          </w:rPr>
          <w:t>outreach@ageukwandsworth.org.uk</w:t>
        </w:r>
      </w:hyperlink>
    </w:p>
    <w:p w14:paraId="4BD34EBC" w14:textId="77777777" w:rsidR="00A0178D" w:rsidRDefault="00A0178D" w:rsidP="00231661">
      <w:pPr>
        <w:spacing w:after="0" w:line="240" w:lineRule="auto"/>
        <w:ind w:right="-1"/>
      </w:pPr>
    </w:p>
    <w:sectPr w:rsidR="00A0178D" w:rsidSect="00BB7B8F">
      <w:headerReference w:type="first" r:id="rId22"/>
      <w:pgSz w:w="11906" w:h="16838"/>
      <w:pgMar w:top="709" w:right="849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918E" w14:textId="77777777" w:rsidR="00BD0AD5" w:rsidRDefault="00BD0AD5" w:rsidP="00864828">
      <w:pPr>
        <w:spacing w:after="0" w:line="240" w:lineRule="auto"/>
      </w:pPr>
      <w:r>
        <w:separator/>
      </w:r>
    </w:p>
  </w:endnote>
  <w:endnote w:type="continuationSeparator" w:id="0">
    <w:p w14:paraId="1EA9AC76" w14:textId="77777777" w:rsidR="00BD0AD5" w:rsidRDefault="00BD0AD5" w:rsidP="00864828">
      <w:pPr>
        <w:spacing w:after="0" w:line="240" w:lineRule="auto"/>
      </w:pPr>
      <w:r>
        <w:continuationSeparator/>
      </w:r>
    </w:p>
  </w:endnote>
  <w:endnote w:type="continuationNotice" w:id="1">
    <w:p w14:paraId="6BA3EF6E" w14:textId="77777777" w:rsidR="003C7861" w:rsidRDefault="003C7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A15E" w14:textId="77777777" w:rsidR="00BD0AD5" w:rsidRDefault="00BD0AD5" w:rsidP="00864828">
      <w:pPr>
        <w:spacing w:after="0" w:line="240" w:lineRule="auto"/>
      </w:pPr>
      <w:r>
        <w:separator/>
      </w:r>
    </w:p>
  </w:footnote>
  <w:footnote w:type="continuationSeparator" w:id="0">
    <w:p w14:paraId="0B2B1AE0" w14:textId="77777777" w:rsidR="00BD0AD5" w:rsidRDefault="00BD0AD5" w:rsidP="00864828">
      <w:pPr>
        <w:spacing w:after="0" w:line="240" w:lineRule="auto"/>
      </w:pPr>
      <w:r>
        <w:continuationSeparator/>
      </w:r>
    </w:p>
  </w:footnote>
  <w:footnote w:type="continuationNotice" w:id="1">
    <w:p w14:paraId="3DF00ECE" w14:textId="77777777" w:rsidR="003C7861" w:rsidRDefault="003C7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3389" w14:textId="24B8223C" w:rsidR="00DA0865" w:rsidRPr="002F2C4E" w:rsidRDefault="00022051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kern w:val="0"/>
        <w:sz w:val="40"/>
        <w:szCs w:val="40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E1620F" wp14:editId="617B7EB0">
          <wp:simplePos x="0" y="0"/>
          <wp:positionH relativeFrom="column">
            <wp:posOffset>-516255</wp:posOffset>
          </wp:positionH>
          <wp:positionV relativeFrom="paragraph">
            <wp:posOffset>-127635</wp:posOffset>
          </wp:positionV>
          <wp:extent cx="1981200" cy="1206609"/>
          <wp:effectExtent l="0" t="0" r="0" b="0"/>
          <wp:wrapNone/>
          <wp:docPr id="27435276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57979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65" w:rsidRPr="002F2C4E">
      <w:rPr>
        <w:rFonts w:ascii="Aptos Display" w:eastAsia="Calibri" w:hAnsi="Aptos Display" w:cs="Arial"/>
        <w:b/>
        <w:bCs/>
        <w:kern w:val="0"/>
        <w:sz w:val="40"/>
        <w:szCs w:val="40"/>
        <w14:ligatures w14:val="none"/>
      </w:rPr>
      <w:t>Age Well Central Fund</w:t>
    </w:r>
  </w:p>
  <w:p w14:paraId="3978E34A" w14:textId="77777777" w:rsidR="00DA0865" w:rsidRPr="002F2C4E" w:rsidRDefault="00DA0865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kern w:val="0"/>
        <w:sz w:val="16"/>
        <w:szCs w:val="16"/>
        <w14:ligatures w14:val="none"/>
      </w:rPr>
    </w:pPr>
  </w:p>
  <w:p w14:paraId="6DB46386" w14:textId="77777777" w:rsidR="00DA0865" w:rsidRPr="00231661" w:rsidRDefault="00DA0865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color w:val="153D63" w:themeColor="text2" w:themeTint="E6"/>
        <w:kern w:val="0"/>
        <w:sz w:val="32"/>
        <w:szCs w:val="32"/>
        <w14:ligatures w14:val="none"/>
      </w:rPr>
    </w:pPr>
    <w:r w:rsidRPr="002F2C4E">
      <w:rPr>
        <w:rFonts w:ascii="Aptos Display" w:eastAsia="Calibri" w:hAnsi="Aptos Display" w:cs="Arial"/>
        <w:b/>
        <w:bCs/>
        <w:color w:val="153D63" w:themeColor="text2" w:themeTint="E6"/>
        <w:kern w:val="0"/>
        <w:sz w:val="32"/>
        <w:szCs w:val="32"/>
        <w14:ligatures w14:val="none"/>
      </w:rPr>
      <w:t>Working with Older People</w:t>
    </w:r>
  </w:p>
  <w:p w14:paraId="3C5AFD1F" w14:textId="42099DA9" w:rsidR="00DA0865" w:rsidRPr="00231661" w:rsidRDefault="00DA0865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color w:val="153D63" w:themeColor="text2" w:themeTint="E6"/>
        <w:kern w:val="0"/>
        <w:sz w:val="32"/>
        <w:szCs w:val="32"/>
        <w14:ligatures w14:val="none"/>
      </w:rPr>
    </w:pPr>
    <w:r w:rsidRPr="00231661">
      <w:rPr>
        <w:rFonts w:ascii="Aptos Display" w:eastAsia="Calibri" w:hAnsi="Aptos Display" w:cs="Arial"/>
        <w:b/>
        <w:bCs/>
        <w:color w:val="153D63" w:themeColor="text2" w:themeTint="E6"/>
        <w:kern w:val="0"/>
        <w:sz w:val="32"/>
        <w:szCs w:val="32"/>
        <w14:ligatures w14:val="none"/>
      </w:rPr>
      <w:t>GRANT APPLICATION GUIDANCE NOTES</w:t>
    </w:r>
  </w:p>
  <w:p w14:paraId="09AD6867" w14:textId="77777777" w:rsidR="00DA0865" w:rsidRDefault="00DA0865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color w:val="156082" w:themeColor="accent1"/>
        <w:kern w:val="0"/>
        <w:sz w:val="32"/>
        <w:szCs w:val="32"/>
        <w14:ligatures w14:val="none"/>
      </w:rPr>
    </w:pPr>
  </w:p>
  <w:p w14:paraId="5C8AFE99" w14:textId="551E610C" w:rsidR="00DA0865" w:rsidRDefault="00DA0865" w:rsidP="00DA0865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</w:pPr>
    <w:r w:rsidRPr="00685E46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 xml:space="preserve">We will be offering </w:t>
    </w:r>
    <w:r w:rsidR="006E2E71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 xml:space="preserve">2 </w:t>
    </w:r>
    <w:r w:rsidRPr="00685E46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>x grant</w:t>
    </w:r>
    <w:r w:rsidR="006E2E71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>s</w:t>
    </w:r>
    <w:r w:rsidRPr="00685E46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 xml:space="preserve"> of £</w:t>
    </w:r>
    <w:r w:rsidR="006E2E71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>3</w:t>
    </w:r>
    <w:r w:rsidRPr="00685E46"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  <w:t>,000.</w:t>
    </w:r>
  </w:p>
  <w:p w14:paraId="3E2B81BC" w14:textId="77777777" w:rsidR="00F12A8F" w:rsidRPr="00685E46" w:rsidRDefault="00F12A8F" w:rsidP="005D3307">
    <w:pPr>
      <w:tabs>
        <w:tab w:val="center" w:pos="4513"/>
        <w:tab w:val="right" w:pos="9026"/>
      </w:tabs>
      <w:spacing w:after="0" w:line="240" w:lineRule="auto"/>
      <w:rPr>
        <w:rFonts w:ascii="Aptos Display" w:eastAsia="Calibri" w:hAnsi="Aptos Display" w:cs="Calibri"/>
        <w:b/>
        <w:bCs/>
        <w:kern w:val="0"/>
        <w:sz w:val="24"/>
        <w:szCs w:val="24"/>
        <w14:ligatures w14:val="none"/>
      </w:rPr>
    </w:pPr>
  </w:p>
  <w:p w14:paraId="648A8DDB" w14:textId="77777777" w:rsidR="00DA0865" w:rsidRDefault="00DA0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4FE"/>
    <w:multiLevelType w:val="hybridMultilevel"/>
    <w:tmpl w:val="598CAA08"/>
    <w:lvl w:ilvl="0" w:tplc="CB8C4FC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6F86"/>
    <w:multiLevelType w:val="hybridMultilevel"/>
    <w:tmpl w:val="A7BC5EE4"/>
    <w:lvl w:ilvl="0" w:tplc="4D6C9FE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7879"/>
    <w:multiLevelType w:val="hybridMultilevel"/>
    <w:tmpl w:val="8008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18C0"/>
    <w:multiLevelType w:val="hybridMultilevel"/>
    <w:tmpl w:val="8060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17F9B"/>
    <w:multiLevelType w:val="hybridMultilevel"/>
    <w:tmpl w:val="20E2F90A"/>
    <w:lvl w:ilvl="0" w:tplc="CB8C4FC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6123">
    <w:abstractNumId w:val="0"/>
  </w:num>
  <w:num w:numId="2" w16cid:durableId="1946619880">
    <w:abstractNumId w:val="2"/>
  </w:num>
  <w:num w:numId="3" w16cid:durableId="958756751">
    <w:abstractNumId w:val="3"/>
  </w:num>
  <w:num w:numId="4" w16cid:durableId="1671174172">
    <w:abstractNumId w:val="1"/>
  </w:num>
  <w:num w:numId="5" w16cid:durableId="104656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8"/>
    <w:rsid w:val="00007FDE"/>
    <w:rsid w:val="00022051"/>
    <w:rsid w:val="00030FBC"/>
    <w:rsid w:val="00044BF4"/>
    <w:rsid w:val="000A3B62"/>
    <w:rsid w:val="000C1B4E"/>
    <w:rsid w:val="000D693E"/>
    <w:rsid w:val="0011300D"/>
    <w:rsid w:val="00123B24"/>
    <w:rsid w:val="00127F42"/>
    <w:rsid w:val="00165697"/>
    <w:rsid w:val="00185C22"/>
    <w:rsid w:val="001E2A60"/>
    <w:rsid w:val="00231661"/>
    <w:rsid w:val="00240DE7"/>
    <w:rsid w:val="00275884"/>
    <w:rsid w:val="00285F8F"/>
    <w:rsid w:val="00291085"/>
    <w:rsid w:val="002B0B14"/>
    <w:rsid w:val="002D6E80"/>
    <w:rsid w:val="002F1C93"/>
    <w:rsid w:val="002F2C4E"/>
    <w:rsid w:val="00314C4D"/>
    <w:rsid w:val="00320255"/>
    <w:rsid w:val="00345E50"/>
    <w:rsid w:val="00362F70"/>
    <w:rsid w:val="003672BA"/>
    <w:rsid w:val="00375040"/>
    <w:rsid w:val="003C0B7F"/>
    <w:rsid w:val="003C309A"/>
    <w:rsid w:val="003C7861"/>
    <w:rsid w:val="00416799"/>
    <w:rsid w:val="00434649"/>
    <w:rsid w:val="00436B50"/>
    <w:rsid w:val="004373ED"/>
    <w:rsid w:val="004428F0"/>
    <w:rsid w:val="00476CE7"/>
    <w:rsid w:val="00493F6F"/>
    <w:rsid w:val="004C0918"/>
    <w:rsid w:val="004C0E4B"/>
    <w:rsid w:val="004C73AF"/>
    <w:rsid w:val="00507C28"/>
    <w:rsid w:val="00551975"/>
    <w:rsid w:val="005654B4"/>
    <w:rsid w:val="0058593D"/>
    <w:rsid w:val="005D3307"/>
    <w:rsid w:val="0060673F"/>
    <w:rsid w:val="0063299E"/>
    <w:rsid w:val="0063348B"/>
    <w:rsid w:val="006502E2"/>
    <w:rsid w:val="006670A1"/>
    <w:rsid w:val="0066714B"/>
    <w:rsid w:val="00683FD9"/>
    <w:rsid w:val="006852BD"/>
    <w:rsid w:val="00685E46"/>
    <w:rsid w:val="006A71E9"/>
    <w:rsid w:val="006D4F97"/>
    <w:rsid w:val="006E2E71"/>
    <w:rsid w:val="006E3AC4"/>
    <w:rsid w:val="006E4564"/>
    <w:rsid w:val="00743D22"/>
    <w:rsid w:val="00792665"/>
    <w:rsid w:val="007F2380"/>
    <w:rsid w:val="007F3B89"/>
    <w:rsid w:val="007F76C6"/>
    <w:rsid w:val="008067DF"/>
    <w:rsid w:val="00807B55"/>
    <w:rsid w:val="00827EC8"/>
    <w:rsid w:val="008453B2"/>
    <w:rsid w:val="008561A4"/>
    <w:rsid w:val="00862564"/>
    <w:rsid w:val="0086276F"/>
    <w:rsid w:val="00864828"/>
    <w:rsid w:val="008679CA"/>
    <w:rsid w:val="008C369D"/>
    <w:rsid w:val="008D40CF"/>
    <w:rsid w:val="008D5A3C"/>
    <w:rsid w:val="008E2BE9"/>
    <w:rsid w:val="008E735F"/>
    <w:rsid w:val="00941EBA"/>
    <w:rsid w:val="009604E2"/>
    <w:rsid w:val="0099366A"/>
    <w:rsid w:val="009A7C55"/>
    <w:rsid w:val="009B6804"/>
    <w:rsid w:val="009B6A77"/>
    <w:rsid w:val="009D1804"/>
    <w:rsid w:val="00A0178D"/>
    <w:rsid w:val="00A13DC9"/>
    <w:rsid w:val="00A2382C"/>
    <w:rsid w:val="00A240FE"/>
    <w:rsid w:val="00A34811"/>
    <w:rsid w:val="00A43E0F"/>
    <w:rsid w:val="00AC2381"/>
    <w:rsid w:val="00B06C26"/>
    <w:rsid w:val="00B07EC1"/>
    <w:rsid w:val="00B228C8"/>
    <w:rsid w:val="00B26277"/>
    <w:rsid w:val="00B37E51"/>
    <w:rsid w:val="00B45A0D"/>
    <w:rsid w:val="00B60300"/>
    <w:rsid w:val="00B63A02"/>
    <w:rsid w:val="00B657C8"/>
    <w:rsid w:val="00B71BA4"/>
    <w:rsid w:val="00B837C0"/>
    <w:rsid w:val="00BB1A8E"/>
    <w:rsid w:val="00BB7B8F"/>
    <w:rsid w:val="00BC3C02"/>
    <w:rsid w:val="00BD0AD5"/>
    <w:rsid w:val="00C2215E"/>
    <w:rsid w:val="00C2360E"/>
    <w:rsid w:val="00C25F34"/>
    <w:rsid w:val="00C304DE"/>
    <w:rsid w:val="00C344C1"/>
    <w:rsid w:val="00C45B0F"/>
    <w:rsid w:val="00C8089C"/>
    <w:rsid w:val="00CA111A"/>
    <w:rsid w:val="00CA50B1"/>
    <w:rsid w:val="00CD18D7"/>
    <w:rsid w:val="00D06B25"/>
    <w:rsid w:val="00D82DE6"/>
    <w:rsid w:val="00DA0865"/>
    <w:rsid w:val="00DD5F33"/>
    <w:rsid w:val="00DF7D52"/>
    <w:rsid w:val="00E05EE9"/>
    <w:rsid w:val="00E235F4"/>
    <w:rsid w:val="00E54104"/>
    <w:rsid w:val="00EA6F47"/>
    <w:rsid w:val="00EB3F81"/>
    <w:rsid w:val="00EC4A14"/>
    <w:rsid w:val="00ED4753"/>
    <w:rsid w:val="00EF45F4"/>
    <w:rsid w:val="00F12A8F"/>
    <w:rsid w:val="00F21455"/>
    <w:rsid w:val="00F359AA"/>
    <w:rsid w:val="00F56004"/>
    <w:rsid w:val="00F61AF9"/>
    <w:rsid w:val="00F62916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2830C"/>
  <w15:chartTrackingRefBased/>
  <w15:docId w15:val="{644E39EC-54C9-46E9-A142-2DDA4A4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28"/>
  </w:style>
  <w:style w:type="paragraph" w:styleId="Footer">
    <w:name w:val="footer"/>
    <w:basedOn w:val="Normal"/>
    <w:link w:val="FooterChar"/>
    <w:uiPriority w:val="99"/>
    <w:unhideWhenUsed/>
    <w:rsid w:val="00864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28"/>
  </w:style>
  <w:style w:type="character" w:styleId="Hyperlink">
    <w:name w:val="Hyperlink"/>
    <w:basedOn w:val="DefaultParagraphFont"/>
    <w:uiPriority w:val="99"/>
    <w:unhideWhenUsed/>
    <w:rsid w:val="008648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8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6F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ageukwandsworth.org.uk" TargetMode="External"/><Relationship Id="rId18" Type="http://schemas.openxmlformats.org/officeDocument/2006/relationships/hyperlink" Target="mailto:outreach@ageukwandsworth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utreach@ageukwandsworth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geuk.org.uk/wandsworth/our-services/age-well-central-fund--grant-giving/" TargetMode="External"/><Relationship Id="rId17" Type="http://schemas.openxmlformats.org/officeDocument/2006/relationships/hyperlink" Target="https://www.ageuk.org.uk/wandsworth/our-services/age-well-central-fund--grant-giv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../lginform.local.gov.uk" TargetMode="External"/><Relationship Id="rId20" Type="http://schemas.openxmlformats.org/officeDocument/2006/relationships/hyperlink" Target="https://www.ageuk.org.uk/wandsworth/our-services/age-well-central-fund--grant-giv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vingwag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atawand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euk.org.uk/wandsworth/our-services/age-well-central-fund--grant-giv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ingwage.org.uk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8" ma:contentTypeDescription="Create a new document." ma:contentTypeScope="" ma:versionID="6748c6ddc3655de955a5136d8269604f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3106d5474d4b46258a1348b9f2bf63e6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0D1F0-454C-4340-823C-B4C2ECEF99BF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customXml/itemProps2.xml><?xml version="1.0" encoding="utf-8"?>
<ds:datastoreItem xmlns:ds="http://schemas.openxmlformats.org/officeDocument/2006/customXml" ds:itemID="{A1654A9F-669D-4000-B1EA-BB20CA126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F5216-CFB3-4F25-A990-914B4220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852B2-E191-4A98-ABA4-410A439D2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Grimshaw</dc:creator>
  <cp:keywords/>
  <dc:description/>
  <cp:lastModifiedBy>Nick Grimshaw</cp:lastModifiedBy>
  <cp:revision>11</cp:revision>
  <cp:lastPrinted>2024-02-15T10:08:00Z</cp:lastPrinted>
  <dcterms:created xsi:type="dcterms:W3CDTF">2024-02-21T08:59:00Z</dcterms:created>
  <dcterms:modified xsi:type="dcterms:W3CDTF">2025-01-30T12:35:00Z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