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24" w:rsidRPr="003F35C7" w:rsidRDefault="00F65FC6" w:rsidP="00006768">
      <w:pPr>
        <w:pStyle w:val="Header"/>
        <w:keepNext/>
        <w:tabs>
          <w:tab w:val="clear" w:pos="4153"/>
          <w:tab w:val="clear" w:pos="8306"/>
        </w:tabs>
        <w:ind w:left="-426"/>
        <w:rPr>
          <w:rFonts w:ascii="Arial" w:hAnsi="Arial" w:cs="Arial"/>
          <w:b/>
          <w:sz w:val="24"/>
        </w:rPr>
      </w:pPr>
      <w:bookmarkStart w:id="0" w:name="_GoBack"/>
      <w:bookmarkEnd w:id="0"/>
      <w:permStart w:id="688983401" w:edGrp="everyone"/>
      <w:r>
        <w:rPr>
          <w:rFonts w:ascii="Arial" w:hAnsi="Arial" w:cs="Arial"/>
          <w:noProof/>
          <w:sz w:val="24"/>
          <w:lang w:eastAsia="en-GB"/>
        </w:rPr>
        <w:drawing>
          <wp:inline distT="0" distB="0" distL="0" distR="0" wp14:anchorId="40B226AF" wp14:editId="0D82E384">
            <wp:extent cx="2343150" cy="1209675"/>
            <wp:effectExtent l="0" t="0" r="0" b="0"/>
            <wp:docPr id="1" name="Picture 1" descr="Age UK Norfolk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Norfolk Logo Black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209675"/>
                    </a:xfrm>
                    <a:prstGeom prst="rect">
                      <a:avLst/>
                    </a:prstGeom>
                    <a:noFill/>
                    <a:ln>
                      <a:noFill/>
                    </a:ln>
                  </pic:spPr>
                </pic:pic>
              </a:graphicData>
            </a:graphic>
          </wp:inline>
        </w:drawing>
      </w:r>
      <w:permEnd w:id="688983401"/>
      <w:r w:rsidR="00006768">
        <w:rPr>
          <w:rFonts w:ascii="Arial" w:hAnsi="Arial" w:cs="Arial"/>
          <w:b/>
          <w:sz w:val="24"/>
        </w:rPr>
        <w:tab/>
      </w:r>
      <w:r w:rsidR="00006768">
        <w:rPr>
          <w:rFonts w:ascii="Arial" w:hAnsi="Arial" w:cs="Arial"/>
          <w:b/>
          <w:sz w:val="24"/>
        </w:rPr>
        <w:tab/>
      </w:r>
      <w:r w:rsidR="00006768">
        <w:rPr>
          <w:rFonts w:ascii="Arial" w:hAnsi="Arial" w:cs="Arial"/>
          <w:b/>
          <w:sz w:val="24"/>
        </w:rPr>
        <w:tab/>
      </w:r>
      <w:r w:rsidR="00006768">
        <w:rPr>
          <w:rFonts w:ascii="Arial" w:hAnsi="Arial" w:cs="Arial"/>
          <w:b/>
          <w:sz w:val="24"/>
        </w:rPr>
        <w:tab/>
      </w:r>
      <w:r w:rsidR="00006768">
        <w:rPr>
          <w:rFonts w:ascii="Arial" w:hAnsi="Arial" w:cs="Arial"/>
          <w:b/>
          <w:sz w:val="24"/>
        </w:rPr>
        <w:tab/>
      </w:r>
      <w:r w:rsidR="00006768">
        <w:rPr>
          <w:rFonts w:ascii="Arial" w:hAnsi="Arial" w:cs="Arial"/>
          <w:b/>
          <w:sz w:val="24"/>
        </w:rPr>
        <w:tab/>
      </w:r>
      <w:r w:rsidR="00006768">
        <w:rPr>
          <w:rFonts w:ascii="Arial" w:hAnsi="Arial" w:cs="Arial"/>
          <w:b/>
          <w:sz w:val="24"/>
        </w:rPr>
        <w:tab/>
        <w:t xml:space="preserve">   </w:t>
      </w:r>
      <w:r w:rsidR="003F35C7" w:rsidRPr="003F35C7">
        <w:rPr>
          <w:rFonts w:ascii="Arial" w:hAnsi="Arial" w:cs="Arial"/>
          <w:b/>
          <w:sz w:val="24"/>
        </w:rPr>
        <w:t>Paper B</w:t>
      </w:r>
    </w:p>
    <w:p w:rsidR="008A3424" w:rsidRPr="00E4185E" w:rsidRDefault="008A3424" w:rsidP="00DC5073">
      <w:pPr>
        <w:pStyle w:val="BodyText"/>
        <w:keepNext/>
        <w:rPr>
          <w:rFonts w:ascii="Arial" w:hAnsi="Arial" w:cs="Arial"/>
          <w:sz w:val="24"/>
        </w:rPr>
      </w:pPr>
    </w:p>
    <w:p w:rsidR="008A3424" w:rsidRPr="003F35C7" w:rsidRDefault="006904F6" w:rsidP="00DC5073">
      <w:pPr>
        <w:pStyle w:val="Heading6"/>
        <w:rPr>
          <w:rFonts w:ascii="Arial" w:hAnsi="Arial" w:cs="Arial"/>
          <w:b/>
          <w:sz w:val="32"/>
          <w:szCs w:val="32"/>
        </w:rPr>
      </w:pPr>
      <w:r w:rsidRPr="003F35C7">
        <w:rPr>
          <w:rFonts w:ascii="Arial" w:hAnsi="Arial" w:cs="Arial"/>
          <w:b/>
          <w:sz w:val="32"/>
          <w:szCs w:val="32"/>
        </w:rPr>
        <w:t>ANNUAL GENERAL MEETING</w:t>
      </w:r>
    </w:p>
    <w:p w:rsidR="008A3424" w:rsidRPr="00E4185E" w:rsidRDefault="008A3424" w:rsidP="00DC5073">
      <w:pPr>
        <w:pStyle w:val="BodyText"/>
        <w:keepNext/>
        <w:rPr>
          <w:rFonts w:ascii="Arial" w:hAnsi="Arial" w:cs="Arial"/>
          <w:sz w:val="24"/>
        </w:rPr>
      </w:pPr>
    </w:p>
    <w:p w:rsidR="006904F6" w:rsidRPr="002579A0" w:rsidRDefault="008A3424" w:rsidP="00DC5073">
      <w:pPr>
        <w:pStyle w:val="Heading2"/>
        <w:rPr>
          <w:rFonts w:ascii="Arial" w:hAnsi="Arial" w:cs="Arial"/>
          <w:b/>
          <w:sz w:val="28"/>
          <w:szCs w:val="28"/>
        </w:rPr>
      </w:pPr>
      <w:r w:rsidRPr="002579A0">
        <w:rPr>
          <w:rFonts w:ascii="Arial" w:hAnsi="Arial" w:cs="Arial"/>
          <w:b/>
          <w:sz w:val="28"/>
          <w:szCs w:val="28"/>
        </w:rPr>
        <w:t xml:space="preserve">Minutes of the </w:t>
      </w:r>
      <w:r w:rsidR="006904F6" w:rsidRPr="002579A0">
        <w:rPr>
          <w:rFonts w:ascii="Arial" w:hAnsi="Arial" w:cs="Arial"/>
          <w:b/>
          <w:sz w:val="28"/>
          <w:szCs w:val="28"/>
        </w:rPr>
        <w:t>Annual General Meeting held at 2.00pm on Tuesday 13 September 2016 in the Enterprise Suite, South Green Pa</w:t>
      </w:r>
      <w:r w:rsidR="003F35C7" w:rsidRPr="002579A0">
        <w:rPr>
          <w:rFonts w:ascii="Arial" w:hAnsi="Arial" w:cs="Arial"/>
          <w:b/>
          <w:sz w:val="28"/>
          <w:szCs w:val="28"/>
        </w:rPr>
        <w:t>rk, Mattishall, Norfolk NR20 3JY</w:t>
      </w:r>
    </w:p>
    <w:p w:rsidR="006904F6" w:rsidRPr="006904F6" w:rsidRDefault="006904F6" w:rsidP="00DC5073">
      <w:pPr>
        <w:keepNext/>
      </w:pPr>
    </w:p>
    <w:tbl>
      <w:tblPr>
        <w:tblW w:w="9781" w:type="dxa"/>
        <w:tblInd w:w="-34" w:type="dxa"/>
        <w:tblLook w:val="0000" w:firstRow="0" w:lastRow="0" w:firstColumn="0" w:lastColumn="0" w:noHBand="0" w:noVBand="0"/>
      </w:tblPr>
      <w:tblGrid>
        <w:gridCol w:w="1603"/>
        <w:gridCol w:w="8178"/>
      </w:tblGrid>
      <w:tr w:rsidR="008A3424" w:rsidRPr="00E4185E" w:rsidTr="006E0E18">
        <w:tc>
          <w:tcPr>
            <w:tcW w:w="1603" w:type="dxa"/>
          </w:tcPr>
          <w:p w:rsidR="008A3424" w:rsidRPr="00DC5073" w:rsidRDefault="006904F6" w:rsidP="006E460B">
            <w:pPr>
              <w:pStyle w:val="Heading3"/>
              <w:rPr>
                <w:rFonts w:ascii="Arial" w:hAnsi="Arial" w:cs="Arial"/>
                <w:b/>
                <w:sz w:val="24"/>
              </w:rPr>
            </w:pPr>
            <w:r w:rsidRPr="00DC5073">
              <w:rPr>
                <w:rFonts w:ascii="Arial" w:hAnsi="Arial" w:cs="Arial"/>
                <w:b/>
                <w:sz w:val="24"/>
              </w:rPr>
              <w:t>Members Present:</w:t>
            </w:r>
          </w:p>
          <w:p w:rsidR="008A3424" w:rsidRPr="00DC5073" w:rsidRDefault="008A3424" w:rsidP="006E460B">
            <w:pPr>
              <w:pStyle w:val="Heading3"/>
              <w:rPr>
                <w:rFonts w:ascii="Arial" w:hAnsi="Arial" w:cs="Arial"/>
                <w:b/>
                <w:sz w:val="24"/>
              </w:rPr>
            </w:pPr>
          </w:p>
        </w:tc>
        <w:tc>
          <w:tcPr>
            <w:tcW w:w="8178" w:type="dxa"/>
          </w:tcPr>
          <w:p w:rsidR="006967A6" w:rsidRDefault="006967A6" w:rsidP="006E460B">
            <w:pPr>
              <w:keepNext/>
              <w:jc w:val="both"/>
              <w:rPr>
                <w:rFonts w:ascii="Arial" w:hAnsi="Arial" w:cs="Arial"/>
                <w:sz w:val="24"/>
              </w:rPr>
            </w:pPr>
            <w:r>
              <w:rPr>
                <w:rFonts w:ascii="Arial" w:hAnsi="Arial" w:cs="Arial"/>
                <w:sz w:val="24"/>
              </w:rPr>
              <w:t>Helen Jones (Chair)</w:t>
            </w:r>
            <w:r w:rsidR="00026F1E">
              <w:rPr>
                <w:rFonts w:ascii="Arial" w:hAnsi="Arial" w:cs="Arial"/>
                <w:sz w:val="24"/>
              </w:rPr>
              <w:t xml:space="preserve"> </w:t>
            </w:r>
            <w:r w:rsidR="00026F1E" w:rsidRPr="00A7522C">
              <w:rPr>
                <w:rFonts w:ascii="Arial" w:hAnsi="Arial" w:cs="Arial"/>
                <w:sz w:val="24"/>
              </w:rPr>
              <w:t>and proxy for Jonathan Bolton and Jeffrey Prosser</w:t>
            </w:r>
            <w:r>
              <w:rPr>
                <w:rFonts w:ascii="Arial" w:hAnsi="Arial" w:cs="Arial"/>
                <w:sz w:val="24"/>
              </w:rPr>
              <w:t xml:space="preserve">, Dr Ann Anka (School of Social Work, UEA), Bett Barrett (Vice-President of Age UK Norfolk), Stephen Burke (Co-opted member/Trustee of Age UK Norfolk), </w:t>
            </w:r>
            <w:r w:rsidR="000730E3">
              <w:rPr>
                <w:rFonts w:ascii="Arial" w:hAnsi="Arial" w:cs="Arial"/>
                <w:sz w:val="24"/>
              </w:rPr>
              <w:t xml:space="preserve">Chris Carter (NIC [Norfolk Independent Care]), </w:t>
            </w:r>
            <w:r>
              <w:rPr>
                <w:rFonts w:ascii="Arial" w:hAnsi="Arial" w:cs="Arial"/>
                <w:sz w:val="24"/>
              </w:rPr>
              <w:t xml:space="preserve">Roy Dickinson (Vice-Chair of Age UK Norfolk), Stephen Drake (Co-opted member/Trustee of Age UK Norfolk), Margaret Drury (Age Concern North Norfolk), Susan Fraser (Co-opted member/Trustee of Age UK Norfolk), </w:t>
            </w:r>
            <w:r w:rsidR="00D0577B">
              <w:rPr>
                <w:rFonts w:ascii="Arial" w:hAnsi="Arial" w:cs="Arial"/>
                <w:sz w:val="24"/>
              </w:rPr>
              <w:t>Tanya Kelskes (Royal Voluntary Service – Norfolk Branch)</w:t>
            </w:r>
            <w:r w:rsidR="006A2104">
              <w:rPr>
                <w:rFonts w:ascii="Arial" w:hAnsi="Arial" w:cs="Arial"/>
                <w:sz w:val="24"/>
              </w:rPr>
              <w:t xml:space="preserve"> – proxy for Ben Long</w:t>
            </w:r>
            <w:r w:rsidR="00D0577B">
              <w:rPr>
                <w:rFonts w:ascii="Arial" w:hAnsi="Arial" w:cs="Arial"/>
                <w:sz w:val="24"/>
              </w:rPr>
              <w:t xml:space="preserve">, </w:t>
            </w:r>
            <w:r>
              <w:rPr>
                <w:rFonts w:ascii="Arial" w:hAnsi="Arial" w:cs="Arial"/>
                <w:sz w:val="24"/>
              </w:rPr>
              <w:t>Dr Derek Land (Civil Service Pensioners Alliance [Norfolk])</w:t>
            </w:r>
            <w:r w:rsidR="00D0577B">
              <w:rPr>
                <w:rFonts w:ascii="Arial" w:hAnsi="Arial" w:cs="Arial"/>
                <w:sz w:val="24"/>
              </w:rPr>
              <w:t xml:space="preserve"> </w:t>
            </w:r>
            <w:r>
              <w:rPr>
                <w:rFonts w:ascii="Arial" w:hAnsi="Arial" w:cs="Arial"/>
                <w:sz w:val="24"/>
              </w:rPr>
              <w:t>/</w:t>
            </w:r>
            <w:r w:rsidR="00D0577B">
              <w:rPr>
                <w:rFonts w:ascii="Arial" w:hAnsi="Arial" w:cs="Arial"/>
                <w:sz w:val="24"/>
              </w:rPr>
              <w:t xml:space="preserve"> </w:t>
            </w:r>
            <w:r>
              <w:rPr>
                <w:rFonts w:ascii="Arial" w:hAnsi="Arial" w:cs="Arial"/>
                <w:sz w:val="24"/>
              </w:rPr>
              <w:t xml:space="preserve">Norfolk Carers Support), Barbara Lock (Age Concern Swaffham and District), </w:t>
            </w:r>
            <w:r w:rsidR="000730E3">
              <w:rPr>
                <w:rFonts w:ascii="Arial" w:hAnsi="Arial" w:cs="Arial"/>
                <w:sz w:val="24"/>
              </w:rPr>
              <w:t xml:space="preserve">Emily Millington-Smith MBE (President of Age UK Norfolk), Jonathan Moore (Equal Lives), Sam Morton (Vice-President of Age UK Norfolk), Chris Mowle (Co-opted member/Trustee of Age UK Norfolk), Kate Platt (Great Yarmouth Older People’s Network), Jack Sadler (Norfolk Association of Local Councils), </w:t>
            </w:r>
            <w:r w:rsidR="001D6B0A">
              <w:rPr>
                <w:rFonts w:ascii="Arial" w:hAnsi="Arial" w:cs="Arial"/>
                <w:sz w:val="24"/>
              </w:rPr>
              <w:t>Pam Spicer (Norfolk Deaf Association)</w:t>
            </w:r>
            <w:r w:rsidR="006A2104">
              <w:rPr>
                <w:rFonts w:ascii="Arial" w:hAnsi="Arial" w:cs="Arial"/>
                <w:sz w:val="24"/>
              </w:rPr>
              <w:t xml:space="preserve"> – proxy for Aliona Derrett</w:t>
            </w:r>
            <w:r w:rsidR="001D6B0A">
              <w:rPr>
                <w:rFonts w:ascii="Arial" w:hAnsi="Arial" w:cs="Arial"/>
                <w:sz w:val="24"/>
              </w:rPr>
              <w:t xml:space="preserve">, </w:t>
            </w:r>
            <w:r w:rsidR="000730E3">
              <w:rPr>
                <w:rFonts w:ascii="Arial" w:hAnsi="Arial" w:cs="Arial"/>
                <w:sz w:val="24"/>
              </w:rPr>
              <w:t>Sue Spooner (Vice-Presi</w:t>
            </w:r>
            <w:r w:rsidR="00E72BC4">
              <w:rPr>
                <w:rFonts w:ascii="Arial" w:hAnsi="Arial" w:cs="Arial"/>
                <w:sz w:val="24"/>
              </w:rPr>
              <w:t>dent of Age UK Norfolk), Lynda T</w:t>
            </w:r>
            <w:r w:rsidR="000730E3">
              <w:rPr>
                <w:rFonts w:ascii="Arial" w:hAnsi="Arial" w:cs="Arial"/>
                <w:sz w:val="24"/>
              </w:rPr>
              <w:t>urner (Breckland Older People’s Forum) and Cllr Sue Whitaker (Norfolk County Council Adult Social Care Committee)</w:t>
            </w:r>
          </w:p>
          <w:p w:rsidR="000730E3" w:rsidRPr="00E4185E" w:rsidRDefault="000730E3" w:rsidP="006E460B">
            <w:pPr>
              <w:keepNext/>
              <w:jc w:val="both"/>
              <w:rPr>
                <w:rFonts w:ascii="Arial" w:hAnsi="Arial" w:cs="Arial"/>
                <w:sz w:val="24"/>
              </w:rPr>
            </w:pPr>
          </w:p>
        </w:tc>
      </w:tr>
      <w:tr w:rsidR="008A3424" w:rsidRPr="00E4185E" w:rsidTr="006E0E18">
        <w:tc>
          <w:tcPr>
            <w:tcW w:w="1603" w:type="dxa"/>
          </w:tcPr>
          <w:p w:rsidR="008A3424" w:rsidRPr="00DC5073" w:rsidRDefault="006904F6" w:rsidP="006E460B">
            <w:pPr>
              <w:pStyle w:val="Heading3"/>
              <w:rPr>
                <w:rFonts w:ascii="Arial" w:hAnsi="Arial" w:cs="Arial"/>
                <w:b/>
                <w:sz w:val="24"/>
              </w:rPr>
            </w:pPr>
            <w:r w:rsidRPr="00DC5073">
              <w:rPr>
                <w:rFonts w:ascii="Arial" w:hAnsi="Arial" w:cs="Arial"/>
                <w:b/>
                <w:sz w:val="24"/>
              </w:rPr>
              <w:t>In Attendance:</w:t>
            </w:r>
          </w:p>
          <w:p w:rsidR="008A3424" w:rsidRPr="00DC5073" w:rsidRDefault="008A3424" w:rsidP="006E460B">
            <w:pPr>
              <w:pStyle w:val="Heading3"/>
              <w:rPr>
                <w:rFonts w:ascii="Arial" w:hAnsi="Arial" w:cs="Arial"/>
                <w:b/>
                <w:sz w:val="24"/>
              </w:rPr>
            </w:pPr>
          </w:p>
        </w:tc>
        <w:tc>
          <w:tcPr>
            <w:tcW w:w="8178" w:type="dxa"/>
          </w:tcPr>
          <w:p w:rsidR="008A3424" w:rsidRDefault="00C56579" w:rsidP="006E460B">
            <w:pPr>
              <w:keepNext/>
              <w:jc w:val="both"/>
              <w:rPr>
                <w:rFonts w:ascii="Arial" w:hAnsi="Arial" w:cs="Arial"/>
                <w:sz w:val="24"/>
              </w:rPr>
            </w:pPr>
            <w:r>
              <w:rPr>
                <w:rFonts w:ascii="Arial" w:hAnsi="Arial" w:cs="Arial"/>
                <w:sz w:val="24"/>
              </w:rPr>
              <w:t xml:space="preserve">Zena Aldridge (Dementia UK), </w:t>
            </w:r>
            <w:r w:rsidR="00C8060A">
              <w:rPr>
                <w:rFonts w:ascii="Arial" w:hAnsi="Arial" w:cs="Arial"/>
                <w:sz w:val="24"/>
              </w:rPr>
              <w:t xml:space="preserve">Tim Allard (Norfolk Carers Support), </w:t>
            </w:r>
            <w:r>
              <w:rPr>
                <w:rFonts w:ascii="Arial" w:hAnsi="Arial" w:cs="Arial"/>
                <w:sz w:val="24"/>
              </w:rPr>
              <w:t xml:space="preserve">Clayton Anderson (Age UK Norfolk), William Armstrong (Healthwatch Norfolk), </w:t>
            </w:r>
            <w:r w:rsidR="00C8060A">
              <w:rPr>
                <w:rFonts w:ascii="Arial" w:hAnsi="Arial" w:cs="Arial"/>
                <w:sz w:val="24"/>
              </w:rPr>
              <w:t>Ann Baker</w:t>
            </w:r>
            <w:r w:rsidR="00D0577B">
              <w:rPr>
                <w:rFonts w:ascii="Arial" w:hAnsi="Arial" w:cs="Arial"/>
                <w:sz w:val="24"/>
              </w:rPr>
              <w:t xml:space="preserve"> (Norfolk Council on Ageing)</w:t>
            </w:r>
            <w:r w:rsidR="00C8060A">
              <w:rPr>
                <w:rFonts w:ascii="Arial" w:hAnsi="Arial" w:cs="Arial"/>
                <w:sz w:val="24"/>
              </w:rPr>
              <w:t xml:space="preserve">, </w:t>
            </w:r>
            <w:r>
              <w:rPr>
                <w:rFonts w:ascii="Arial" w:hAnsi="Arial" w:cs="Arial"/>
                <w:sz w:val="24"/>
              </w:rPr>
              <w:t xml:space="preserve">Stewart Branch (Age UK Norfolk), </w:t>
            </w:r>
            <w:r w:rsidR="00493C6C">
              <w:rPr>
                <w:rFonts w:ascii="Arial" w:hAnsi="Arial" w:cs="Arial"/>
                <w:sz w:val="24"/>
              </w:rPr>
              <w:t>Ly</w:t>
            </w:r>
            <w:r w:rsidR="00B13F83">
              <w:rPr>
                <w:rFonts w:ascii="Arial" w:hAnsi="Arial" w:cs="Arial"/>
                <w:sz w:val="24"/>
              </w:rPr>
              <w:t xml:space="preserve">nda Brandish, Mike Brandish, </w:t>
            </w:r>
            <w:r>
              <w:rPr>
                <w:rFonts w:ascii="Arial" w:hAnsi="Arial" w:cs="Arial"/>
                <w:sz w:val="24"/>
              </w:rPr>
              <w:t xml:space="preserve">Trevor Brown (Wymondham Dementia Support Group), Chris Bushby (Big C), Helen Chapman (Age UK Norfolk), </w:t>
            </w:r>
            <w:r w:rsidR="00C8060A">
              <w:rPr>
                <w:rFonts w:ascii="Arial" w:hAnsi="Arial" w:cs="Arial"/>
                <w:sz w:val="24"/>
              </w:rPr>
              <w:t>Diane Collins (Age UK Norfolk), M</w:t>
            </w:r>
            <w:r>
              <w:rPr>
                <w:rFonts w:ascii="Arial" w:hAnsi="Arial" w:cs="Arial"/>
                <w:sz w:val="24"/>
              </w:rPr>
              <w:t>ary Crampton, Graham Creelman</w:t>
            </w:r>
            <w:r w:rsidR="00D0577B">
              <w:rPr>
                <w:rFonts w:ascii="Arial" w:hAnsi="Arial" w:cs="Arial"/>
                <w:sz w:val="24"/>
              </w:rPr>
              <w:t xml:space="preserve"> (Norfolk Council on Ageing)</w:t>
            </w:r>
            <w:r>
              <w:rPr>
                <w:rFonts w:ascii="Arial" w:hAnsi="Arial" w:cs="Arial"/>
                <w:sz w:val="24"/>
              </w:rPr>
              <w:t xml:space="preserve">, </w:t>
            </w:r>
            <w:r w:rsidR="00C8060A">
              <w:rPr>
                <w:rFonts w:ascii="Arial" w:hAnsi="Arial" w:cs="Arial"/>
                <w:sz w:val="24"/>
              </w:rPr>
              <w:t xml:space="preserve">Catherine Cross (EDP), </w:t>
            </w:r>
            <w:r>
              <w:rPr>
                <w:rFonts w:ascii="Arial" w:hAnsi="Arial" w:cs="Arial"/>
                <w:sz w:val="24"/>
              </w:rPr>
              <w:t xml:space="preserve">Matthew Cross (Broadland District Council), Margaret Dixon, </w:t>
            </w:r>
            <w:r w:rsidR="00C8060A">
              <w:rPr>
                <w:rFonts w:ascii="Arial" w:hAnsi="Arial" w:cs="Arial"/>
                <w:sz w:val="24"/>
              </w:rPr>
              <w:t>Diane Fernee (WDSG), Hazel Fredericks</w:t>
            </w:r>
            <w:r w:rsidR="00D0577B">
              <w:rPr>
                <w:rFonts w:ascii="Arial" w:hAnsi="Arial" w:cs="Arial"/>
                <w:sz w:val="24"/>
              </w:rPr>
              <w:t xml:space="preserve"> (Norfolk Council on Ageing)</w:t>
            </w:r>
            <w:r w:rsidR="00C8060A">
              <w:rPr>
                <w:rFonts w:ascii="Arial" w:hAnsi="Arial" w:cs="Arial"/>
                <w:sz w:val="24"/>
              </w:rPr>
              <w:t xml:space="preserve">, </w:t>
            </w:r>
            <w:r w:rsidR="003E6DB3">
              <w:rPr>
                <w:rFonts w:ascii="Arial" w:hAnsi="Arial" w:cs="Arial"/>
                <w:sz w:val="24"/>
              </w:rPr>
              <w:t>Fred Garner, Nicki</w:t>
            </w:r>
            <w:r>
              <w:rPr>
                <w:rFonts w:ascii="Arial" w:hAnsi="Arial" w:cs="Arial"/>
                <w:sz w:val="24"/>
              </w:rPr>
              <w:t xml:space="preserve"> Gibson (Age UK Norfolk), Verity Gibson (Norwich Older People’s Forum), Sue Greaves (Age UK Nor</w:t>
            </w:r>
            <w:r w:rsidR="00D0577B">
              <w:rPr>
                <w:rFonts w:ascii="Arial" w:hAnsi="Arial" w:cs="Arial"/>
                <w:sz w:val="24"/>
              </w:rPr>
              <w:t>folk), David Gunby (AU</w:t>
            </w:r>
            <w:r>
              <w:rPr>
                <w:rFonts w:ascii="Arial" w:hAnsi="Arial" w:cs="Arial"/>
                <w:sz w:val="24"/>
              </w:rPr>
              <w:t xml:space="preserve">AN), Mike Herbert, Tricia Hicks, Michelle Jay (Age UK Norfolk), Dave Jones (Norfolk County Council), </w:t>
            </w:r>
            <w:r w:rsidR="00C8060A">
              <w:rPr>
                <w:rFonts w:ascii="Arial" w:hAnsi="Arial" w:cs="Arial"/>
                <w:sz w:val="24"/>
              </w:rPr>
              <w:t xml:space="preserve">Karen </w:t>
            </w:r>
            <w:r>
              <w:rPr>
                <w:rFonts w:ascii="Arial" w:hAnsi="Arial" w:cs="Arial"/>
                <w:sz w:val="24"/>
              </w:rPr>
              <w:t xml:space="preserve">Knights (Age UK Norfolk), </w:t>
            </w:r>
            <w:r w:rsidR="00C8060A">
              <w:rPr>
                <w:rFonts w:ascii="Arial" w:hAnsi="Arial" w:cs="Arial"/>
                <w:sz w:val="24"/>
              </w:rPr>
              <w:t xml:space="preserve">Deborah Lawrence-Bell (Norfolk County Council), </w:t>
            </w:r>
            <w:r>
              <w:rPr>
                <w:rFonts w:ascii="Arial" w:hAnsi="Arial" w:cs="Arial"/>
                <w:sz w:val="24"/>
              </w:rPr>
              <w:t>Mary Ledgard</w:t>
            </w:r>
            <w:r w:rsidR="00D0577B">
              <w:rPr>
                <w:rFonts w:ascii="Arial" w:hAnsi="Arial" w:cs="Arial"/>
                <w:sz w:val="24"/>
              </w:rPr>
              <w:t xml:space="preserve"> (Norfolk Council on Ageing)</w:t>
            </w:r>
            <w:r>
              <w:rPr>
                <w:rFonts w:ascii="Arial" w:hAnsi="Arial" w:cs="Arial"/>
                <w:sz w:val="24"/>
              </w:rPr>
              <w:t>, Hi</w:t>
            </w:r>
            <w:r w:rsidR="002378B6">
              <w:rPr>
                <w:rFonts w:ascii="Arial" w:hAnsi="Arial" w:cs="Arial"/>
                <w:sz w:val="24"/>
              </w:rPr>
              <w:t>lary MacDonald (Chief Executive of</w:t>
            </w:r>
            <w:r>
              <w:rPr>
                <w:rFonts w:ascii="Arial" w:hAnsi="Arial" w:cs="Arial"/>
                <w:sz w:val="24"/>
              </w:rPr>
              <w:t xml:space="preserve"> Age UK Norfolk), Dorothy MacKim, Phil Marler (Hugh J Boswell), Simon Marshall (The Norfolk and Norwich Association for the Blind), Alice Marshall-Chalk (Price Bailey), Sally Martin </w:t>
            </w:r>
            <w:r>
              <w:rPr>
                <w:rFonts w:ascii="Arial" w:hAnsi="Arial" w:cs="Arial"/>
                <w:sz w:val="24"/>
              </w:rPr>
              <w:lastRenderedPageBreak/>
              <w:t>(Age UK Norfolk), Cllr Shirley Matthews</w:t>
            </w:r>
            <w:r w:rsidR="00D0577B">
              <w:rPr>
                <w:rFonts w:ascii="Arial" w:hAnsi="Arial" w:cs="Arial"/>
                <w:sz w:val="24"/>
              </w:rPr>
              <w:t xml:space="preserve"> (Norfolk Council on Ageing)</w:t>
            </w:r>
            <w:r>
              <w:rPr>
                <w:rFonts w:ascii="Arial" w:hAnsi="Arial" w:cs="Arial"/>
                <w:sz w:val="24"/>
              </w:rPr>
              <w:t xml:space="preserve">, Eamon McGrath (Age UK Norfolk), Jo Mountjoy-Dixon, Ruth Nobbs (South Norfolk CCG [Clinical Commissioning Group]), </w:t>
            </w:r>
            <w:r w:rsidR="006E0FF4">
              <w:rPr>
                <w:rFonts w:ascii="Arial" w:hAnsi="Arial" w:cs="Arial"/>
                <w:sz w:val="24"/>
              </w:rPr>
              <w:t xml:space="preserve">Jocelyn </w:t>
            </w:r>
            <w:r>
              <w:rPr>
                <w:rFonts w:ascii="Arial" w:hAnsi="Arial" w:cs="Arial"/>
                <w:sz w:val="24"/>
              </w:rPr>
              <w:t xml:space="preserve">Rimmington, </w:t>
            </w:r>
            <w:r w:rsidR="006E0FF4">
              <w:rPr>
                <w:rFonts w:ascii="Arial" w:hAnsi="Arial" w:cs="Arial"/>
                <w:sz w:val="24"/>
              </w:rPr>
              <w:t>Richard</w:t>
            </w:r>
            <w:r>
              <w:rPr>
                <w:rFonts w:ascii="Arial" w:hAnsi="Arial" w:cs="Arial"/>
                <w:sz w:val="24"/>
              </w:rPr>
              <w:t xml:space="preserve"> Rimmington, Alison Rowland (John Lewis Norwich), Kate Rudkin (Age UK Norfolk), Chris Schofield, Susan Simpson, Paula Skelton (Age UK Norfolk) – minute taker, </w:t>
            </w:r>
            <w:r w:rsidR="00B13F83">
              <w:rPr>
                <w:rFonts w:ascii="Arial" w:hAnsi="Arial" w:cs="Arial"/>
                <w:sz w:val="24"/>
              </w:rPr>
              <w:t>Chris Stone (AU</w:t>
            </w:r>
            <w:r>
              <w:rPr>
                <w:rFonts w:ascii="Arial" w:hAnsi="Arial" w:cs="Arial"/>
                <w:sz w:val="24"/>
              </w:rPr>
              <w:t xml:space="preserve">AN), Christine Stuart, Ann Taylor (Age UK Norfolk), Frances Thorne (Age UK Norfolk), Emma Tipple, </w:t>
            </w:r>
            <w:r w:rsidR="00C8060A">
              <w:rPr>
                <w:rFonts w:ascii="Arial" w:hAnsi="Arial" w:cs="Arial"/>
                <w:sz w:val="24"/>
              </w:rPr>
              <w:t xml:space="preserve">Liz Waddy (South Norfolk CCG), </w:t>
            </w:r>
            <w:r>
              <w:rPr>
                <w:rFonts w:ascii="Arial" w:hAnsi="Arial" w:cs="Arial"/>
                <w:sz w:val="24"/>
              </w:rPr>
              <w:t>Peter Walker</w:t>
            </w:r>
            <w:r w:rsidR="00B13F83">
              <w:rPr>
                <w:rFonts w:ascii="Arial" w:hAnsi="Arial" w:cs="Arial"/>
                <w:sz w:val="24"/>
              </w:rPr>
              <w:t xml:space="preserve"> (Norfolk Council on Ageing)</w:t>
            </w:r>
            <w:r>
              <w:rPr>
                <w:rFonts w:ascii="Arial" w:hAnsi="Arial" w:cs="Arial"/>
                <w:sz w:val="24"/>
              </w:rPr>
              <w:t xml:space="preserve">, </w:t>
            </w:r>
            <w:r w:rsidR="00C8060A">
              <w:rPr>
                <w:rFonts w:ascii="Arial" w:hAnsi="Arial" w:cs="Arial"/>
                <w:sz w:val="24"/>
              </w:rPr>
              <w:t xml:space="preserve">Susan Walker (Good Companions Sunday Club, Ashill), </w:t>
            </w:r>
            <w:r>
              <w:rPr>
                <w:rFonts w:ascii="Arial" w:hAnsi="Arial" w:cs="Arial"/>
                <w:sz w:val="24"/>
              </w:rPr>
              <w:t>Paul Ward (Age UK Norfolk), Alan Watling</w:t>
            </w:r>
            <w:r w:rsidR="00702552">
              <w:rPr>
                <w:rFonts w:ascii="Arial" w:hAnsi="Arial" w:cs="Arial"/>
                <w:sz w:val="24"/>
              </w:rPr>
              <w:t xml:space="preserve"> (The Geoffrey Watling Charity),</w:t>
            </w:r>
            <w:r>
              <w:rPr>
                <w:rFonts w:ascii="Arial" w:hAnsi="Arial" w:cs="Arial"/>
                <w:sz w:val="24"/>
              </w:rPr>
              <w:t xml:space="preserve"> Jean Watson</w:t>
            </w:r>
            <w:r w:rsidR="00611C2F">
              <w:rPr>
                <w:rFonts w:ascii="Arial" w:hAnsi="Arial" w:cs="Arial"/>
                <w:sz w:val="24"/>
              </w:rPr>
              <w:t xml:space="preserve"> and </w:t>
            </w:r>
            <w:r>
              <w:rPr>
                <w:rFonts w:ascii="Arial" w:hAnsi="Arial" w:cs="Arial"/>
                <w:sz w:val="24"/>
              </w:rPr>
              <w:t>Michael Wild (Age UK Norfolk)</w:t>
            </w:r>
          </w:p>
          <w:p w:rsidR="00611C2F" w:rsidRPr="00E4185E" w:rsidRDefault="00611C2F" w:rsidP="006E460B">
            <w:pPr>
              <w:keepNext/>
              <w:jc w:val="both"/>
              <w:rPr>
                <w:rFonts w:ascii="Arial" w:hAnsi="Arial" w:cs="Arial"/>
                <w:sz w:val="24"/>
              </w:rPr>
            </w:pPr>
          </w:p>
        </w:tc>
      </w:tr>
      <w:tr w:rsidR="006904F6" w:rsidRPr="00E4185E" w:rsidTr="006E0E18">
        <w:tc>
          <w:tcPr>
            <w:tcW w:w="1603" w:type="dxa"/>
          </w:tcPr>
          <w:p w:rsidR="00611C2F" w:rsidRDefault="006904F6" w:rsidP="00DC5073">
            <w:pPr>
              <w:pStyle w:val="Heading3"/>
              <w:rPr>
                <w:rFonts w:ascii="Arial" w:hAnsi="Arial" w:cs="Arial"/>
                <w:b/>
                <w:sz w:val="24"/>
              </w:rPr>
            </w:pPr>
            <w:r w:rsidRPr="00DC5073">
              <w:rPr>
                <w:rFonts w:ascii="Arial" w:hAnsi="Arial" w:cs="Arial"/>
                <w:b/>
                <w:sz w:val="24"/>
              </w:rPr>
              <w:lastRenderedPageBreak/>
              <w:t>Apologies</w:t>
            </w:r>
          </w:p>
          <w:p w:rsidR="006904F6" w:rsidRPr="00DC5073" w:rsidRDefault="00611C2F" w:rsidP="00DC5073">
            <w:pPr>
              <w:pStyle w:val="Heading3"/>
              <w:rPr>
                <w:rFonts w:ascii="Arial" w:hAnsi="Arial" w:cs="Arial"/>
                <w:b/>
                <w:sz w:val="24"/>
              </w:rPr>
            </w:pPr>
            <w:r>
              <w:rPr>
                <w:rFonts w:ascii="Arial" w:hAnsi="Arial" w:cs="Arial"/>
                <w:b/>
                <w:sz w:val="24"/>
              </w:rPr>
              <w:t>*denotes voting member</w:t>
            </w:r>
            <w:r w:rsidR="006904F6" w:rsidRPr="00DC5073">
              <w:rPr>
                <w:rFonts w:ascii="Arial" w:hAnsi="Arial" w:cs="Arial"/>
                <w:b/>
                <w:sz w:val="24"/>
              </w:rPr>
              <w:t>:</w:t>
            </w:r>
          </w:p>
        </w:tc>
        <w:tc>
          <w:tcPr>
            <w:tcW w:w="8178" w:type="dxa"/>
          </w:tcPr>
          <w:p w:rsidR="006904F6" w:rsidRPr="00E4185E" w:rsidRDefault="004E2C3A" w:rsidP="005A3FF6">
            <w:pPr>
              <w:keepNext/>
              <w:jc w:val="both"/>
              <w:rPr>
                <w:rFonts w:ascii="Arial" w:hAnsi="Arial" w:cs="Arial"/>
                <w:sz w:val="24"/>
              </w:rPr>
            </w:pPr>
            <w:r>
              <w:rPr>
                <w:rFonts w:ascii="Arial" w:hAnsi="Arial" w:cs="Arial"/>
                <w:sz w:val="24"/>
              </w:rPr>
              <w:t xml:space="preserve">Cllr Tim Adams (Cromer Town Council), Cassandra Andrews (Age UK Norfolk), Linda Andrews (Sainsbury’s), </w:t>
            </w:r>
            <w:r w:rsidR="00611C2F">
              <w:rPr>
                <w:rFonts w:ascii="Arial" w:hAnsi="Arial" w:cs="Arial"/>
                <w:sz w:val="24"/>
              </w:rPr>
              <w:t xml:space="preserve">John Archibald (Victory Housing Trust), </w:t>
            </w:r>
            <w:r>
              <w:rPr>
                <w:rFonts w:ascii="Arial" w:hAnsi="Arial" w:cs="Arial"/>
                <w:sz w:val="24"/>
              </w:rPr>
              <w:t xml:space="preserve">Heather Ashman (John Lewis Norwich), Richard Bacon MP, Paul Beddoe (The New Eccles Hall School), Henry Bellingham MP, Erica Betts (Breckland Older People’s Forum), Priti Biswas (UEA), Hannah Bloom (Age UK Suffolk), </w:t>
            </w:r>
            <w:r w:rsidR="00611C2F">
              <w:rPr>
                <w:rFonts w:ascii="Arial" w:hAnsi="Arial" w:cs="Arial"/>
                <w:sz w:val="24"/>
              </w:rPr>
              <w:t xml:space="preserve">Jonathan Bolton* (Co-opted member), </w:t>
            </w:r>
            <w:r w:rsidR="00702552">
              <w:rPr>
                <w:rFonts w:ascii="Arial" w:hAnsi="Arial" w:cs="Arial"/>
                <w:sz w:val="24"/>
              </w:rPr>
              <w:t xml:space="preserve">Gary Bugdale (Price Bailey), </w:t>
            </w:r>
            <w:r>
              <w:rPr>
                <w:rFonts w:ascii="Arial" w:hAnsi="Arial" w:cs="Arial"/>
                <w:sz w:val="24"/>
              </w:rPr>
              <w:t xml:space="preserve">Cllr Beryl Bunning (Watton Town Council), </w:t>
            </w:r>
            <w:r w:rsidR="00CB5CF3">
              <w:rPr>
                <w:rFonts w:ascii="Arial" w:hAnsi="Arial" w:cs="Arial"/>
                <w:sz w:val="24"/>
              </w:rPr>
              <w:t xml:space="preserve">Anne Bunting (The Norfolk and Norwich Association for the Blind), </w:t>
            </w:r>
            <w:r w:rsidR="00611C2F">
              <w:rPr>
                <w:rFonts w:ascii="Arial" w:hAnsi="Arial" w:cs="Arial"/>
                <w:sz w:val="24"/>
              </w:rPr>
              <w:t xml:space="preserve">David Button* (Age UK Norwich), </w:t>
            </w:r>
            <w:r>
              <w:rPr>
                <w:rFonts w:ascii="Arial" w:hAnsi="Arial" w:cs="Arial"/>
                <w:sz w:val="24"/>
              </w:rPr>
              <w:t xml:space="preserve">Chair of Walsoken Parish Council, Chair of Leziate Parish Council, </w:t>
            </w:r>
            <w:r w:rsidR="005C6269">
              <w:rPr>
                <w:rFonts w:ascii="Arial" w:hAnsi="Arial" w:cs="Arial"/>
                <w:sz w:val="24"/>
              </w:rPr>
              <w:t xml:space="preserve">Marion Coleman* (West Norfolk Carers), </w:t>
            </w:r>
            <w:r>
              <w:rPr>
                <w:rFonts w:ascii="Arial" w:hAnsi="Arial" w:cs="Arial"/>
                <w:sz w:val="24"/>
              </w:rPr>
              <w:t xml:space="preserve">Rob Cooper (South Norfolk CCG), Dr Sue Crossman (West Norfolk CCG), Major General Sir William Cubitt (High Sheriff), </w:t>
            </w:r>
            <w:r w:rsidR="005D2DE7">
              <w:rPr>
                <w:rFonts w:ascii="Arial" w:hAnsi="Arial" w:cs="Arial"/>
                <w:sz w:val="24"/>
              </w:rPr>
              <w:t xml:space="preserve">Jennie Cummings-Knight (Age Concern North Norfolk), </w:t>
            </w:r>
            <w:r w:rsidR="004C3E75">
              <w:rPr>
                <w:rFonts w:ascii="Arial" w:hAnsi="Arial" w:cs="Arial"/>
                <w:sz w:val="24"/>
              </w:rPr>
              <w:t xml:space="preserve">Janice Dane (Norfolk County Council), </w:t>
            </w:r>
            <w:r>
              <w:rPr>
                <w:rFonts w:ascii="Arial" w:hAnsi="Arial" w:cs="Arial"/>
                <w:sz w:val="24"/>
              </w:rPr>
              <w:t xml:space="preserve">Mark Davies (Norfolk and Norwich University Hospitals NHS Foundation Trust), </w:t>
            </w:r>
            <w:r w:rsidR="00611C2F">
              <w:rPr>
                <w:rFonts w:ascii="Arial" w:hAnsi="Arial" w:cs="Arial"/>
                <w:sz w:val="24"/>
              </w:rPr>
              <w:t xml:space="preserve">Aliona Derrett* (Norfolk Deaf Association), </w:t>
            </w:r>
            <w:r w:rsidR="00855756">
              <w:rPr>
                <w:rFonts w:ascii="Arial" w:hAnsi="Arial" w:cs="Arial"/>
                <w:sz w:val="24"/>
              </w:rPr>
              <w:t xml:space="preserve">Mrs P Dixon, </w:t>
            </w:r>
            <w:r w:rsidR="00FC7A21">
              <w:rPr>
                <w:rFonts w:ascii="Arial" w:hAnsi="Arial" w:cs="Arial"/>
                <w:sz w:val="24"/>
              </w:rPr>
              <w:t xml:space="preserve">Sue Fage (Costessey Park Golf Club), </w:t>
            </w:r>
            <w:r w:rsidR="00611C2F">
              <w:rPr>
                <w:rFonts w:ascii="Arial" w:hAnsi="Arial" w:cs="Arial"/>
                <w:sz w:val="24"/>
              </w:rPr>
              <w:t xml:space="preserve">Dr Peter Forster* (Vice-President of Age UK Norfolk), </w:t>
            </w:r>
            <w:r w:rsidR="00845116">
              <w:rPr>
                <w:rFonts w:ascii="Arial" w:hAnsi="Arial" w:cs="Arial"/>
                <w:sz w:val="24"/>
              </w:rPr>
              <w:t xml:space="preserve">John Frosdick (Cromer Town Council), </w:t>
            </w:r>
            <w:r w:rsidR="00611C2F">
              <w:rPr>
                <w:rFonts w:ascii="Arial" w:hAnsi="Arial" w:cs="Arial"/>
                <w:sz w:val="24"/>
              </w:rPr>
              <w:t>Simon Green* (Co-opted member/Trustee of Age UK Norfolk)</w:t>
            </w:r>
            <w:r w:rsidR="00702552">
              <w:rPr>
                <w:rFonts w:ascii="Arial" w:hAnsi="Arial" w:cs="Arial"/>
                <w:sz w:val="24"/>
              </w:rPr>
              <w:t>, Sera Hall (Norfolk County Council),</w:t>
            </w:r>
            <w:r w:rsidR="00611C2F">
              <w:rPr>
                <w:rFonts w:ascii="Arial" w:hAnsi="Arial" w:cs="Arial"/>
                <w:sz w:val="24"/>
              </w:rPr>
              <w:t xml:space="preserve"> </w:t>
            </w:r>
            <w:r>
              <w:rPr>
                <w:rFonts w:ascii="Arial" w:hAnsi="Arial" w:cs="Arial"/>
                <w:sz w:val="24"/>
              </w:rPr>
              <w:t>Ray Hard</w:t>
            </w:r>
            <w:r w:rsidR="00982B9F">
              <w:rPr>
                <w:rFonts w:ascii="Arial" w:hAnsi="Arial" w:cs="Arial"/>
                <w:sz w:val="24"/>
              </w:rPr>
              <w:t>ing</w:t>
            </w:r>
            <w:r>
              <w:rPr>
                <w:rFonts w:ascii="Arial" w:hAnsi="Arial" w:cs="Arial"/>
                <w:sz w:val="24"/>
              </w:rPr>
              <w:t xml:space="preserve"> (Borough Council on King’s Lynn and West Norfolk), Georgina Harris (Steeles Law), Winifred Hepper, </w:t>
            </w:r>
            <w:r w:rsidR="00611C2F">
              <w:rPr>
                <w:rFonts w:ascii="Arial" w:hAnsi="Arial" w:cs="Arial"/>
                <w:sz w:val="24"/>
              </w:rPr>
              <w:t xml:space="preserve">Joyce Hopwood* (Norwich Older People’s Forum), </w:t>
            </w:r>
            <w:r>
              <w:rPr>
                <w:rFonts w:ascii="Arial" w:hAnsi="Arial" w:cs="Arial"/>
                <w:sz w:val="24"/>
              </w:rPr>
              <w:t xml:space="preserve">Dorothy Hosein (The Queen Elizabeth Hospital NHS Foundation Trust), </w:t>
            </w:r>
            <w:r w:rsidR="00E72BC4">
              <w:rPr>
                <w:rFonts w:ascii="Arial" w:hAnsi="Arial" w:cs="Arial"/>
                <w:sz w:val="24"/>
              </w:rPr>
              <w:t xml:space="preserve">Gemma Hoskins (Steeles Law), </w:t>
            </w:r>
            <w:r>
              <w:rPr>
                <w:rFonts w:ascii="Arial" w:hAnsi="Arial" w:cs="Arial"/>
                <w:sz w:val="24"/>
              </w:rPr>
              <w:t xml:space="preserve">Liz Humphrey, Rex Humphrey, </w:t>
            </w:r>
            <w:r w:rsidR="00611C2F">
              <w:rPr>
                <w:rFonts w:ascii="Arial" w:hAnsi="Arial" w:cs="Arial"/>
                <w:sz w:val="24"/>
              </w:rPr>
              <w:t xml:space="preserve">Renata Hutton Mills* (South Norfolk Older People’s Forum), </w:t>
            </w:r>
            <w:r w:rsidR="00927843">
              <w:rPr>
                <w:rFonts w:ascii="Arial" w:hAnsi="Arial" w:cs="Arial"/>
                <w:sz w:val="24"/>
              </w:rPr>
              <w:t xml:space="preserve">Peter Jarrold* (Vice-President of Age UK Norfolk), </w:t>
            </w:r>
            <w:r>
              <w:rPr>
                <w:rFonts w:ascii="Arial" w:hAnsi="Arial" w:cs="Arial"/>
                <w:sz w:val="24"/>
              </w:rPr>
              <w:t xml:space="preserve">Karen Joy (Norfolk CCGS/Norfolk County Council), Brandon Lewis MP, </w:t>
            </w:r>
            <w:r w:rsidR="004877BA">
              <w:rPr>
                <w:rFonts w:ascii="Arial" w:hAnsi="Arial" w:cs="Arial"/>
                <w:sz w:val="24"/>
              </w:rPr>
              <w:t>Ben Long* (Royal V</w:t>
            </w:r>
            <w:r w:rsidR="00611C2F">
              <w:rPr>
                <w:rFonts w:ascii="Arial" w:hAnsi="Arial" w:cs="Arial"/>
                <w:sz w:val="24"/>
              </w:rPr>
              <w:t xml:space="preserve">oluntary Service – Norfolk), Grant Long (Norfolk Motor Company),  </w:t>
            </w:r>
            <w:r>
              <w:rPr>
                <w:rFonts w:ascii="Arial" w:hAnsi="Arial" w:cs="Arial"/>
                <w:sz w:val="24"/>
              </w:rPr>
              <w:t xml:space="preserve">Derek Maddeys* (Original Subscriber), </w:t>
            </w:r>
            <w:r w:rsidR="00805E09">
              <w:rPr>
                <w:rFonts w:ascii="Arial" w:hAnsi="Arial" w:cs="Arial"/>
                <w:sz w:val="24"/>
              </w:rPr>
              <w:t xml:space="preserve">Lin Mathews (Age UK Norfolk), </w:t>
            </w:r>
            <w:r w:rsidR="005A16A3">
              <w:rPr>
                <w:rFonts w:ascii="Arial" w:hAnsi="Arial" w:cs="Arial"/>
                <w:sz w:val="24"/>
              </w:rPr>
              <w:t xml:space="preserve">Alex McAnulty, </w:t>
            </w:r>
            <w:r>
              <w:rPr>
                <w:rFonts w:ascii="Arial" w:hAnsi="Arial" w:cs="Arial"/>
                <w:sz w:val="24"/>
              </w:rPr>
              <w:t xml:space="preserve">Helen McDermott, </w:t>
            </w:r>
            <w:r w:rsidR="00611C2F">
              <w:rPr>
                <w:rFonts w:ascii="Arial" w:hAnsi="Arial" w:cs="Arial"/>
                <w:sz w:val="24"/>
              </w:rPr>
              <w:t xml:space="preserve">Jacqueline Middleton* (Age UK Norwich), Cllr Elizabeth Morgan (Norfolk County Council), </w:t>
            </w:r>
            <w:r>
              <w:rPr>
                <w:rFonts w:ascii="Arial" w:hAnsi="Arial" w:cs="Arial"/>
                <w:sz w:val="24"/>
              </w:rPr>
              <w:t xml:space="preserve">Sheila Oxtoby (North Norfolk District Council), Gary Page (Norfolk and Suffolk NHS Foundation Trust), Nigel Pickover (Archant), </w:t>
            </w:r>
            <w:r w:rsidR="00611C2F">
              <w:rPr>
                <w:rFonts w:ascii="Arial" w:hAnsi="Arial" w:cs="Arial"/>
                <w:sz w:val="24"/>
              </w:rPr>
              <w:t>James Porter* (</w:t>
            </w:r>
            <w:r w:rsidR="00805E09">
              <w:rPr>
                <w:rFonts w:ascii="Arial" w:hAnsi="Arial" w:cs="Arial"/>
                <w:sz w:val="24"/>
              </w:rPr>
              <w:t>Norfolk County Council Unison Branch [Retired Members Section]</w:t>
            </w:r>
            <w:r w:rsidR="00611C2F">
              <w:rPr>
                <w:rFonts w:ascii="Arial" w:hAnsi="Arial" w:cs="Arial"/>
                <w:sz w:val="24"/>
              </w:rPr>
              <w:t>), Jeffrey Prosser* (</w:t>
            </w:r>
            <w:r>
              <w:rPr>
                <w:rFonts w:ascii="Arial" w:hAnsi="Arial" w:cs="Arial"/>
                <w:sz w:val="24"/>
              </w:rPr>
              <w:t>co-opted member/Trustee of Age UK Norfolk</w:t>
            </w:r>
            <w:r w:rsidR="00611C2F">
              <w:rPr>
                <w:rFonts w:ascii="Arial" w:hAnsi="Arial" w:cs="Arial"/>
                <w:sz w:val="24"/>
              </w:rPr>
              <w:t xml:space="preserve">), </w:t>
            </w:r>
            <w:r w:rsidR="004417E5">
              <w:rPr>
                <w:rFonts w:ascii="Arial" w:hAnsi="Arial" w:cs="Arial"/>
                <w:sz w:val="24"/>
              </w:rPr>
              <w:t xml:space="preserve">Susan Ringwood (Age UK Norwich), </w:t>
            </w:r>
            <w:r w:rsidR="00611C2F">
              <w:rPr>
                <w:rFonts w:ascii="Arial" w:hAnsi="Arial" w:cs="Arial"/>
                <w:sz w:val="24"/>
              </w:rPr>
              <w:t xml:space="preserve">Graham Robinson* (Co-opted Member/Trustee of Age UK Norfolk), </w:t>
            </w:r>
            <w:r w:rsidR="00927843">
              <w:rPr>
                <w:rFonts w:ascii="Arial" w:hAnsi="Arial" w:cs="Arial"/>
                <w:sz w:val="24"/>
              </w:rPr>
              <w:t xml:space="preserve">Paul Slyfield* (Treasurer of Age UK Norfolk), </w:t>
            </w:r>
            <w:r w:rsidR="004417E5">
              <w:rPr>
                <w:rFonts w:ascii="Arial" w:hAnsi="Arial" w:cs="Arial"/>
                <w:sz w:val="24"/>
              </w:rPr>
              <w:t xml:space="preserve">Helen Taylor (Age UK Suffolk), Pat Taylor, Samantha Taylor (Age UK Norfolk), Dr Wendy Thomson (Norfolk County Council), </w:t>
            </w:r>
            <w:r w:rsidR="00611C2F">
              <w:rPr>
                <w:rFonts w:ascii="Arial" w:hAnsi="Arial" w:cs="Arial"/>
                <w:sz w:val="24"/>
              </w:rPr>
              <w:t xml:space="preserve">Peter Threadkell* (SSAFA), </w:t>
            </w:r>
            <w:r w:rsidR="004417E5">
              <w:rPr>
                <w:rFonts w:ascii="Arial" w:hAnsi="Arial" w:cs="Arial"/>
                <w:sz w:val="24"/>
              </w:rPr>
              <w:t xml:space="preserve">Elizabeth Truss MP, Sue Watkinson* (James Paget University Hospitals NHS Foundation Trust), </w:t>
            </w:r>
            <w:r w:rsidR="00702552">
              <w:rPr>
                <w:rFonts w:ascii="Arial" w:hAnsi="Arial" w:cs="Arial"/>
                <w:sz w:val="24"/>
              </w:rPr>
              <w:t xml:space="preserve">Susan Watling (The Geoffrey Watling Charity), </w:t>
            </w:r>
            <w:r w:rsidR="004417E5">
              <w:rPr>
                <w:rFonts w:ascii="Arial" w:hAnsi="Arial" w:cs="Arial"/>
                <w:sz w:val="24"/>
              </w:rPr>
              <w:t xml:space="preserve">Alison Welsh (UEA), Christine Wilby (Old Buckenham New Companions), </w:t>
            </w:r>
            <w:r w:rsidR="004417E5">
              <w:rPr>
                <w:rFonts w:ascii="Arial" w:hAnsi="Arial" w:cs="Arial"/>
                <w:sz w:val="24"/>
              </w:rPr>
              <w:lastRenderedPageBreak/>
              <w:t xml:space="preserve">Helena Wilkinson (Price Bailey), </w:t>
            </w:r>
            <w:r w:rsidR="00611C2F">
              <w:rPr>
                <w:rFonts w:ascii="Arial" w:hAnsi="Arial" w:cs="Arial"/>
                <w:sz w:val="24"/>
              </w:rPr>
              <w:t>Caro</w:t>
            </w:r>
            <w:r w:rsidR="004417E5">
              <w:rPr>
                <w:rFonts w:ascii="Arial" w:hAnsi="Arial" w:cs="Arial"/>
                <w:sz w:val="24"/>
              </w:rPr>
              <w:t xml:space="preserve">le Williams* (Co-opted member), </w:t>
            </w:r>
            <w:r w:rsidR="004877BA">
              <w:rPr>
                <w:rFonts w:ascii="Arial" w:hAnsi="Arial" w:cs="Arial"/>
                <w:sz w:val="24"/>
              </w:rPr>
              <w:t xml:space="preserve">June Wilson (WI), </w:t>
            </w:r>
            <w:r w:rsidR="00611C2F">
              <w:rPr>
                <w:rFonts w:ascii="Arial" w:hAnsi="Arial" w:cs="Arial"/>
                <w:sz w:val="24"/>
              </w:rPr>
              <w:t>Pat Wilson* (Norfolk and Norwich Pensioners Association</w:t>
            </w:r>
            <w:r w:rsidR="004417E5">
              <w:rPr>
                <w:rFonts w:ascii="Arial" w:hAnsi="Arial" w:cs="Arial"/>
                <w:sz w:val="24"/>
              </w:rPr>
              <w:t xml:space="preserve"> </w:t>
            </w:r>
            <w:r w:rsidR="005A3FF6">
              <w:rPr>
                <w:rFonts w:ascii="Arial" w:hAnsi="Arial" w:cs="Arial"/>
                <w:sz w:val="24"/>
              </w:rPr>
              <w:t>/ Norfolk Older People’s Forum) and</w:t>
            </w:r>
            <w:r w:rsidR="004417E5">
              <w:rPr>
                <w:rFonts w:ascii="Arial" w:hAnsi="Arial" w:cs="Arial"/>
                <w:sz w:val="24"/>
              </w:rPr>
              <w:t xml:space="preserve"> David Wright (James Paget University Hospitals Foundation Trust)</w:t>
            </w:r>
          </w:p>
        </w:tc>
      </w:tr>
    </w:tbl>
    <w:p w:rsidR="008A3424" w:rsidRDefault="008A3424" w:rsidP="00DC5073">
      <w:pPr>
        <w:keepNext/>
        <w:ind w:left="1440" w:hanging="1440"/>
        <w:rPr>
          <w:rFonts w:ascii="Arial" w:hAnsi="Arial" w:cs="Arial"/>
          <w:b/>
          <w:bCs w:val="0"/>
          <w:sz w:val="24"/>
        </w:rPr>
      </w:pPr>
      <w:r w:rsidRPr="00E4185E">
        <w:rPr>
          <w:rFonts w:ascii="Arial" w:hAnsi="Arial" w:cs="Arial"/>
          <w:b/>
          <w:bCs w:val="0"/>
          <w:sz w:val="24"/>
        </w:rPr>
        <w:lastRenderedPageBreak/>
        <w:tab/>
      </w:r>
    </w:p>
    <w:p w:rsidR="006E0E18" w:rsidRPr="00E4185E" w:rsidRDefault="006E0E18" w:rsidP="00DC5073">
      <w:pPr>
        <w:keepNext/>
        <w:ind w:left="1440" w:hanging="1440"/>
        <w:rPr>
          <w:rFonts w:ascii="Arial" w:hAnsi="Arial" w:cs="Arial"/>
          <w:b/>
          <w:bCs w:val="0"/>
          <w:sz w:val="24"/>
          <w:lang w:val="en-US"/>
        </w:rPr>
      </w:pPr>
    </w:p>
    <w:tbl>
      <w:tblPr>
        <w:tblW w:w="9747" w:type="dxa"/>
        <w:tblLook w:val="0000" w:firstRow="0" w:lastRow="0" w:firstColumn="0" w:lastColumn="0" w:noHBand="0" w:noVBand="0"/>
      </w:tblPr>
      <w:tblGrid>
        <w:gridCol w:w="648"/>
        <w:gridCol w:w="9099"/>
      </w:tblGrid>
      <w:tr w:rsidR="00DC5073" w:rsidRPr="006E460B" w:rsidTr="00DC5073">
        <w:trPr>
          <w:trHeight w:val="284"/>
        </w:trPr>
        <w:tc>
          <w:tcPr>
            <w:tcW w:w="648" w:type="dxa"/>
          </w:tcPr>
          <w:p w:rsidR="00DC5073" w:rsidRPr="006E460B" w:rsidRDefault="00DC5073" w:rsidP="006E460B">
            <w:pPr>
              <w:pStyle w:val="Heading3"/>
              <w:numPr>
                <w:ilvl w:val="0"/>
                <w:numId w:val="9"/>
              </w:numPr>
              <w:rPr>
                <w:rFonts w:ascii="Arial" w:hAnsi="Arial" w:cs="Arial"/>
                <w:b/>
                <w:sz w:val="24"/>
              </w:rPr>
            </w:pPr>
          </w:p>
        </w:tc>
        <w:tc>
          <w:tcPr>
            <w:tcW w:w="9099" w:type="dxa"/>
          </w:tcPr>
          <w:p w:rsidR="00DC5073" w:rsidRPr="006E460B" w:rsidRDefault="00DC5073" w:rsidP="006E460B">
            <w:pPr>
              <w:pStyle w:val="Heading3"/>
              <w:jc w:val="both"/>
              <w:rPr>
                <w:rFonts w:ascii="Arial" w:hAnsi="Arial" w:cs="Arial"/>
                <w:b/>
                <w:bCs/>
                <w:sz w:val="24"/>
              </w:rPr>
            </w:pPr>
            <w:r w:rsidRPr="006E460B">
              <w:rPr>
                <w:rFonts w:ascii="Arial" w:hAnsi="Arial" w:cs="Arial"/>
                <w:b/>
                <w:sz w:val="24"/>
              </w:rPr>
              <w:t>Welcome by the President of Ag</w:t>
            </w:r>
            <w:r w:rsidR="006E0E18" w:rsidRPr="006E460B">
              <w:rPr>
                <w:rFonts w:ascii="Arial" w:hAnsi="Arial" w:cs="Arial"/>
                <w:b/>
                <w:sz w:val="24"/>
              </w:rPr>
              <w:t>e</w:t>
            </w:r>
            <w:r w:rsidRPr="006E460B">
              <w:rPr>
                <w:rFonts w:ascii="Arial" w:hAnsi="Arial" w:cs="Arial"/>
                <w:b/>
                <w:sz w:val="24"/>
              </w:rPr>
              <w:t xml:space="preserve"> UK Norfolk, Emily Millington-Smith MBE, to the 69</w:t>
            </w:r>
            <w:r w:rsidRPr="006E460B">
              <w:rPr>
                <w:rFonts w:ascii="Arial" w:hAnsi="Arial" w:cs="Arial"/>
                <w:b/>
                <w:sz w:val="24"/>
                <w:vertAlign w:val="superscript"/>
              </w:rPr>
              <w:t>th</w:t>
            </w:r>
            <w:r w:rsidRPr="006E460B">
              <w:rPr>
                <w:rFonts w:ascii="Arial" w:hAnsi="Arial" w:cs="Arial"/>
                <w:b/>
                <w:sz w:val="24"/>
              </w:rPr>
              <w:t xml:space="preserve"> Annual General Meeting</w:t>
            </w:r>
          </w:p>
        </w:tc>
      </w:tr>
      <w:tr w:rsidR="00DC5073" w:rsidRPr="006E460B" w:rsidTr="00DC5073">
        <w:trPr>
          <w:trHeight w:val="284"/>
        </w:trPr>
        <w:tc>
          <w:tcPr>
            <w:tcW w:w="648" w:type="dxa"/>
          </w:tcPr>
          <w:p w:rsidR="00DC5073" w:rsidRPr="006E460B" w:rsidRDefault="00DC5073" w:rsidP="006E460B">
            <w:pPr>
              <w:pStyle w:val="Heading3"/>
              <w:ind w:left="720"/>
              <w:rPr>
                <w:rFonts w:ascii="Arial" w:hAnsi="Arial" w:cs="Arial"/>
                <w:sz w:val="24"/>
              </w:rPr>
            </w:pPr>
          </w:p>
        </w:tc>
        <w:tc>
          <w:tcPr>
            <w:tcW w:w="9099" w:type="dxa"/>
          </w:tcPr>
          <w:p w:rsidR="00DC5073" w:rsidRPr="006E460B" w:rsidRDefault="00DC5073" w:rsidP="006E460B">
            <w:pPr>
              <w:pStyle w:val="Heading3"/>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keepNext/>
              <w:jc w:val="both"/>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The President welcomed everyone to t</w:t>
            </w:r>
            <w:r w:rsidR="003E6DB3" w:rsidRPr="006E460B">
              <w:rPr>
                <w:rFonts w:ascii="Arial" w:hAnsi="Arial" w:cs="Arial"/>
                <w:sz w:val="24"/>
              </w:rPr>
              <w:t>he Annual General Meeting (AGM)</w:t>
            </w:r>
            <w:r w:rsidRPr="006E460B">
              <w:rPr>
                <w:rFonts w:ascii="Arial" w:hAnsi="Arial" w:cs="Arial"/>
                <w:sz w:val="24"/>
              </w:rPr>
              <w:t>.</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President went through a number of items relating to housekeeping and explained that the guest speaker, Professor Alistair Burns, would be arriving later on during the meeting.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numPr>
                <w:ilvl w:val="0"/>
                <w:numId w:val="9"/>
              </w:numPr>
              <w:rPr>
                <w:rFonts w:ascii="Arial" w:hAnsi="Arial" w:cs="Arial"/>
                <w:b/>
                <w:sz w:val="24"/>
              </w:rPr>
            </w:pPr>
          </w:p>
        </w:tc>
        <w:tc>
          <w:tcPr>
            <w:tcW w:w="9099" w:type="dxa"/>
          </w:tcPr>
          <w:p w:rsidR="00DC5073" w:rsidRPr="006E460B" w:rsidRDefault="00D62F81" w:rsidP="006E460B">
            <w:pPr>
              <w:pStyle w:val="Heading3"/>
              <w:jc w:val="both"/>
              <w:rPr>
                <w:rFonts w:ascii="Arial" w:hAnsi="Arial" w:cs="Arial"/>
                <w:b/>
                <w:sz w:val="24"/>
              </w:rPr>
            </w:pPr>
            <w:r w:rsidRPr="006E460B">
              <w:rPr>
                <w:rFonts w:ascii="Arial" w:hAnsi="Arial" w:cs="Arial"/>
                <w:b/>
                <w:sz w:val="24"/>
              </w:rPr>
              <w:t>Apologies for Absence</w:t>
            </w:r>
          </w:p>
        </w:tc>
      </w:tr>
      <w:tr w:rsidR="00DC5073" w:rsidRPr="006E460B" w:rsidTr="00DC5073">
        <w:trPr>
          <w:trHeight w:val="284"/>
        </w:trPr>
        <w:tc>
          <w:tcPr>
            <w:tcW w:w="648" w:type="dxa"/>
          </w:tcPr>
          <w:p w:rsidR="00DC5073" w:rsidRPr="006E460B" w:rsidRDefault="00DC5073" w:rsidP="006E460B">
            <w:pPr>
              <w:pStyle w:val="Heading3"/>
              <w:jc w:val="both"/>
              <w:rPr>
                <w:rFonts w:ascii="Arial" w:hAnsi="Arial" w:cs="Arial"/>
                <w:sz w:val="24"/>
              </w:rPr>
            </w:pPr>
          </w:p>
        </w:tc>
        <w:tc>
          <w:tcPr>
            <w:tcW w:w="9099" w:type="dxa"/>
          </w:tcPr>
          <w:p w:rsidR="00DC5073" w:rsidRPr="006E460B" w:rsidRDefault="00DC5073" w:rsidP="006E460B">
            <w:pPr>
              <w:pStyle w:val="Heading3"/>
              <w:jc w:val="both"/>
              <w:rPr>
                <w:rFonts w:ascii="Arial" w:hAnsi="Arial" w:cs="Arial"/>
                <w:sz w:val="24"/>
                <w:lang w:val="en-US"/>
              </w:rPr>
            </w:pPr>
          </w:p>
        </w:tc>
      </w:tr>
      <w:tr w:rsidR="00DC5073" w:rsidRPr="006E460B" w:rsidTr="00DC5073">
        <w:trPr>
          <w:trHeight w:val="284"/>
        </w:trPr>
        <w:tc>
          <w:tcPr>
            <w:tcW w:w="648" w:type="dxa"/>
          </w:tcPr>
          <w:p w:rsidR="00DC5073" w:rsidRPr="006E460B" w:rsidRDefault="00DC5073" w:rsidP="006E460B">
            <w:pPr>
              <w:keepNext/>
              <w:jc w:val="both"/>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 xml:space="preserve">The Chief Executive reported that </w:t>
            </w:r>
            <w:r w:rsidR="002F7B6F" w:rsidRPr="006E460B">
              <w:rPr>
                <w:rFonts w:ascii="Arial" w:hAnsi="Arial" w:cs="Arial"/>
                <w:sz w:val="24"/>
              </w:rPr>
              <w:t>75</w:t>
            </w:r>
            <w:r w:rsidRPr="006E460B">
              <w:rPr>
                <w:rFonts w:ascii="Arial" w:hAnsi="Arial" w:cs="Arial"/>
                <w:sz w:val="24"/>
              </w:rPr>
              <w:t xml:space="preserve"> apologies had been received including from the Treasurer.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numPr>
                <w:ilvl w:val="0"/>
                <w:numId w:val="9"/>
              </w:numPr>
              <w:rPr>
                <w:rFonts w:ascii="Arial" w:hAnsi="Arial" w:cs="Arial"/>
                <w:b/>
                <w:sz w:val="24"/>
              </w:rPr>
            </w:pPr>
          </w:p>
        </w:tc>
        <w:tc>
          <w:tcPr>
            <w:tcW w:w="9099" w:type="dxa"/>
          </w:tcPr>
          <w:p w:rsidR="00DC5073" w:rsidRPr="006E460B" w:rsidRDefault="00DC5073" w:rsidP="006E460B">
            <w:pPr>
              <w:pStyle w:val="Heading3"/>
              <w:jc w:val="both"/>
              <w:rPr>
                <w:rFonts w:ascii="Arial" w:hAnsi="Arial" w:cs="Arial"/>
                <w:b/>
                <w:sz w:val="24"/>
              </w:rPr>
            </w:pPr>
            <w:r w:rsidRPr="006E460B">
              <w:rPr>
                <w:rFonts w:ascii="Arial" w:hAnsi="Arial" w:cs="Arial"/>
                <w:b/>
                <w:sz w:val="24"/>
              </w:rPr>
              <w:t>Norfolk Council on Ageing Membership to 2017 Annual General Meeting (Paper A)</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A paper showing the membership of the NCoA had been circulated prior to the meeting.</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keepNext/>
              <w:jc w:val="both"/>
              <w:rPr>
                <w:rFonts w:ascii="Arial" w:hAnsi="Arial" w:cs="Arial"/>
                <w:b/>
                <w:sz w:val="24"/>
              </w:rPr>
            </w:pPr>
            <w:r w:rsidRPr="006E460B">
              <w:rPr>
                <w:rFonts w:ascii="Arial" w:hAnsi="Arial" w:cs="Arial"/>
                <w:b/>
                <w:sz w:val="24"/>
              </w:rPr>
              <w:t>3.1 Declaration of Results of Uncontested Elections for Honorary Officers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 xml:space="preserve">The Chief Executive explained that Honorary Officers positions (Chair, Vice-Chair and Treasurer) were elected to on an annual basis, with voting members of the NCoA invited to nominate individuals to each position.  </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Chief Executive reported that nominations for one individual had been received for each of the positions, meaning the elections were uncontested.    </w:t>
            </w:r>
          </w:p>
          <w:p w:rsidR="00DC5073" w:rsidRPr="006E460B" w:rsidRDefault="00DC5073" w:rsidP="006E460B">
            <w:pPr>
              <w:keepNext/>
              <w:jc w:val="both"/>
              <w:rPr>
                <w:rFonts w:ascii="Arial" w:hAnsi="Arial" w:cs="Arial"/>
                <w:sz w:val="24"/>
              </w:rPr>
            </w:pPr>
          </w:p>
          <w:p w:rsidR="00DC5073" w:rsidRPr="006E460B" w:rsidRDefault="00DC5073" w:rsidP="006E460B">
            <w:pPr>
              <w:pStyle w:val="ListParagraph"/>
              <w:keepNext/>
              <w:numPr>
                <w:ilvl w:val="0"/>
                <w:numId w:val="10"/>
              </w:numPr>
              <w:jc w:val="both"/>
              <w:rPr>
                <w:rFonts w:ascii="Arial" w:hAnsi="Arial" w:cs="Arial"/>
                <w:b/>
                <w:sz w:val="24"/>
              </w:rPr>
            </w:pPr>
            <w:r w:rsidRPr="006E460B">
              <w:rPr>
                <w:rFonts w:ascii="Arial" w:hAnsi="Arial" w:cs="Arial"/>
                <w:b/>
                <w:sz w:val="24"/>
              </w:rPr>
              <w:t>Chair</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The Chief Executive invited members to confirm the election of Helen Jones as Chair.  A vote was taken and the Chief Executive confirmed that Helen Jones had been elected as Chair.</w:t>
            </w:r>
          </w:p>
          <w:p w:rsidR="00DC5073" w:rsidRPr="006E460B" w:rsidRDefault="00DC5073" w:rsidP="006E460B">
            <w:pPr>
              <w:keepNext/>
              <w:jc w:val="both"/>
              <w:rPr>
                <w:rFonts w:ascii="Arial" w:hAnsi="Arial" w:cs="Arial"/>
                <w:sz w:val="24"/>
              </w:rPr>
            </w:pPr>
          </w:p>
          <w:p w:rsidR="00DC5073" w:rsidRPr="006E460B" w:rsidRDefault="00DC5073" w:rsidP="006E460B">
            <w:pPr>
              <w:pStyle w:val="ListParagraph"/>
              <w:keepNext/>
              <w:numPr>
                <w:ilvl w:val="0"/>
                <w:numId w:val="10"/>
              </w:numPr>
              <w:jc w:val="both"/>
              <w:rPr>
                <w:rFonts w:ascii="Arial" w:hAnsi="Arial" w:cs="Arial"/>
                <w:b/>
                <w:sz w:val="24"/>
              </w:rPr>
            </w:pPr>
            <w:r w:rsidRPr="006E460B">
              <w:rPr>
                <w:rFonts w:ascii="Arial" w:hAnsi="Arial" w:cs="Arial"/>
                <w:b/>
                <w:sz w:val="24"/>
              </w:rPr>
              <w:t>Vice-Chair</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The Chair invited members to confirm the election of Roy Dickinson as Vice-Chair.  A vote was taken and the Chair confirmed that Roy Dickinson had been elected as Vice-Chair.</w:t>
            </w:r>
          </w:p>
          <w:p w:rsidR="001D3392" w:rsidRPr="006E460B" w:rsidRDefault="001D3392" w:rsidP="006E460B">
            <w:pPr>
              <w:keepNext/>
              <w:jc w:val="both"/>
              <w:rPr>
                <w:rFonts w:ascii="Arial" w:hAnsi="Arial" w:cs="Arial"/>
                <w:sz w:val="24"/>
              </w:rPr>
            </w:pPr>
          </w:p>
          <w:p w:rsidR="00DC5073" w:rsidRPr="006E460B" w:rsidRDefault="00DC5073" w:rsidP="006E460B">
            <w:pPr>
              <w:pStyle w:val="ListParagraph"/>
              <w:keepNext/>
              <w:numPr>
                <w:ilvl w:val="0"/>
                <w:numId w:val="10"/>
              </w:numPr>
              <w:jc w:val="both"/>
              <w:rPr>
                <w:rFonts w:ascii="Arial" w:hAnsi="Arial" w:cs="Arial"/>
                <w:b/>
                <w:sz w:val="24"/>
              </w:rPr>
            </w:pPr>
            <w:r w:rsidRPr="006E460B">
              <w:rPr>
                <w:rFonts w:ascii="Arial" w:hAnsi="Arial" w:cs="Arial"/>
                <w:b/>
                <w:sz w:val="24"/>
              </w:rPr>
              <w:t>Treasurer</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The Chair invited members to confirm the election of Paul Slyfield as Treasurer.  A vote was taken and the Chair confirmed that Paul Slyfield had been elected as Treasurer.</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keepNext/>
              <w:jc w:val="both"/>
              <w:rPr>
                <w:rFonts w:ascii="Arial" w:hAnsi="Arial" w:cs="Arial"/>
                <w:b/>
                <w:sz w:val="24"/>
              </w:rPr>
            </w:pPr>
            <w:r w:rsidRPr="006E460B">
              <w:rPr>
                <w:rFonts w:ascii="Arial" w:hAnsi="Arial" w:cs="Arial"/>
                <w:b/>
                <w:sz w:val="24"/>
              </w:rPr>
              <w:t>3.2 Declaration of Results of Uncontested Election for Elected Trustees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 xml:space="preserve">The Chief Executive explained that three elected Trustees retired each year and were eligible for re-election providing they had not served for more than six years as an elected Trustee.  Each year, voting members of the NCoA were invited to nominate up to three individuals for the elected Trustee positions.  </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Chief Executive reported that nominations for two individuals had been received, meaning the election was uncontested.    </w:t>
            </w:r>
          </w:p>
          <w:p w:rsidR="00DC5073" w:rsidRPr="006E460B" w:rsidRDefault="00DC5073" w:rsidP="006E460B">
            <w:pPr>
              <w:keepNext/>
              <w:jc w:val="both"/>
              <w:rPr>
                <w:rFonts w:ascii="Arial" w:hAnsi="Arial" w:cs="Arial"/>
                <w:sz w:val="24"/>
              </w:rPr>
            </w:pPr>
          </w:p>
          <w:p w:rsidR="00DC5073" w:rsidRPr="006E460B" w:rsidRDefault="00DC5073" w:rsidP="006E460B">
            <w:pPr>
              <w:pStyle w:val="Heading3"/>
              <w:jc w:val="both"/>
              <w:rPr>
                <w:rFonts w:ascii="Arial" w:hAnsi="Arial" w:cs="Arial"/>
                <w:sz w:val="24"/>
              </w:rPr>
            </w:pPr>
            <w:r w:rsidRPr="006E460B">
              <w:rPr>
                <w:rFonts w:ascii="Arial" w:hAnsi="Arial" w:cs="Arial"/>
                <w:sz w:val="24"/>
              </w:rPr>
              <w:t>The Chair invited members to confirm the election of Stephen Burke</w:t>
            </w:r>
            <w:r w:rsidR="001D3392" w:rsidRPr="006E460B">
              <w:rPr>
                <w:rFonts w:ascii="Arial" w:hAnsi="Arial" w:cs="Arial"/>
                <w:sz w:val="24"/>
              </w:rPr>
              <w:t xml:space="preserve">.  </w:t>
            </w:r>
            <w:r w:rsidRPr="006E460B">
              <w:rPr>
                <w:rFonts w:ascii="Arial" w:hAnsi="Arial" w:cs="Arial"/>
                <w:sz w:val="24"/>
              </w:rPr>
              <w:t>A vote was taken and the Chair confirmed that Stephen Burke had been elected as a Trustee.</w:t>
            </w:r>
          </w:p>
          <w:p w:rsidR="00DC5073" w:rsidRPr="006E460B" w:rsidRDefault="00DC5073" w:rsidP="006E460B">
            <w:pPr>
              <w:keepNext/>
              <w:rPr>
                <w:rFonts w:ascii="Arial" w:hAnsi="Arial" w:cs="Arial"/>
                <w:sz w:val="24"/>
              </w:rPr>
            </w:pPr>
          </w:p>
          <w:p w:rsidR="00DC5073" w:rsidRPr="006E460B" w:rsidRDefault="00DC5073" w:rsidP="006E460B">
            <w:pPr>
              <w:pStyle w:val="Heading3"/>
              <w:jc w:val="both"/>
              <w:rPr>
                <w:rFonts w:ascii="Arial" w:hAnsi="Arial" w:cs="Arial"/>
                <w:sz w:val="24"/>
              </w:rPr>
            </w:pPr>
            <w:r w:rsidRPr="006E460B">
              <w:rPr>
                <w:rFonts w:ascii="Arial" w:hAnsi="Arial" w:cs="Arial"/>
                <w:sz w:val="24"/>
              </w:rPr>
              <w:t>The Chair invited members to confirm the election of Stephen Drake.  A vote was taken and the Chair confirmed that Stephen Drake had been elected as Trustee.</w:t>
            </w:r>
          </w:p>
          <w:p w:rsidR="00DC5073" w:rsidRPr="006E460B" w:rsidRDefault="00DC5073" w:rsidP="006E460B">
            <w:pPr>
              <w:keepNext/>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Chair noted that of the three Trustee positions up for election, there was one vacancy.  She said that a recruitment process would take place to fill the vacancy.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keepNext/>
              <w:jc w:val="both"/>
              <w:rPr>
                <w:rFonts w:ascii="Arial" w:hAnsi="Arial" w:cs="Arial"/>
                <w:b/>
                <w:sz w:val="24"/>
              </w:rPr>
            </w:pPr>
            <w:r w:rsidRPr="006E460B">
              <w:rPr>
                <w:rFonts w:ascii="Arial" w:hAnsi="Arial" w:cs="Arial"/>
                <w:b/>
                <w:sz w:val="24"/>
              </w:rPr>
              <w:t>3.3 Confirmation of the NCoA: 13 September 2016 to 2017 AGM</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keepNext/>
              <w:jc w:val="both"/>
              <w:rPr>
                <w:rFonts w:ascii="Arial" w:hAnsi="Arial" w:cs="Arial"/>
                <w:sz w:val="24"/>
              </w:rPr>
            </w:pPr>
            <w:r w:rsidRPr="006E460B">
              <w:rPr>
                <w:rFonts w:ascii="Arial" w:hAnsi="Arial" w:cs="Arial"/>
                <w:sz w:val="24"/>
              </w:rPr>
              <w:t>The Chief Executive reported on a number of changes to NCoA membership during the year:</w:t>
            </w:r>
          </w:p>
          <w:p w:rsidR="00DC5073" w:rsidRPr="006E460B" w:rsidRDefault="00DC5073" w:rsidP="006E460B">
            <w:pPr>
              <w:keepNext/>
              <w:jc w:val="both"/>
              <w:rPr>
                <w:rFonts w:ascii="Arial" w:hAnsi="Arial" w:cs="Arial"/>
                <w:sz w:val="24"/>
              </w:rPr>
            </w:pPr>
          </w:p>
          <w:p w:rsidR="00DC5073" w:rsidRPr="006E460B" w:rsidRDefault="00DC5073" w:rsidP="006E460B">
            <w:pPr>
              <w:keepNext/>
              <w:numPr>
                <w:ilvl w:val="0"/>
                <w:numId w:val="11"/>
              </w:numPr>
              <w:jc w:val="both"/>
              <w:rPr>
                <w:rFonts w:ascii="Arial" w:hAnsi="Arial" w:cs="Arial"/>
                <w:sz w:val="24"/>
              </w:rPr>
            </w:pPr>
            <w:r w:rsidRPr="006E460B">
              <w:rPr>
                <w:rFonts w:ascii="Arial" w:hAnsi="Arial" w:cs="Arial"/>
                <w:sz w:val="24"/>
              </w:rPr>
              <w:t>Crossroads Care East Anglia had closed.</w:t>
            </w:r>
          </w:p>
          <w:p w:rsidR="00DC5073" w:rsidRPr="006E460B" w:rsidRDefault="00DC5073" w:rsidP="006E460B">
            <w:pPr>
              <w:keepNext/>
              <w:numPr>
                <w:ilvl w:val="0"/>
                <w:numId w:val="11"/>
              </w:numPr>
              <w:jc w:val="both"/>
              <w:rPr>
                <w:rFonts w:ascii="Arial" w:hAnsi="Arial" w:cs="Arial"/>
                <w:sz w:val="24"/>
              </w:rPr>
            </w:pPr>
            <w:r w:rsidRPr="006E460B">
              <w:rPr>
                <w:rFonts w:ascii="Arial" w:hAnsi="Arial" w:cs="Arial"/>
                <w:sz w:val="24"/>
              </w:rPr>
              <w:t>U3A Wymondham Group had left</w:t>
            </w:r>
            <w:r w:rsidR="000E38C8" w:rsidRPr="006E460B">
              <w:rPr>
                <w:rFonts w:ascii="Arial" w:hAnsi="Arial" w:cs="Arial"/>
                <w:sz w:val="24"/>
              </w:rPr>
              <w:t xml:space="preserve"> membership</w:t>
            </w:r>
            <w:r w:rsidRPr="006E460B">
              <w:rPr>
                <w:rFonts w:ascii="Arial" w:hAnsi="Arial" w:cs="Arial"/>
                <w:sz w:val="24"/>
              </w:rPr>
              <w:t>.</w:t>
            </w:r>
          </w:p>
          <w:p w:rsidR="00DC5073" w:rsidRPr="006E460B" w:rsidRDefault="00DC5073" w:rsidP="006E460B">
            <w:pPr>
              <w:keepNext/>
              <w:numPr>
                <w:ilvl w:val="0"/>
                <w:numId w:val="11"/>
              </w:numPr>
              <w:jc w:val="both"/>
              <w:rPr>
                <w:rFonts w:ascii="Arial" w:hAnsi="Arial" w:cs="Arial"/>
                <w:sz w:val="24"/>
              </w:rPr>
            </w:pPr>
            <w:r w:rsidRPr="006E460B">
              <w:rPr>
                <w:rFonts w:ascii="Arial" w:hAnsi="Arial" w:cs="Arial"/>
                <w:sz w:val="24"/>
              </w:rPr>
              <w:t xml:space="preserve">Independence Matters </w:t>
            </w:r>
            <w:r w:rsidR="000E38C8" w:rsidRPr="006E460B">
              <w:rPr>
                <w:rFonts w:ascii="Arial" w:hAnsi="Arial" w:cs="Arial"/>
                <w:sz w:val="24"/>
              </w:rPr>
              <w:t>had joined</w:t>
            </w:r>
            <w:r w:rsidRPr="006E460B">
              <w:rPr>
                <w:rFonts w:ascii="Arial" w:hAnsi="Arial" w:cs="Arial"/>
                <w:sz w:val="24"/>
              </w:rPr>
              <w:t>.</w:t>
            </w:r>
          </w:p>
          <w:p w:rsidR="00DC5073" w:rsidRPr="006E460B" w:rsidRDefault="00DC5073" w:rsidP="006E460B">
            <w:pPr>
              <w:keepNext/>
              <w:numPr>
                <w:ilvl w:val="0"/>
                <w:numId w:val="11"/>
              </w:numPr>
              <w:jc w:val="both"/>
              <w:rPr>
                <w:rFonts w:ascii="Arial" w:hAnsi="Arial" w:cs="Arial"/>
                <w:sz w:val="24"/>
              </w:rPr>
            </w:pPr>
            <w:r w:rsidRPr="006E460B">
              <w:rPr>
                <w:rFonts w:ascii="Arial" w:hAnsi="Arial" w:cs="Arial"/>
                <w:sz w:val="24"/>
              </w:rPr>
              <w:t xml:space="preserve">The Great Hospital </w:t>
            </w:r>
            <w:r w:rsidR="000E38C8" w:rsidRPr="006E460B">
              <w:rPr>
                <w:rFonts w:ascii="Arial" w:hAnsi="Arial" w:cs="Arial"/>
                <w:sz w:val="24"/>
              </w:rPr>
              <w:t>had joined</w:t>
            </w:r>
            <w:r w:rsidRPr="006E460B">
              <w:rPr>
                <w:rFonts w:ascii="Arial" w:hAnsi="Arial" w:cs="Arial"/>
                <w:sz w:val="24"/>
              </w:rPr>
              <w:t>.</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Chair reported that Jonathan Moore was the representative for Equal Lives.  </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The Chair noted the recent death of John Brace</w:t>
            </w:r>
            <w:r w:rsidR="00990461" w:rsidRPr="006E460B">
              <w:rPr>
                <w:rFonts w:ascii="Arial" w:hAnsi="Arial" w:cs="Arial"/>
                <w:sz w:val="24"/>
              </w:rPr>
              <w:t>y</w:t>
            </w:r>
            <w:r w:rsidRPr="006E460B">
              <w:rPr>
                <w:rFonts w:ascii="Arial" w:hAnsi="Arial" w:cs="Arial"/>
                <w:sz w:val="24"/>
              </w:rPr>
              <w:t xml:space="preserve"> who had represented the Broadland Older People’s Partnership (BOPP) on the NCoA.  She said that Age UK Norfolk was saddened to hear of </w:t>
            </w:r>
            <w:r w:rsidR="00990461" w:rsidRPr="006E460B">
              <w:rPr>
                <w:rFonts w:ascii="Arial" w:hAnsi="Arial" w:cs="Arial"/>
                <w:sz w:val="24"/>
              </w:rPr>
              <w:t>Mr Bracey’s</w:t>
            </w:r>
            <w:r w:rsidRPr="006E460B">
              <w:rPr>
                <w:rFonts w:ascii="Arial" w:hAnsi="Arial" w:cs="Arial"/>
                <w:sz w:val="24"/>
              </w:rPr>
              <w:t xml:space="preserve"> death and paid tribute to his long service on behalf of older people.</w:t>
            </w:r>
          </w:p>
          <w:p w:rsidR="00DC5073" w:rsidRPr="006E460B" w:rsidRDefault="00DC5073" w:rsidP="006E460B">
            <w:pPr>
              <w:keepNext/>
              <w:jc w:val="both"/>
              <w:rPr>
                <w:rFonts w:ascii="Arial" w:hAnsi="Arial" w:cs="Arial"/>
                <w:sz w:val="24"/>
              </w:rPr>
            </w:pPr>
          </w:p>
          <w:p w:rsidR="00DC5073" w:rsidRPr="006E460B" w:rsidRDefault="00DC5073" w:rsidP="006E460B">
            <w:pPr>
              <w:keepNext/>
              <w:jc w:val="both"/>
              <w:rPr>
                <w:rFonts w:ascii="Arial" w:hAnsi="Arial" w:cs="Arial"/>
                <w:sz w:val="24"/>
              </w:rPr>
            </w:pPr>
            <w:r w:rsidRPr="006E460B">
              <w:rPr>
                <w:rFonts w:ascii="Arial" w:hAnsi="Arial" w:cs="Arial"/>
                <w:sz w:val="24"/>
              </w:rPr>
              <w:t xml:space="preserve">The confirmation of the NCoA membership was proposed by Mrs Fraser and seconded by the Vice-Chair, and </w:t>
            </w:r>
            <w:r w:rsidR="001A757D" w:rsidRPr="006E460B">
              <w:rPr>
                <w:rFonts w:ascii="Arial" w:hAnsi="Arial" w:cs="Arial"/>
                <w:sz w:val="24"/>
              </w:rPr>
              <w:t>confirmed</w:t>
            </w:r>
            <w:r w:rsidRPr="006E460B">
              <w:rPr>
                <w:rFonts w:ascii="Arial" w:hAnsi="Arial" w:cs="Arial"/>
                <w:sz w:val="24"/>
              </w:rPr>
              <w:t xml:space="preserve"> by members.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numPr>
                <w:ilvl w:val="0"/>
                <w:numId w:val="9"/>
              </w:numPr>
              <w:rPr>
                <w:rFonts w:ascii="Arial" w:hAnsi="Arial" w:cs="Arial"/>
                <w:b/>
                <w:sz w:val="24"/>
              </w:rPr>
            </w:pPr>
          </w:p>
        </w:tc>
        <w:tc>
          <w:tcPr>
            <w:tcW w:w="9099" w:type="dxa"/>
          </w:tcPr>
          <w:p w:rsidR="00DC5073" w:rsidRPr="006E460B" w:rsidRDefault="00A750DA" w:rsidP="006E460B">
            <w:pPr>
              <w:pStyle w:val="Heading3"/>
              <w:rPr>
                <w:rFonts w:ascii="Arial" w:hAnsi="Arial" w:cs="Arial"/>
                <w:b/>
                <w:sz w:val="24"/>
              </w:rPr>
            </w:pPr>
            <w:r w:rsidRPr="006E460B">
              <w:rPr>
                <w:rFonts w:ascii="Arial" w:hAnsi="Arial" w:cs="Arial"/>
                <w:b/>
                <w:sz w:val="24"/>
              </w:rPr>
              <w:t>Approval of the Minutes of the Annual General Meeting held on 08 September 2015</w:t>
            </w:r>
            <w:r w:rsidR="00DC5073" w:rsidRPr="006E460B">
              <w:rPr>
                <w:rFonts w:ascii="Arial" w:hAnsi="Arial" w:cs="Arial"/>
                <w:b/>
                <w:sz w:val="24"/>
              </w:rPr>
              <w:t xml:space="preserve"> (Paper B)</w:t>
            </w:r>
          </w:p>
        </w:tc>
      </w:tr>
      <w:tr w:rsidR="00DC5073" w:rsidRPr="006E460B" w:rsidTr="00DC5073">
        <w:trPr>
          <w:trHeight w:val="284"/>
        </w:trPr>
        <w:tc>
          <w:tcPr>
            <w:tcW w:w="648" w:type="dxa"/>
          </w:tcPr>
          <w:p w:rsidR="00DC5073" w:rsidRPr="006E460B" w:rsidRDefault="00DC5073" w:rsidP="006E460B">
            <w:pPr>
              <w:pStyle w:val="Heading3"/>
              <w:ind w:left="720"/>
              <w:rPr>
                <w:rFonts w:ascii="Arial" w:hAnsi="Arial" w:cs="Arial"/>
                <w:sz w:val="24"/>
              </w:rPr>
            </w:pPr>
          </w:p>
        </w:tc>
        <w:tc>
          <w:tcPr>
            <w:tcW w:w="9099" w:type="dxa"/>
          </w:tcPr>
          <w:p w:rsidR="00DC5073" w:rsidRPr="006E460B" w:rsidRDefault="00DC5073" w:rsidP="006E460B">
            <w:pPr>
              <w:pStyle w:val="Heading3"/>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The minutes of the AGM held on 08 September 2015 had been circulated prior to the meeting.</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invited members to vote on approving the 2015 AGM minutes and members voted in favour.  The Chair signed the minutes.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numPr>
                <w:ilvl w:val="0"/>
                <w:numId w:val="9"/>
              </w:numPr>
              <w:rPr>
                <w:rFonts w:ascii="Arial" w:hAnsi="Arial" w:cs="Arial"/>
                <w:b/>
                <w:sz w:val="24"/>
              </w:rPr>
            </w:pPr>
          </w:p>
        </w:tc>
        <w:tc>
          <w:tcPr>
            <w:tcW w:w="9099" w:type="dxa"/>
          </w:tcPr>
          <w:p w:rsidR="00DC5073" w:rsidRPr="006E460B" w:rsidRDefault="00DC5073" w:rsidP="006E460B">
            <w:pPr>
              <w:pStyle w:val="Heading3"/>
              <w:rPr>
                <w:rFonts w:ascii="Arial" w:hAnsi="Arial" w:cs="Arial"/>
                <w:b/>
                <w:sz w:val="24"/>
              </w:rPr>
            </w:pPr>
            <w:r w:rsidRPr="006E460B">
              <w:rPr>
                <w:rFonts w:ascii="Arial" w:hAnsi="Arial" w:cs="Arial"/>
                <w:b/>
                <w:sz w:val="24"/>
              </w:rPr>
              <w:t>Annual Report of the Trustees 2015-2016</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The Chair reported that a copy of the 201</w:t>
            </w:r>
            <w:r w:rsidR="0091133E" w:rsidRPr="006E460B">
              <w:rPr>
                <w:rFonts w:ascii="Arial" w:hAnsi="Arial" w:cs="Arial"/>
                <w:sz w:val="24"/>
              </w:rPr>
              <w:t>5</w:t>
            </w:r>
            <w:r w:rsidRPr="006E460B">
              <w:rPr>
                <w:rFonts w:ascii="Arial" w:hAnsi="Arial" w:cs="Arial"/>
                <w:sz w:val="24"/>
              </w:rPr>
              <w:t>-201</w:t>
            </w:r>
            <w:r w:rsidR="0091133E" w:rsidRPr="006E460B">
              <w:rPr>
                <w:rFonts w:ascii="Arial" w:hAnsi="Arial" w:cs="Arial"/>
                <w:sz w:val="24"/>
              </w:rPr>
              <w:t>6</w:t>
            </w:r>
            <w:r w:rsidRPr="006E460B">
              <w:rPr>
                <w:rFonts w:ascii="Arial" w:hAnsi="Arial" w:cs="Arial"/>
                <w:sz w:val="24"/>
              </w:rPr>
              <w:t xml:space="preserve"> Annual Review and Annual Accounts were contained in the pack left on members’ chairs.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5.1 Highlights of the Year – Hilary MacDonald, Chief Executive</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The Chief Executive reported that 2015-2016 had been a busy year with an increase in the number of older people contacting the charity for help.  The highest increases had been experienced by the Information and Advice Services, LPA (Lasting Power of Attorney), Telephone Befriending and Pabulum.</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Chief Executive said that the increases had put pressure on the resources available to the charity and she thanked the staff and volunteers for their hard work and dedication.</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Chief Executive reported that the charity had piloted five projects during the year:</w:t>
            </w:r>
          </w:p>
          <w:p w:rsidR="00DC5073" w:rsidRPr="006E460B" w:rsidRDefault="00DC5073" w:rsidP="006E460B">
            <w:pPr>
              <w:pStyle w:val="BodyText"/>
              <w:keepNext/>
              <w:rPr>
                <w:rFonts w:ascii="Arial" w:hAnsi="Arial" w:cs="Arial"/>
                <w:sz w:val="24"/>
              </w:rPr>
            </w:pPr>
          </w:p>
          <w:p w:rsidR="00DC5073" w:rsidRPr="006E460B" w:rsidRDefault="000E4586" w:rsidP="006E460B">
            <w:pPr>
              <w:pStyle w:val="BodyText"/>
              <w:keepNext/>
              <w:numPr>
                <w:ilvl w:val="0"/>
                <w:numId w:val="13"/>
              </w:numPr>
              <w:rPr>
                <w:rFonts w:ascii="Arial" w:hAnsi="Arial" w:cs="Arial"/>
                <w:sz w:val="24"/>
              </w:rPr>
            </w:pPr>
            <w:r w:rsidRPr="006E460B">
              <w:rPr>
                <w:rFonts w:ascii="Arial" w:hAnsi="Arial" w:cs="Arial"/>
                <w:sz w:val="24"/>
              </w:rPr>
              <w:t xml:space="preserve">An </w:t>
            </w:r>
            <w:r w:rsidR="00DC5073" w:rsidRPr="006E460B">
              <w:rPr>
                <w:rFonts w:ascii="Arial" w:hAnsi="Arial" w:cs="Arial"/>
                <w:sz w:val="24"/>
              </w:rPr>
              <w:t xml:space="preserve">Integrated Wellbeing </w:t>
            </w:r>
            <w:r w:rsidRPr="006E460B">
              <w:rPr>
                <w:rFonts w:ascii="Arial" w:hAnsi="Arial" w:cs="Arial"/>
                <w:sz w:val="24"/>
              </w:rPr>
              <w:t>Coordinator pilot which sat alongside Admiral Nurses in South Norfolk.</w:t>
            </w:r>
          </w:p>
          <w:p w:rsidR="00DC5073" w:rsidRPr="006E460B" w:rsidRDefault="000E4586" w:rsidP="006E460B">
            <w:pPr>
              <w:pStyle w:val="BodyText"/>
              <w:keepNext/>
              <w:numPr>
                <w:ilvl w:val="0"/>
                <w:numId w:val="13"/>
              </w:numPr>
              <w:rPr>
                <w:rFonts w:ascii="Arial" w:hAnsi="Arial" w:cs="Arial"/>
                <w:sz w:val="24"/>
              </w:rPr>
            </w:pPr>
            <w:r w:rsidRPr="006E460B">
              <w:rPr>
                <w:rFonts w:ascii="Arial" w:hAnsi="Arial" w:cs="Arial"/>
                <w:sz w:val="24"/>
              </w:rPr>
              <w:t>A c</w:t>
            </w:r>
            <w:r w:rsidR="00DC5073" w:rsidRPr="006E460B">
              <w:rPr>
                <w:rFonts w:ascii="Arial" w:hAnsi="Arial" w:cs="Arial"/>
                <w:sz w:val="24"/>
              </w:rPr>
              <w:t>ollaborative dementia support servi</w:t>
            </w:r>
            <w:r w:rsidRPr="006E460B">
              <w:rPr>
                <w:rFonts w:ascii="Arial" w:hAnsi="Arial" w:cs="Arial"/>
                <w:sz w:val="24"/>
              </w:rPr>
              <w:t xml:space="preserve">ce piloted in five GP practices in West Norfolk.  </w:t>
            </w:r>
          </w:p>
          <w:p w:rsidR="00DC5073" w:rsidRPr="006E460B" w:rsidRDefault="000E4586" w:rsidP="006E460B">
            <w:pPr>
              <w:pStyle w:val="BodyText"/>
              <w:keepNext/>
              <w:numPr>
                <w:ilvl w:val="0"/>
                <w:numId w:val="13"/>
              </w:numPr>
              <w:rPr>
                <w:rFonts w:ascii="Arial" w:hAnsi="Arial" w:cs="Arial"/>
                <w:sz w:val="24"/>
              </w:rPr>
            </w:pPr>
            <w:r w:rsidRPr="006E460B">
              <w:rPr>
                <w:rFonts w:ascii="Arial" w:hAnsi="Arial" w:cs="Arial"/>
                <w:sz w:val="24"/>
              </w:rPr>
              <w:t>An Information and Advice bus in Breckland.</w:t>
            </w:r>
          </w:p>
          <w:p w:rsidR="00DC5073" w:rsidRPr="006E460B" w:rsidRDefault="000E4586" w:rsidP="006E460B">
            <w:pPr>
              <w:pStyle w:val="BodyText"/>
              <w:keepNext/>
              <w:numPr>
                <w:ilvl w:val="0"/>
                <w:numId w:val="13"/>
              </w:numPr>
              <w:rPr>
                <w:rFonts w:ascii="Arial" w:hAnsi="Arial" w:cs="Arial"/>
                <w:sz w:val="24"/>
              </w:rPr>
            </w:pPr>
            <w:r w:rsidRPr="006E460B">
              <w:rPr>
                <w:rFonts w:ascii="Arial" w:hAnsi="Arial" w:cs="Arial"/>
                <w:sz w:val="24"/>
              </w:rPr>
              <w:t>A Care Navigator Service in partnership with Independence Matters in West Norfolk</w:t>
            </w:r>
            <w:r w:rsidR="00922B2D" w:rsidRPr="006E460B">
              <w:rPr>
                <w:rFonts w:ascii="Arial" w:hAnsi="Arial" w:cs="Arial"/>
                <w:sz w:val="24"/>
              </w:rPr>
              <w:t>.</w:t>
            </w:r>
          </w:p>
          <w:p w:rsidR="00DC5073" w:rsidRPr="006E460B" w:rsidRDefault="000E4586" w:rsidP="006E460B">
            <w:pPr>
              <w:pStyle w:val="BodyText"/>
              <w:keepNext/>
              <w:numPr>
                <w:ilvl w:val="0"/>
                <w:numId w:val="13"/>
              </w:numPr>
              <w:rPr>
                <w:rFonts w:ascii="Arial" w:hAnsi="Arial" w:cs="Arial"/>
                <w:sz w:val="24"/>
              </w:rPr>
            </w:pPr>
            <w:r w:rsidRPr="006E460B">
              <w:rPr>
                <w:rFonts w:ascii="Arial" w:hAnsi="Arial" w:cs="Arial"/>
                <w:sz w:val="24"/>
              </w:rPr>
              <w:t xml:space="preserve">Provision of </w:t>
            </w:r>
            <w:r w:rsidR="00DC5073" w:rsidRPr="006E460B">
              <w:rPr>
                <w:rFonts w:ascii="Arial" w:hAnsi="Arial" w:cs="Arial"/>
                <w:sz w:val="24"/>
              </w:rPr>
              <w:t>Informatio</w:t>
            </w:r>
            <w:r w:rsidRPr="006E460B">
              <w:rPr>
                <w:rFonts w:ascii="Arial" w:hAnsi="Arial" w:cs="Arial"/>
                <w:sz w:val="24"/>
              </w:rPr>
              <w:t>n and Advice in 13 GP surgeries in South Norfolk</w:t>
            </w:r>
            <w:r w:rsidR="00922B2D" w:rsidRPr="006E460B">
              <w:rPr>
                <w:rFonts w:ascii="Arial" w:hAnsi="Arial" w:cs="Arial"/>
                <w:sz w:val="24"/>
              </w:rPr>
              <w:t>.</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Chief Executive reported that Age UK Norfolk had achieved the Age UK Organisational Standard which </w:t>
            </w:r>
            <w:r w:rsidR="00C92D70" w:rsidRPr="006E460B">
              <w:rPr>
                <w:rFonts w:ascii="Arial" w:hAnsi="Arial" w:cs="Arial"/>
                <w:sz w:val="24"/>
              </w:rPr>
              <w:t>is</w:t>
            </w:r>
            <w:r w:rsidRPr="006E460B">
              <w:rPr>
                <w:rFonts w:ascii="Arial" w:hAnsi="Arial" w:cs="Arial"/>
                <w:sz w:val="24"/>
              </w:rPr>
              <w:t xml:space="preserve"> endorsed by the Charity Commission.  Also, an overall rating of “good” </w:t>
            </w:r>
            <w:r w:rsidR="00C92D70" w:rsidRPr="006E460B">
              <w:rPr>
                <w:rFonts w:ascii="Arial" w:hAnsi="Arial" w:cs="Arial"/>
                <w:sz w:val="24"/>
              </w:rPr>
              <w:t>from CQC (Care Quality Commission) i</w:t>
            </w:r>
            <w:r w:rsidRPr="006E460B">
              <w:rPr>
                <w:rFonts w:ascii="Arial" w:hAnsi="Arial" w:cs="Arial"/>
                <w:sz w:val="24"/>
              </w:rPr>
              <w:t>n all areas had been achieved by</w:t>
            </w:r>
            <w:r w:rsidR="00C92D70" w:rsidRPr="006E460B">
              <w:rPr>
                <w:rFonts w:ascii="Arial" w:hAnsi="Arial" w:cs="Arial"/>
                <w:sz w:val="24"/>
              </w:rPr>
              <w:t xml:space="preserve"> the regulated services operating out of Grays Fair Court</w:t>
            </w:r>
            <w:r w:rsidRPr="006E460B">
              <w:rPr>
                <w:rFonts w:ascii="Arial" w:hAnsi="Arial" w:cs="Arial"/>
                <w:sz w:val="24"/>
              </w:rPr>
              <w:t xml:space="preserve">.  The Chief Executive reported that the ISO 9001 Standard had been </w:t>
            </w:r>
            <w:r w:rsidR="00810C40" w:rsidRPr="006E460B">
              <w:rPr>
                <w:rFonts w:ascii="Arial" w:hAnsi="Arial" w:cs="Arial"/>
                <w:sz w:val="24"/>
              </w:rPr>
              <w:t>awarded</w:t>
            </w:r>
            <w:r w:rsidRPr="006E460B">
              <w:rPr>
                <w:rFonts w:ascii="Arial" w:hAnsi="Arial" w:cs="Arial"/>
                <w:sz w:val="24"/>
              </w:rPr>
              <w:t xml:space="preserve"> for a further year.</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Chief Executive referred to the expansion of the charity’s retail portfolio during the year</w:t>
            </w:r>
            <w:r w:rsidR="00B42685" w:rsidRPr="006E460B">
              <w:rPr>
                <w:rFonts w:ascii="Arial" w:hAnsi="Arial" w:cs="Arial"/>
                <w:sz w:val="24"/>
              </w:rPr>
              <w:t>,</w:t>
            </w:r>
            <w:r w:rsidRPr="006E460B">
              <w:rPr>
                <w:rFonts w:ascii="Arial" w:hAnsi="Arial" w:cs="Arial"/>
                <w:sz w:val="24"/>
              </w:rPr>
              <w:t xml:space="preserve"> </w:t>
            </w:r>
            <w:r w:rsidR="001F31F1" w:rsidRPr="006E460B">
              <w:rPr>
                <w:rFonts w:ascii="Arial" w:hAnsi="Arial" w:cs="Arial"/>
                <w:sz w:val="24"/>
              </w:rPr>
              <w:t>with the opening of a</w:t>
            </w:r>
            <w:r w:rsidRPr="006E460B">
              <w:rPr>
                <w:rFonts w:ascii="Arial" w:hAnsi="Arial" w:cs="Arial"/>
                <w:sz w:val="24"/>
              </w:rPr>
              <w:t xml:space="preserve"> central warehouse</w:t>
            </w:r>
            <w:r w:rsidR="001F31F1" w:rsidRPr="006E460B">
              <w:rPr>
                <w:rFonts w:ascii="Arial" w:hAnsi="Arial" w:cs="Arial"/>
                <w:sz w:val="24"/>
              </w:rPr>
              <w:t xml:space="preserve">, distribution centre and shop </w:t>
            </w:r>
            <w:r w:rsidRPr="006E460B">
              <w:rPr>
                <w:rFonts w:ascii="Arial" w:hAnsi="Arial" w:cs="Arial"/>
                <w:sz w:val="24"/>
              </w:rPr>
              <w:t>in Dereham.</w:t>
            </w:r>
            <w:r w:rsidR="001F31F1" w:rsidRPr="006E460B">
              <w:rPr>
                <w:rFonts w:ascii="Arial" w:hAnsi="Arial" w:cs="Arial"/>
                <w:sz w:val="24"/>
              </w:rPr>
              <w:t xml:space="preserve">  The portfolio also included shops in King’s Lynn and Sheringham.</w:t>
            </w:r>
            <w:r w:rsidRPr="006E460B">
              <w:rPr>
                <w:rFonts w:ascii="Arial" w:hAnsi="Arial" w:cs="Arial"/>
                <w:sz w:val="24"/>
              </w:rPr>
              <w:t xml:space="preserve">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 xml:space="preserve">5.2 Showcase Item: “Age UK Norfolk’s Advocacy Service”, Sue Greaves, </w:t>
            </w:r>
            <w:r w:rsidR="00652C35" w:rsidRPr="006E460B">
              <w:rPr>
                <w:rFonts w:ascii="Arial" w:hAnsi="Arial" w:cs="Arial"/>
                <w:b/>
                <w:sz w:val="24"/>
              </w:rPr>
              <w:br/>
              <w:t xml:space="preserve">       </w:t>
            </w:r>
            <w:r w:rsidRPr="006E460B">
              <w:rPr>
                <w:rFonts w:ascii="Arial" w:hAnsi="Arial" w:cs="Arial"/>
                <w:b/>
                <w:sz w:val="24"/>
              </w:rPr>
              <w:t>Money Matters and Advocacy Assistant Manager, Age UK Norfolk</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reported that she had been involved in advocacy work since 1993.  She explained that advocacy was a highly principled activity, with independence, empowerment, inclusion and human rights </w:t>
            </w:r>
            <w:r w:rsidR="0025546E" w:rsidRPr="006E460B">
              <w:rPr>
                <w:rFonts w:ascii="Arial" w:hAnsi="Arial" w:cs="Arial"/>
                <w:sz w:val="24"/>
              </w:rPr>
              <w:t>being crucial elements of the work</w:t>
            </w:r>
            <w:r w:rsidRPr="006E460B">
              <w:rPr>
                <w:rFonts w:ascii="Arial" w:hAnsi="Arial" w:cs="Arial"/>
                <w:sz w:val="24"/>
              </w:rPr>
              <w:t xml:space="preserve">.  She said it enabled the enjoyment of rights, choices and interests and was key to ensuring older people had access to information and advice, and most importantly, it ensured that older people had their voice heard.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explained some of the reasons why an older person </w:t>
            </w:r>
            <w:r w:rsidR="000E5C64" w:rsidRPr="006E460B">
              <w:rPr>
                <w:rFonts w:ascii="Arial" w:hAnsi="Arial" w:cs="Arial"/>
                <w:sz w:val="24"/>
              </w:rPr>
              <w:t>may require</w:t>
            </w:r>
            <w:r w:rsidRPr="006E460B">
              <w:rPr>
                <w:rFonts w:ascii="Arial" w:hAnsi="Arial" w:cs="Arial"/>
                <w:sz w:val="24"/>
              </w:rPr>
              <w:t xml:space="preserve"> the advocacy service:</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numPr>
                <w:ilvl w:val="0"/>
                <w:numId w:val="14"/>
              </w:numPr>
              <w:rPr>
                <w:rFonts w:ascii="Arial" w:hAnsi="Arial" w:cs="Arial"/>
                <w:sz w:val="24"/>
              </w:rPr>
            </w:pPr>
            <w:r w:rsidRPr="006E460B">
              <w:rPr>
                <w:rFonts w:ascii="Arial" w:hAnsi="Arial" w:cs="Arial"/>
                <w:sz w:val="24"/>
              </w:rPr>
              <w:t>Protection from abuse.</w:t>
            </w:r>
          </w:p>
          <w:p w:rsidR="00DC5073" w:rsidRPr="006E460B" w:rsidRDefault="00DC5073" w:rsidP="006E460B">
            <w:pPr>
              <w:pStyle w:val="BodyText"/>
              <w:keepNext/>
              <w:numPr>
                <w:ilvl w:val="0"/>
                <w:numId w:val="14"/>
              </w:numPr>
              <w:rPr>
                <w:rFonts w:ascii="Arial" w:hAnsi="Arial" w:cs="Arial"/>
                <w:sz w:val="24"/>
              </w:rPr>
            </w:pPr>
            <w:r w:rsidRPr="006E460B">
              <w:rPr>
                <w:rFonts w:ascii="Arial" w:hAnsi="Arial" w:cs="Arial"/>
                <w:sz w:val="24"/>
              </w:rPr>
              <w:t>Combating age discrimination.</w:t>
            </w:r>
          </w:p>
          <w:p w:rsidR="00DC5073" w:rsidRPr="006E460B" w:rsidRDefault="00DC5073" w:rsidP="006E460B">
            <w:pPr>
              <w:pStyle w:val="BodyText"/>
              <w:keepNext/>
              <w:numPr>
                <w:ilvl w:val="0"/>
                <w:numId w:val="14"/>
              </w:numPr>
              <w:rPr>
                <w:rFonts w:ascii="Arial" w:hAnsi="Arial" w:cs="Arial"/>
                <w:sz w:val="24"/>
              </w:rPr>
            </w:pPr>
            <w:r w:rsidRPr="006E460B">
              <w:rPr>
                <w:rFonts w:ascii="Arial" w:hAnsi="Arial" w:cs="Arial"/>
                <w:sz w:val="24"/>
              </w:rPr>
              <w:t>Obtaining and changing services.</w:t>
            </w:r>
          </w:p>
          <w:p w:rsidR="00DC5073" w:rsidRPr="006E460B" w:rsidRDefault="00DC5073" w:rsidP="006E460B">
            <w:pPr>
              <w:pStyle w:val="BodyText"/>
              <w:keepNext/>
              <w:numPr>
                <w:ilvl w:val="0"/>
                <w:numId w:val="14"/>
              </w:numPr>
              <w:rPr>
                <w:rFonts w:ascii="Arial" w:hAnsi="Arial" w:cs="Arial"/>
                <w:sz w:val="24"/>
              </w:rPr>
            </w:pPr>
            <w:r w:rsidRPr="006E460B">
              <w:rPr>
                <w:rFonts w:ascii="Arial" w:hAnsi="Arial" w:cs="Arial"/>
                <w:sz w:val="24"/>
              </w:rPr>
              <w:t xml:space="preserve">Securing and exercising their rights.  </w:t>
            </w:r>
          </w:p>
          <w:p w:rsidR="00DC5073" w:rsidRPr="006E460B" w:rsidRDefault="00DC5073" w:rsidP="006E460B">
            <w:pPr>
              <w:pStyle w:val="BodyText"/>
              <w:keepNext/>
              <w:numPr>
                <w:ilvl w:val="0"/>
                <w:numId w:val="14"/>
              </w:numPr>
              <w:rPr>
                <w:rFonts w:ascii="Arial" w:hAnsi="Arial" w:cs="Arial"/>
                <w:sz w:val="24"/>
              </w:rPr>
            </w:pPr>
            <w:r w:rsidRPr="006E460B">
              <w:rPr>
                <w:rFonts w:ascii="Arial" w:hAnsi="Arial" w:cs="Arial"/>
                <w:sz w:val="24"/>
              </w:rPr>
              <w:t xml:space="preserve">Being involved in decision-making and being heard, particularly around care </w:t>
            </w:r>
            <w:r w:rsidRPr="006E460B">
              <w:rPr>
                <w:rFonts w:ascii="Arial" w:hAnsi="Arial" w:cs="Arial"/>
                <w:sz w:val="24"/>
              </w:rPr>
              <w:lastRenderedPageBreak/>
              <w:t>and living arrangements</w:t>
            </w:r>
            <w:r w:rsidR="000E5C64" w:rsidRPr="006E460B">
              <w:rPr>
                <w:rFonts w:ascii="Arial" w:hAnsi="Arial" w:cs="Arial"/>
                <w:sz w:val="24"/>
              </w:rPr>
              <w:t>,</w:t>
            </w:r>
            <w:r w:rsidRPr="006E460B">
              <w:rPr>
                <w:rFonts w:ascii="Arial" w:hAnsi="Arial" w:cs="Arial"/>
                <w:sz w:val="24"/>
              </w:rPr>
              <w:t xml:space="preserve"> and at times of major change in their life eg bereavement.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explained that the advocacy service </w:t>
            </w:r>
            <w:r w:rsidR="00354ACD" w:rsidRPr="006E460B">
              <w:rPr>
                <w:rFonts w:ascii="Arial" w:hAnsi="Arial" w:cs="Arial"/>
                <w:sz w:val="24"/>
              </w:rPr>
              <w:t>was provided from a number of settings and essentially, wherever it was need</w:t>
            </w:r>
            <w:r w:rsidR="00C5651A" w:rsidRPr="006E460B">
              <w:rPr>
                <w:rFonts w:ascii="Arial" w:hAnsi="Arial" w:cs="Arial"/>
                <w:sz w:val="24"/>
              </w:rPr>
              <w:t>ed:</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numPr>
                <w:ilvl w:val="0"/>
                <w:numId w:val="15"/>
              </w:numPr>
              <w:rPr>
                <w:rFonts w:ascii="Arial" w:hAnsi="Arial" w:cs="Arial"/>
                <w:sz w:val="24"/>
              </w:rPr>
            </w:pPr>
            <w:r w:rsidRPr="006E460B">
              <w:rPr>
                <w:rFonts w:ascii="Arial" w:hAnsi="Arial" w:cs="Arial"/>
                <w:sz w:val="24"/>
              </w:rPr>
              <w:t>In an older person’s own home.</w:t>
            </w:r>
          </w:p>
          <w:p w:rsidR="00DC5073" w:rsidRPr="006E460B" w:rsidRDefault="00DC5073" w:rsidP="006E460B">
            <w:pPr>
              <w:pStyle w:val="BodyText"/>
              <w:keepNext/>
              <w:numPr>
                <w:ilvl w:val="0"/>
                <w:numId w:val="15"/>
              </w:numPr>
              <w:rPr>
                <w:rFonts w:ascii="Arial" w:hAnsi="Arial" w:cs="Arial"/>
                <w:sz w:val="24"/>
              </w:rPr>
            </w:pPr>
            <w:r w:rsidRPr="006E460B">
              <w:rPr>
                <w:rFonts w:ascii="Arial" w:hAnsi="Arial" w:cs="Arial"/>
                <w:sz w:val="24"/>
              </w:rPr>
              <w:t>In care homes.</w:t>
            </w:r>
          </w:p>
          <w:p w:rsidR="00DC5073" w:rsidRPr="006E460B" w:rsidRDefault="00DC5073" w:rsidP="006E460B">
            <w:pPr>
              <w:pStyle w:val="BodyText"/>
              <w:keepNext/>
              <w:numPr>
                <w:ilvl w:val="0"/>
                <w:numId w:val="15"/>
              </w:numPr>
              <w:rPr>
                <w:rFonts w:ascii="Arial" w:hAnsi="Arial" w:cs="Arial"/>
                <w:sz w:val="24"/>
              </w:rPr>
            </w:pPr>
            <w:r w:rsidRPr="006E460B">
              <w:rPr>
                <w:rFonts w:ascii="Arial" w:hAnsi="Arial" w:cs="Arial"/>
                <w:sz w:val="24"/>
              </w:rPr>
              <w:t>In hospitals.</w:t>
            </w:r>
          </w:p>
          <w:p w:rsidR="00DC5073" w:rsidRPr="006E460B" w:rsidRDefault="00DC5073" w:rsidP="006E460B">
            <w:pPr>
              <w:pStyle w:val="BodyText"/>
              <w:keepNext/>
              <w:numPr>
                <w:ilvl w:val="0"/>
                <w:numId w:val="15"/>
              </w:numPr>
              <w:rPr>
                <w:rFonts w:ascii="Arial" w:hAnsi="Arial" w:cs="Arial"/>
                <w:sz w:val="24"/>
              </w:rPr>
            </w:pPr>
            <w:r w:rsidRPr="006E460B">
              <w:rPr>
                <w:rFonts w:ascii="Arial" w:hAnsi="Arial" w:cs="Arial"/>
                <w:sz w:val="24"/>
              </w:rPr>
              <w:t>In day centres.</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Ms Greaves said that as well as providing advocacy with the bigger events in the lives of older people, support was also provided around utility companies, banks, boundaries and issues with goods and services.</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reported on </w:t>
            </w:r>
            <w:r w:rsidR="00C16E90" w:rsidRPr="006E460B">
              <w:rPr>
                <w:rFonts w:ascii="Arial" w:hAnsi="Arial" w:cs="Arial"/>
                <w:sz w:val="24"/>
              </w:rPr>
              <w:t>two</w:t>
            </w:r>
            <w:r w:rsidRPr="006E460B">
              <w:rPr>
                <w:rFonts w:ascii="Arial" w:hAnsi="Arial" w:cs="Arial"/>
                <w:sz w:val="24"/>
              </w:rPr>
              <w:t xml:space="preserve"> case studies where volunteers had provided advocacy for:</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numPr>
                <w:ilvl w:val="0"/>
                <w:numId w:val="19"/>
              </w:numPr>
              <w:rPr>
                <w:rFonts w:ascii="Arial" w:hAnsi="Arial" w:cs="Arial"/>
                <w:sz w:val="24"/>
              </w:rPr>
            </w:pPr>
            <w:r w:rsidRPr="006E460B">
              <w:rPr>
                <w:rFonts w:ascii="Arial" w:hAnsi="Arial" w:cs="Arial"/>
                <w:sz w:val="24"/>
              </w:rPr>
              <w:t xml:space="preserve">A lady who returned from hospital to find her two dogs missing.  The volunteer tracked </w:t>
            </w:r>
            <w:r w:rsidR="00C5651A" w:rsidRPr="006E460B">
              <w:rPr>
                <w:rFonts w:ascii="Arial" w:hAnsi="Arial" w:cs="Arial"/>
                <w:sz w:val="24"/>
              </w:rPr>
              <w:t>the dogs</w:t>
            </w:r>
            <w:r w:rsidRPr="006E460B">
              <w:rPr>
                <w:rFonts w:ascii="Arial" w:hAnsi="Arial" w:cs="Arial"/>
                <w:sz w:val="24"/>
              </w:rPr>
              <w:t xml:space="preserve"> down as they had been taken away by an animal charity </w:t>
            </w:r>
            <w:r w:rsidR="00C5651A" w:rsidRPr="006E460B">
              <w:rPr>
                <w:rFonts w:ascii="Arial" w:hAnsi="Arial" w:cs="Arial"/>
                <w:sz w:val="24"/>
              </w:rPr>
              <w:t>due to neglect</w:t>
            </w:r>
            <w:r w:rsidRPr="006E460B">
              <w:rPr>
                <w:rFonts w:ascii="Arial" w:hAnsi="Arial" w:cs="Arial"/>
                <w:sz w:val="24"/>
              </w:rPr>
              <w:t>.  The volunteer had helped the lady come to terms with this being the right decision as she was no longer able to look after the dogs.</w:t>
            </w:r>
          </w:p>
          <w:p w:rsidR="00DC5073" w:rsidRPr="006E460B" w:rsidRDefault="00DC5073" w:rsidP="006E460B">
            <w:pPr>
              <w:pStyle w:val="BodyText"/>
              <w:keepNext/>
              <w:numPr>
                <w:ilvl w:val="0"/>
                <w:numId w:val="19"/>
              </w:numPr>
              <w:rPr>
                <w:rFonts w:ascii="Arial" w:hAnsi="Arial" w:cs="Arial"/>
                <w:sz w:val="24"/>
              </w:rPr>
            </w:pPr>
            <w:r w:rsidRPr="006E460B">
              <w:rPr>
                <w:rFonts w:ascii="Arial" w:hAnsi="Arial" w:cs="Arial"/>
                <w:sz w:val="24"/>
              </w:rPr>
              <w:t>A gentleman who was helped by a Money Matters Service volunteer to work his way out of debt.  This had ultimately allowed him to purchase an electric wheelchair which helped relieve his depression as it enabled him to be out and about.</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Ms Greaves referred to the other advocacy services provided by the charity:</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numPr>
                <w:ilvl w:val="0"/>
                <w:numId w:val="16"/>
              </w:numPr>
              <w:rPr>
                <w:rFonts w:ascii="Arial" w:hAnsi="Arial" w:cs="Arial"/>
                <w:sz w:val="24"/>
              </w:rPr>
            </w:pPr>
            <w:r w:rsidRPr="006E460B">
              <w:rPr>
                <w:rFonts w:ascii="Arial" w:hAnsi="Arial" w:cs="Arial"/>
                <w:sz w:val="24"/>
              </w:rPr>
              <w:t>Bereavement.</w:t>
            </w:r>
          </w:p>
          <w:p w:rsidR="00DC5073" w:rsidRPr="006E460B" w:rsidRDefault="00DC5073" w:rsidP="006E460B">
            <w:pPr>
              <w:pStyle w:val="BodyText"/>
              <w:keepNext/>
              <w:numPr>
                <w:ilvl w:val="0"/>
                <w:numId w:val="16"/>
              </w:numPr>
              <w:rPr>
                <w:rFonts w:ascii="Arial" w:hAnsi="Arial" w:cs="Arial"/>
                <w:sz w:val="24"/>
              </w:rPr>
            </w:pPr>
            <w:r w:rsidRPr="006E460B">
              <w:rPr>
                <w:rFonts w:ascii="Arial" w:hAnsi="Arial" w:cs="Arial"/>
                <w:sz w:val="24"/>
              </w:rPr>
              <w:t>NHS Complaints.</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Ms Greaves said that the culture of advocacy was also embedded into other services pr</w:t>
            </w:r>
            <w:r w:rsidR="00C16E90" w:rsidRPr="006E460B">
              <w:rPr>
                <w:rFonts w:ascii="Arial" w:hAnsi="Arial" w:cs="Arial"/>
                <w:sz w:val="24"/>
              </w:rPr>
              <w:t xml:space="preserve">ovided by the charity including </w:t>
            </w:r>
            <w:r w:rsidRPr="006E460B">
              <w:rPr>
                <w:rFonts w:ascii="Arial" w:hAnsi="Arial" w:cs="Arial"/>
                <w:sz w:val="24"/>
              </w:rPr>
              <w:t>BTU</w:t>
            </w:r>
            <w:r w:rsidR="00C16E90" w:rsidRPr="006E460B">
              <w:rPr>
                <w:rFonts w:ascii="Arial" w:hAnsi="Arial" w:cs="Arial"/>
                <w:sz w:val="24"/>
              </w:rPr>
              <w:t xml:space="preserve">, </w:t>
            </w:r>
            <w:r w:rsidRPr="006E460B">
              <w:rPr>
                <w:rFonts w:ascii="Arial" w:hAnsi="Arial" w:cs="Arial"/>
                <w:sz w:val="24"/>
              </w:rPr>
              <w:t>Housing Options</w:t>
            </w:r>
            <w:r w:rsidR="00C16E90" w:rsidRPr="006E460B">
              <w:rPr>
                <w:rFonts w:ascii="Arial" w:hAnsi="Arial" w:cs="Arial"/>
                <w:sz w:val="24"/>
              </w:rPr>
              <w:t xml:space="preserve"> and LPA.</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said that the charity was only able to run its advocacy services thanks to the service of its volunteers.  She said that there were currently 85 trained and police-checked volunteers.  Ms Greaves said that because of workloads, more volunteers were always needed and she invited members to consider becoming a volunteer and said she would be available to talk to </w:t>
            </w:r>
            <w:r w:rsidR="00C11141" w:rsidRPr="006E460B">
              <w:rPr>
                <w:rFonts w:ascii="Arial" w:hAnsi="Arial" w:cs="Arial"/>
                <w:sz w:val="24"/>
              </w:rPr>
              <w:t xml:space="preserve">anyone who may be interested </w:t>
            </w:r>
            <w:r w:rsidRPr="006E460B">
              <w:rPr>
                <w:rFonts w:ascii="Arial" w:hAnsi="Arial" w:cs="Arial"/>
                <w:sz w:val="24"/>
              </w:rPr>
              <w:t>after the meeting finished.</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Ms Greaves finished her presentation by reporting on a volunteer who had recently advocated for a gentleman who was struggling to manage his financial affairs after his wife went into care and he was living on his own.  He had a care fee debt of £5,000.  After contacting the DWP (Department of Work and Pensions) the volunteer had discovered that the gentleman had inadvertently deferred his state pension.  The DWP offered him the usual £118 per week plus an extra £93 on top because of the deferment or a lump sum of £52,000.</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Ms Greaves concluded by saying that advocacy was important because it was </w:t>
            </w:r>
            <w:r w:rsidRPr="006E460B">
              <w:rPr>
                <w:rFonts w:ascii="Arial" w:hAnsi="Arial" w:cs="Arial"/>
                <w:sz w:val="24"/>
              </w:rPr>
              <w:lastRenderedPageBreak/>
              <w:t xml:space="preserve">something that any individual, whatever their circumstances, could find themselves in need </w:t>
            </w:r>
            <w:r w:rsidR="00D8666F" w:rsidRPr="006E460B">
              <w:rPr>
                <w:rFonts w:ascii="Arial" w:hAnsi="Arial" w:cs="Arial"/>
                <w:sz w:val="24"/>
              </w:rPr>
              <w:t>of at</w:t>
            </w:r>
            <w:r w:rsidRPr="006E460B">
              <w:rPr>
                <w:rFonts w:ascii="Arial" w:hAnsi="Arial" w:cs="Arial"/>
                <w:sz w:val="24"/>
              </w:rPr>
              <w:t xml:space="preserve"> some point during their life.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5.3 Future Plans – Helen Jones, Chair</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w:t>
            </w:r>
            <w:r w:rsidR="00241B38" w:rsidRPr="006E460B">
              <w:rPr>
                <w:rFonts w:ascii="Arial" w:hAnsi="Arial" w:cs="Arial"/>
                <w:sz w:val="24"/>
              </w:rPr>
              <w:t>Chair</w:t>
            </w:r>
            <w:r w:rsidRPr="006E460B">
              <w:rPr>
                <w:rFonts w:ascii="Arial" w:hAnsi="Arial" w:cs="Arial"/>
                <w:sz w:val="24"/>
              </w:rPr>
              <w:t xml:space="preserve"> referred to the charity’s five-year financial plan which set out plans to develop income generation.  She said that the</w:t>
            </w:r>
            <w:r w:rsidR="00241B38" w:rsidRPr="006E460B">
              <w:rPr>
                <w:rFonts w:ascii="Arial" w:hAnsi="Arial" w:cs="Arial"/>
                <w:sz w:val="24"/>
              </w:rPr>
              <w:t xml:space="preserve"> success of the new furniture store</w:t>
            </w:r>
            <w:r w:rsidRPr="006E460B">
              <w:rPr>
                <w:rFonts w:ascii="Arial" w:hAnsi="Arial" w:cs="Arial"/>
                <w:sz w:val="24"/>
              </w:rPr>
              <w:t xml:space="preserve"> in Dereham was pivotal for future plans for retail</w:t>
            </w:r>
            <w:r w:rsidR="00241B38" w:rsidRPr="006E460B">
              <w:rPr>
                <w:rFonts w:ascii="Arial" w:hAnsi="Arial" w:cs="Arial"/>
                <w:sz w:val="24"/>
              </w:rPr>
              <w:t>.  The Chair reported that</w:t>
            </w:r>
            <w:r w:rsidRPr="006E460B">
              <w:rPr>
                <w:rFonts w:ascii="Arial" w:hAnsi="Arial" w:cs="Arial"/>
                <w:sz w:val="24"/>
              </w:rPr>
              <w:t xml:space="preserve"> it would allow the charity to extend its retail portfolio into furniture and homewares, provide storage, sorting and preparation areas for other locations, plus an operational base for home collections and house clearances which would provide stock for all the shops.</w:t>
            </w:r>
          </w:p>
          <w:p w:rsidR="00DC5073" w:rsidRPr="006E460B" w:rsidRDefault="00DC5073" w:rsidP="006E460B">
            <w:pPr>
              <w:pStyle w:val="BodyText"/>
              <w:keepNext/>
              <w:rPr>
                <w:rFonts w:ascii="Arial" w:hAnsi="Arial" w:cs="Arial"/>
                <w:sz w:val="24"/>
              </w:rPr>
            </w:pPr>
          </w:p>
          <w:p w:rsidR="00B35E79" w:rsidRPr="006E460B" w:rsidRDefault="00B35E79" w:rsidP="006E460B">
            <w:pPr>
              <w:pStyle w:val="BodyText"/>
              <w:keepNext/>
              <w:rPr>
                <w:rFonts w:ascii="Arial" w:hAnsi="Arial" w:cs="Arial"/>
                <w:sz w:val="24"/>
              </w:rPr>
            </w:pPr>
            <w:r w:rsidRPr="006E460B">
              <w:rPr>
                <w:rFonts w:ascii="Arial" w:hAnsi="Arial" w:cs="Arial"/>
                <w:sz w:val="24"/>
              </w:rPr>
              <w:t xml:space="preserve">Referring to the increase in demand for services, the Chair thanked the staff, volunteers and Trustees for their hard work and dedication.  </w:t>
            </w:r>
          </w:p>
          <w:p w:rsidR="00B35E79" w:rsidRPr="006E460B" w:rsidRDefault="00B35E79" w:rsidP="006E460B">
            <w:pPr>
              <w:pStyle w:val="BodyText"/>
              <w:keepNext/>
              <w:rPr>
                <w:rFonts w:ascii="Arial" w:hAnsi="Arial" w:cs="Arial"/>
                <w:sz w:val="24"/>
              </w:rPr>
            </w:pPr>
          </w:p>
          <w:p w:rsidR="00B35E79" w:rsidRPr="006E460B" w:rsidRDefault="00B35E79" w:rsidP="006E460B">
            <w:pPr>
              <w:pStyle w:val="BodyText"/>
              <w:keepNext/>
              <w:rPr>
                <w:rFonts w:ascii="Arial" w:hAnsi="Arial" w:cs="Arial"/>
                <w:sz w:val="24"/>
              </w:rPr>
            </w:pPr>
            <w:r w:rsidRPr="006E460B">
              <w:rPr>
                <w:rFonts w:ascii="Arial" w:hAnsi="Arial" w:cs="Arial"/>
                <w:sz w:val="24"/>
              </w:rPr>
              <w:t>The Chair spoke about the importance of demonstrating social impact and said the charity was developing its use of the Edinburgh and Warwick Wellbeing Scale, which would help with securing funding.</w:t>
            </w:r>
          </w:p>
          <w:p w:rsidR="00B35E79" w:rsidRPr="006E460B" w:rsidRDefault="00B35E79"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w:t>
            </w:r>
            <w:r w:rsidR="00241B38" w:rsidRPr="006E460B">
              <w:rPr>
                <w:rFonts w:ascii="Arial" w:hAnsi="Arial" w:cs="Arial"/>
                <w:sz w:val="24"/>
              </w:rPr>
              <w:t>Chair</w:t>
            </w:r>
            <w:r w:rsidRPr="006E460B">
              <w:rPr>
                <w:rFonts w:ascii="Arial" w:hAnsi="Arial" w:cs="Arial"/>
                <w:sz w:val="24"/>
              </w:rPr>
              <w:t xml:space="preserve"> reported that whilst some funding was received from Norfolk County Council (NCC) for the Befriending and Information, Advice and Advocacy Services, it did not cover the total costs.  </w:t>
            </w:r>
            <w:r w:rsidR="00241B38" w:rsidRPr="006E460B">
              <w:rPr>
                <w:rFonts w:ascii="Arial" w:hAnsi="Arial" w:cs="Arial"/>
                <w:sz w:val="24"/>
              </w:rPr>
              <w:t>The Chair said the charity was grateful for the funding received, but s</w:t>
            </w:r>
            <w:r w:rsidRPr="006E460B">
              <w:rPr>
                <w:rFonts w:ascii="Arial" w:hAnsi="Arial" w:cs="Arial"/>
                <w:sz w:val="24"/>
              </w:rPr>
              <w:t xml:space="preserve">he said that given the demand for these services, work would take place </w:t>
            </w:r>
            <w:r w:rsidR="00241B38" w:rsidRPr="006E460B">
              <w:rPr>
                <w:rFonts w:ascii="Arial" w:hAnsi="Arial" w:cs="Arial"/>
                <w:sz w:val="24"/>
              </w:rPr>
              <w:t xml:space="preserve">during the year </w:t>
            </w:r>
            <w:r w:rsidRPr="006E460B">
              <w:rPr>
                <w:rFonts w:ascii="Arial" w:hAnsi="Arial" w:cs="Arial"/>
                <w:sz w:val="24"/>
              </w:rPr>
              <w:t>to secure additional sources of funding for the services</w:t>
            </w:r>
            <w:r w:rsidR="00241B38" w:rsidRPr="006E460B">
              <w:rPr>
                <w:rFonts w:ascii="Arial" w:hAnsi="Arial" w:cs="Arial"/>
                <w:sz w:val="24"/>
              </w:rPr>
              <w:t>,</w:t>
            </w:r>
            <w:r w:rsidRPr="006E460B">
              <w:rPr>
                <w:rFonts w:ascii="Arial" w:hAnsi="Arial" w:cs="Arial"/>
                <w:sz w:val="24"/>
              </w:rPr>
              <w:t xml:space="preserve"> plus the work to develop dementia friending communities across the county.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w:t>
            </w:r>
            <w:r w:rsidR="001868B6" w:rsidRPr="006E460B">
              <w:rPr>
                <w:rFonts w:ascii="Arial" w:hAnsi="Arial" w:cs="Arial"/>
                <w:sz w:val="24"/>
              </w:rPr>
              <w:t>Chair</w:t>
            </w:r>
            <w:r w:rsidRPr="006E460B">
              <w:rPr>
                <w:rFonts w:ascii="Arial" w:hAnsi="Arial" w:cs="Arial"/>
                <w:sz w:val="24"/>
              </w:rPr>
              <w:t xml:space="preserve"> reported that work would take place to acquire the Investing in Volunteers Standard and the Approved Provider Standard for Mentoring and Befriending.</w:t>
            </w:r>
          </w:p>
          <w:p w:rsidR="00DC5073" w:rsidRPr="006E460B" w:rsidRDefault="00DC5073" w:rsidP="006E460B">
            <w:pPr>
              <w:pStyle w:val="BodyText"/>
              <w:keepNext/>
              <w:rPr>
                <w:rFonts w:ascii="Arial" w:hAnsi="Arial" w:cs="Arial"/>
                <w:sz w:val="24"/>
              </w:rPr>
            </w:pPr>
          </w:p>
          <w:p w:rsidR="001868B6" w:rsidRPr="006E460B" w:rsidRDefault="00EF1829" w:rsidP="006E460B">
            <w:pPr>
              <w:pStyle w:val="BodyText"/>
              <w:keepNext/>
              <w:rPr>
                <w:rFonts w:ascii="Arial" w:hAnsi="Arial" w:cs="Arial"/>
                <w:sz w:val="24"/>
              </w:rPr>
            </w:pPr>
            <w:r w:rsidRPr="006E460B">
              <w:rPr>
                <w:rFonts w:ascii="Arial" w:hAnsi="Arial" w:cs="Arial"/>
                <w:sz w:val="24"/>
              </w:rPr>
              <w:t xml:space="preserve">The Chair </w:t>
            </w:r>
            <w:r w:rsidR="00DC5073" w:rsidRPr="006E460B">
              <w:rPr>
                <w:rFonts w:ascii="Arial" w:hAnsi="Arial" w:cs="Arial"/>
                <w:sz w:val="24"/>
              </w:rPr>
              <w:t>thanked Jonathan Bolton who had resigned as Chair on 31 March 2016</w:t>
            </w:r>
            <w:r w:rsidR="001868B6" w:rsidRPr="006E460B">
              <w:rPr>
                <w:rFonts w:ascii="Arial" w:hAnsi="Arial" w:cs="Arial"/>
                <w:sz w:val="24"/>
              </w:rPr>
              <w:t>,</w:t>
            </w:r>
            <w:r w:rsidR="00DC5073" w:rsidRPr="006E460B">
              <w:rPr>
                <w:rFonts w:ascii="Arial" w:hAnsi="Arial" w:cs="Arial"/>
                <w:sz w:val="24"/>
              </w:rPr>
              <w:t xml:space="preserve"> </w:t>
            </w:r>
            <w:r w:rsidR="001868B6" w:rsidRPr="006E460B">
              <w:rPr>
                <w:rFonts w:ascii="Arial" w:hAnsi="Arial" w:cs="Arial"/>
                <w:sz w:val="24"/>
              </w:rPr>
              <w:t xml:space="preserve">having served as a Trustee, </w:t>
            </w:r>
            <w:r w:rsidR="00DC5073" w:rsidRPr="006E460B">
              <w:rPr>
                <w:rFonts w:ascii="Arial" w:hAnsi="Arial" w:cs="Arial"/>
                <w:sz w:val="24"/>
              </w:rPr>
              <w:t xml:space="preserve">Vice-Chair </w:t>
            </w:r>
            <w:r w:rsidR="001868B6" w:rsidRPr="006E460B">
              <w:rPr>
                <w:rFonts w:ascii="Arial" w:hAnsi="Arial" w:cs="Arial"/>
                <w:sz w:val="24"/>
              </w:rPr>
              <w:t xml:space="preserve">and Chair </w:t>
            </w:r>
            <w:r w:rsidR="00DC5073" w:rsidRPr="006E460B">
              <w:rPr>
                <w:rFonts w:ascii="Arial" w:hAnsi="Arial" w:cs="Arial"/>
                <w:sz w:val="24"/>
              </w:rPr>
              <w:t xml:space="preserve">over six years.  The </w:t>
            </w:r>
            <w:r w:rsidR="001868B6" w:rsidRPr="006E460B">
              <w:rPr>
                <w:rFonts w:ascii="Arial" w:hAnsi="Arial" w:cs="Arial"/>
                <w:sz w:val="24"/>
              </w:rPr>
              <w:t>Chair</w:t>
            </w:r>
            <w:r w:rsidR="00DC5073" w:rsidRPr="006E460B">
              <w:rPr>
                <w:rFonts w:ascii="Arial" w:hAnsi="Arial" w:cs="Arial"/>
                <w:sz w:val="24"/>
              </w:rPr>
              <w:t xml:space="preserve"> also thanked Anni Hartley-Walder</w:t>
            </w:r>
            <w:r w:rsidR="001868B6" w:rsidRPr="006E460B">
              <w:rPr>
                <w:rFonts w:ascii="Arial" w:hAnsi="Arial" w:cs="Arial"/>
                <w:sz w:val="24"/>
              </w:rPr>
              <w:t>, who had resigned earlier in the year,</w:t>
            </w:r>
            <w:r w:rsidR="00DC5073" w:rsidRPr="006E460B">
              <w:rPr>
                <w:rFonts w:ascii="Arial" w:hAnsi="Arial" w:cs="Arial"/>
                <w:sz w:val="24"/>
              </w:rPr>
              <w:t xml:space="preserve"> for her service as a Trustee for three years.  </w:t>
            </w:r>
          </w:p>
          <w:p w:rsidR="001868B6" w:rsidRPr="006E460B" w:rsidRDefault="001868B6"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thanked Chris Schofield, former Head of Human Resources and Training</w:t>
            </w:r>
            <w:r w:rsidR="001868B6" w:rsidRPr="006E460B">
              <w:rPr>
                <w:rFonts w:ascii="Arial" w:hAnsi="Arial" w:cs="Arial"/>
                <w:sz w:val="24"/>
              </w:rPr>
              <w:t>,</w:t>
            </w:r>
            <w:r w:rsidRPr="006E460B">
              <w:rPr>
                <w:rFonts w:ascii="Arial" w:hAnsi="Arial" w:cs="Arial"/>
                <w:sz w:val="24"/>
              </w:rPr>
              <w:t xml:space="preserve"> who had recently retired after 20 years of service.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reported that 2017 would mark Age UK Norfolk’s 70</w:t>
            </w:r>
            <w:r w:rsidRPr="006E460B">
              <w:rPr>
                <w:rFonts w:ascii="Arial" w:hAnsi="Arial" w:cs="Arial"/>
                <w:sz w:val="24"/>
                <w:vertAlign w:val="superscript"/>
              </w:rPr>
              <w:t>th</w:t>
            </w:r>
            <w:r w:rsidRPr="006E460B">
              <w:rPr>
                <w:rFonts w:ascii="Arial" w:hAnsi="Arial" w:cs="Arial"/>
                <w:sz w:val="24"/>
              </w:rPr>
              <w:t xml:space="preserve"> anniversary and she invited Mrs Fraser to report on the celebratory events that were planned:</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Mrs Fraser reported that the main celebratory event would be a Charity Ball to be held on the evening of 25 February 2017 at Norwich City Football Club.  There would also be a fashion show in March.  She said that the charity would like to </w:t>
            </w:r>
            <w:r w:rsidR="00EF1829" w:rsidRPr="006E460B">
              <w:rPr>
                <w:rFonts w:ascii="Arial" w:hAnsi="Arial" w:cs="Arial"/>
                <w:sz w:val="24"/>
              </w:rPr>
              <w:t>have</w:t>
            </w:r>
            <w:r w:rsidR="00DC3FA4" w:rsidRPr="006E460B">
              <w:rPr>
                <w:rFonts w:ascii="Arial" w:hAnsi="Arial" w:cs="Arial"/>
                <w:sz w:val="24"/>
              </w:rPr>
              <w:t xml:space="preserve"> 70 year olds, both male and female, to model at</w:t>
            </w:r>
            <w:r w:rsidRPr="006E460B">
              <w:rPr>
                <w:rFonts w:ascii="Arial" w:hAnsi="Arial" w:cs="Arial"/>
                <w:sz w:val="24"/>
              </w:rPr>
              <w:t xml:space="preserve"> the fashion show</w:t>
            </w:r>
            <w:r w:rsidR="00DC3FA4" w:rsidRPr="006E460B">
              <w:rPr>
                <w:rFonts w:ascii="Arial" w:hAnsi="Arial" w:cs="Arial"/>
                <w:sz w:val="24"/>
              </w:rPr>
              <w:t xml:space="preserve"> </w:t>
            </w:r>
            <w:r w:rsidRPr="006E460B">
              <w:rPr>
                <w:rFonts w:ascii="Arial" w:hAnsi="Arial" w:cs="Arial"/>
                <w:sz w:val="24"/>
              </w:rPr>
              <w:t xml:space="preserve">and </w:t>
            </w:r>
            <w:r w:rsidR="00DC3FA4" w:rsidRPr="006E460B">
              <w:rPr>
                <w:rFonts w:ascii="Arial" w:hAnsi="Arial" w:cs="Arial"/>
                <w:sz w:val="24"/>
              </w:rPr>
              <w:t xml:space="preserve">she </w:t>
            </w:r>
            <w:r w:rsidRPr="006E460B">
              <w:rPr>
                <w:rFonts w:ascii="Arial" w:hAnsi="Arial" w:cs="Arial"/>
                <w:sz w:val="24"/>
              </w:rPr>
              <w:t xml:space="preserve">invited members to volunteer.  </w:t>
            </w:r>
          </w:p>
          <w:p w:rsidR="00182EFB" w:rsidRPr="006E460B" w:rsidRDefault="00182EFB"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Mrs Fraser reported on the luxury items available for auction at the Ball and said that there was further information available in the packs left on members’ </w:t>
            </w:r>
            <w:r w:rsidR="000E46A3" w:rsidRPr="006E460B">
              <w:rPr>
                <w:rFonts w:ascii="Arial" w:hAnsi="Arial" w:cs="Arial"/>
                <w:sz w:val="24"/>
              </w:rPr>
              <w:t>chairs</w:t>
            </w:r>
            <w:r w:rsidRPr="006E460B">
              <w:rPr>
                <w:rFonts w:ascii="Arial" w:hAnsi="Arial" w:cs="Arial"/>
                <w:sz w:val="24"/>
              </w:rPr>
              <w:t xml:space="preserve">.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 xml:space="preserve">5.4 Adoption of the Annual Report 2015-2016 – Proposed by </w:t>
            </w:r>
            <w:r w:rsidR="000E46A3" w:rsidRPr="006E460B">
              <w:rPr>
                <w:rFonts w:ascii="Arial" w:hAnsi="Arial" w:cs="Arial"/>
                <w:b/>
                <w:sz w:val="24"/>
              </w:rPr>
              <w:t>the Chair</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In the absence of the Treasurer, the Chair presented this item.</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thanked the </w:t>
            </w:r>
            <w:r w:rsidR="000369B8" w:rsidRPr="006E460B">
              <w:rPr>
                <w:rFonts w:ascii="Arial" w:hAnsi="Arial" w:cs="Arial"/>
                <w:sz w:val="24"/>
              </w:rPr>
              <w:t xml:space="preserve">charity’s </w:t>
            </w:r>
            <w:r w:rsidRPr="006E460B">
              <w:rPr>
                <w:rFonts w:ascii="Arial" w:hAnsi="Arial" w:cs="Arial"/>
                <w:sz w:val="24"/>
              </w:rPr>
              <w:t xml:space="preserve">finance team and the auditors, Price Bailey, for their </w:t>
            </w:r>
            <w:r w:rsidR="00E76910" w:rsidRPr="006E460B">
              <w:rPr>
                <w:rFonts w:ascii="Arial" w:hAnsi="Arial" w:cs="Arial"/>
                <w:sz w:val="24"/>
              </w:rPr>
              <w:t xml:space="preserve">work in undertaking their </w:t>
            </w:r>
            <w:r w:rsidRPr="006E460B">
              <w:rPr>
                <w:rFonts w:ascii="Arial" w:hAnsi="Arial" w:cs="Arial"/>
                <w:sz w:val="24"/>
              </w:rPr>
              <w:t xml:space="preserve">first audit of the Annual Accounts.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presented a summary of some of the key figures from the accounts:</w:t>
            </w:r>
          </w:p>
          <w:p w:rsidR="00DC5073" w:rsidRPr="006E460B" w:rsidRDefault="00DC5073" w:rsidP="006E460B">
            <w:pPr>
              <w:pStyle w:val="BodyText"/>
              <w:keepNext/>
              <w:rPr>
                <w:rFonts w:ascii="Arial" w:hAnsi="Arial" w:cs="Arial"/>
                <w:sz w:val="24"/>
              </w:rPr>
            </w:pPr>
          </w:p>
          <w:p w:rsidR="00E26FE4" w:rsidRPr="006E460B" w:rsidRDefault="00DC5073" w:rsidP="006E460B">
            <w:pPr>
              <w:pStyle w:val="BodyText"/>
              <w:keepNext/>
              <w:numPr>
                <w:ilvl w:val="0"/>
                <w:numId w:val="18"/>
              </w:numPr>
              <w:rPr>
                <w:rFonts w:ascii="Arial" w:hAnsi="Arial" w:cs="Arial"/>
                <w:sz w:val="24"/>
              </w:rPr>
            </w:pPr>
            <w:r w:rsidRPr="006E460B">
              <w:rPr>
                <w:rFonts w:ascii="Arial" w:hAnsi="Arial" w:cs="Arial"/>
                <w:sz w:val="24"/>
              </w:rPr>
              <w:t xml:space="preserve">There was a deficit of £11,504 during </w:t>
            </w:r>
            <w:r w:rsidR="000369B8" w:rsidRPr="006E460B">
              <w:rPr>
                <w:rFonts w:ascii="Arial" w:hAnsi="Arial" w:cs="Arial"/>
                <w:sz w:val="24"/>
              </w:rPr>
              <w:t>t</w:t>
            </w:r>
            <w:r w:rsidRPr="006E460B">
              <w:rPr>
                <w:rFonts w:ascii="Arial" w:hAnsi="Arial" w:cs="Arial"/>
                <w:sz w:val="24"/>
              </w:rPr>
              <w:t xml:space="preserve">he year but this included </w:t>
            </w:r>
            <w:r w:rsidR="00076713" w:rsidRPr="006E460B">
              <w:rPr>
                <w:rFonts w:ascii="Arial" w:hAnsi="Arial" w:cs="Arial"/>
                <w:sz w:val="24"/>
              </w:rPr>
              <w:t>a</w:t>
            </w:r>
            <w:r w:rsidR="00F92758" w:rsidRPr="006E460B">
              <w:rPr>
                <w:rFonts w:ascii="Arial" w:hAnsi="Arial" w:cs="Arial"/>
                <w:sz w:val="24"/>
              </w:rPr>
              <w:t xml:space="preserve">n accounting </w:t>
            </w:r>
            <w:r w:rsidR="00076713" w:rsidRPr="006E460B">
              <w:rPr>
                <w:rFonts w:ascii="Arial" w:hAnsi="Arial" w:cs="Arial"/>
                <w:sz w:val="24"/>
              </w:rPr>
              <w:t xml:space="preserve">gain </w:t>
            </w:r>
            <w:r w:rsidR="00F92758" w:rsidRPr="006E460B">
              <w:rPr>
                <w:rFonts w:ascii="Arial" w:hAnsi="Arial" w:cs="Arial"/>
                <w:sz w:val="24"/>
              </w:rPr>
              <w:t xml:space="preserve">of £202,000 from restating the pension deficit, as is required by the accounting standards. </w:t>
            </w:r>
          </w:p>
          <w:p w:rsidR="00DC5073" w:rsidRPr="006E460B" w:rsidRDefault="00DC5073" w:rsidP="006E460B">
            <w:pPr>
              <w:pStyle w:val="BodyText"/>
              <w:keepNext/>
              <w:ind w:left="720"/>
              <w:rPr>
                <w:rFonts w:ascii="Arial" w:hAnsi="Arial" w:cs="Arial"/>
                <w:sz w:val="24"/>
              </w:rPr>
            </w:pPr>
          </w:p>
          <w:p w:rsidR="004A1FD3" w:rsidRPr="006E460B" w:rsidRDefault="004A1FD3" w:rsidP="006E460B">
            <w:pPr>
              <w:pStyle w:val="BodyText"/>
              <w:keepNext/>
              <w:rPr>
                <w:rFonts w:ascii="Arial" w:hAnsi="Arial" w:cs="Arial"/>
                <w:sz w:val="24"/>
              </w:rPr>
            </w:pPr>
            <w:r w:rsidRPr="006E460B">
              <w:rPr>
                <w:rFonts w:ascii="Arial" w:hAnsi="Arial" w:cs="Arial"/>
                <w:sz w:val="24"/>
              </w:rPr>
              <w:t>The deficit had been funded from the charity’s reserves.</w:t>
            </w:r>
          </w:p>
          <w:p w:rsidR="004A1FD3" w:rsidRPr="006E460B" w:rsidRDefault="004A1FD3" w:rsidP="006E460B">
            <w:pPr>
              <w:pStyle w:val="BodyText"/>
              <w:keepNext/>
              <w:rPr>
                <w:rFonts w:ascii="Arial" w:hAnsi="Arial" w:cs="Arial"/>
                <w:sz w:val="24"/>
              </w:rPr>
            </w:pPr>
          </w:p>
          <w:p w:rsidR="00DC5073" w:rsidRPr="006E460B" w:rsidRDefault="0088308A" w:rsidP="006E460B">
            <w:pPr>
              <w:pStyle w:val="BodyText"/>
              <w:keepNext/>
              <w:rPr>
                <w:rFonts w:ascii="Arial" w:hAnsi="Arial" w:cs="Arial"/>
                <w:sz w:val="24"/>
              </w:rPr>
            </w:pPr>
            <w:r w:rsidRPr="006E460B">
              <w:rPr>
                <w:rFonts w:ascii="Arial" w:hAnsi="Arial" w:cs="Arial"/>
                <w:sz w:val="24"/>
              </w:rPr>
              <w:t>The Chair reported that during the year there had been a fall in the value of service contract income but income generated from trading had increased by £28,400 to £151,792.  Donations and legacy income had increased by £34,000 to £208,591.</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reported that the charity continued to working to</w:t>
            </w:r>
            <w:r w:rsidR="00076713" w:rsidRPr="006E460B">
              <w:rPr>
                <w:rFonts w:ascii="Arial" w:hAnsi="Arial" w:cs="Arial"/>
                <w:sz w:val="24"/>
              </w:rPr>
              <w:t xml:space="preserve">wards achieving </w:t>
            </w:r>
            <w:r w:rsidRPr="006E460B">
              <w:rPr>
                <w:rFonts w:ascii="Arial" w:hAnsi="Arial" w:cs="Arial"/>
                <w:sz w:val="24"/>
              </w:rPr>
              <w:t>its five-year Strategic</w:t>
            </w:r>
            <w:r w:rsidR="00076713" w:rsidRPr="006E460B">
              <w:rPr>
                <w:rFonts w:ascii="Arial" w:hAnsi="Arial" w:cs="Arial"/>
                <w:sz w:val="24"/>
              </w:rPr>
              <w:t xml:space="preserve"> Plan which would move it into </w:t>
            </w:r>
            <w:r w:rsidRPr="006E460B">
              <w:rPr>
                <w:rFonts w:ascii="Arial" w:hAnsi="Arial" w:cs="Arial"/>
                <w:sz w:val="24"/>
              </w:rPr>
              <w:t xml:space="preserve">surplus and start to rebuild reserves.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referred to the balance sheet and noted the cash position showed a healthy figure of £1,502,651, although this was down on the previous year’s figure.</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reported that total reserves were £1,472,231 which included unrestricted reserves of £1,165,559.  </w:t>
            </w:r>
          </w:p>
          <w:p w:rsidR="00DC5073" w:rsidRPr="006E460B" w:rsidRDefault="00DC5073" w:rsidP="006E460B">
            <w:pPr>
              <w:pStyle w:val="BodyText"/>
              <w:keepNext/>
              <w:rPr>
                <w:rFonts w:ascii="Arial" w:hAnsi="Arial" w:cs="Arial"/>
                <w:sz w:val="24"/>
              </w:rPr>
            </w:pPr>
          </w:p>
          <w:p w:rsidR="00076713" w:rsidRPr="006E460B" w:rsidRDefault="00076713" w:rsidP="006E460B">
            <w:pPr>
              <w:pStyle w:val="BodyText"/>
              <w:keepNext/>
              <w:rPr>
                <w:rFonts w:ascii="Arial" w:hAnsi="Arial" w:cs="Arial"/>
                <w:sz w:val="24"/>
              </w:rPr>
            </w:pPr>
            <w:r w:rsidRPr="006E460B">
              <w:rPr>
                <w:rFonts w:ascii="Arial" w:hAnsi="Arial" w:cs="Arial"/>
                <w:sz w:val="24"/>
              </w:rPr>
              <w:t xml:space="preserve">The Chair noted that the charity’s </w:t>
            </w:r>
            <w:r w:rsidR="008205ED" w:rsidRPr="006E460B">
              <w:rPr>
                <w:rFonts w:ascii="Arial" w:hAnsi="Arial" w:cs="Arial"/>
                <w:sz w:val="24"/>
              </w:rPr>
              <w:t>policy was to hold free reserves</w:t>
            </w:r>
            <w:r w:rsidRPr="006E460B">
              <w:rPr>
                <w:rFonts w:ascii="Arial" w:hAnsi="Arial" w:cs="Arial"/>
                <w:sz w:val="24"/>
              </w:rPr>
              <w:t xml:space="preserve"> equating to </w:t>
            </w:r>
            <w:r w:rsidR="00103189" w:rsidRPr="006E460B">
              <w:rPr>
                <w:rFonts w:ascii="Arial" w:hAnsi="Arial" w:cs="Arial"/>
                <w:sz w:val="24"/>
              </w:rPr>
              <w:t>three months</w:t>
            </w:r>
            <w:r w:rsidRPr="006E460B">
              <w:rPr>
                <w:rFonts w:ascii="Arial" w:hAnsi="Arial" w:cs="Arial"/>
                <w:sz w:val="24"/>
              </w:rPr>
              <w:t xml:space="preserve"> operating expenses plus potential redundancy costs and the pension liability.  She said the five-year financial plan included measures to address the current shortfall.</w:t>
            </w:r>
          </w:p>
          <w:p w:rsidR="00076713" w:rsidRPr="006E460B" w:rsidRDefault="0007671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concluded b</w:t>
            </w:r>
            <w:r w:rsidR="00076713" w:rsidRPr="006E460B">
              <w:rPr>
                <w:rFonts w:ascii="Arial" w:hAnsi="Arial" w:cs="Arial"/>
                <w:sz w:val="24"/>
              </w:rPr>
              <w:t>y</w:t>
            </w:r>
            <w:r w:rsidRPr="006E460B">
              <w:rPr>
                <w:rFonts w:ascii="Arial" w:hAnsi="Arial" w:cs="Arial"/>
                <w:sz w:val="24"/>
              </w:rPr>
              <w:t xml:space="preserve"> reporting tha</w:t>
            </w:r>
            <w:r w:rsidR="00076713" w:rsidRPr="006E460B">
              <w:rPr>
                <w:rFonts w:ascii="Arial" w:hAnsi="Arial" w:cs="Arial"/>
                <w:sz w:val="24"/>
              </w:rPr>
              <w:t>t the Annual Review and Annual A</w:t>
            </w:r>
            <w:r w:rsidRPr="006E460B">
              <w:rPr>
                <w:rFonts w:ascii="Arial" w:hAnsi="Arial" w:cs="Arial"/>
                <w:sz w:val="24"/>
              </w:rPr>
              <w:t>ccounts would be published on the charity’s website the following morning and said there were spare copies available if anyone wished to take additional copies with them.</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The Chair invited Alice Marshall-</w:t>
            </w:r>
            <w:r w:rsidR="0088308A" w:rsidRPr="006E460B">
              <w:rPr>
                <w:rFonts w:ascii="Arial" w:hAnsi="Arial" w:cs="Arial"/>
                <w:sz w:val="24"/>
              </w:rPr>
              <w:t>Chalk</w:t>
            </w:r>
            <w:r w:rsidRPr="006E460B">
              <w:rPr>
                <w:rFonts w:ascii="Arial" w:hAnsi="Arial" w:cs="Arial"/>
                <w:sz w:val="24"/>
              </w:rPr>
              <w:t xml:space="preserve"> from Price Bailey to say a few words.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Ms Marshall-</w:t>
            </w:r>
            <w:r w:rsidR="007C77DC">
              <w:rPr>
                <w:rFonts w:ascii="Arial" w:hAnsi="Arial" w:cs="Arial"/>
                <w:sz w:val="24"/>
              </w:rPr>
              <w:t>Chalk</w:t>
            </w:r>
            <w:r w:rsidRPr="006E460B">
              <w:rPr>
                <w:rFonts w:ascii="Arial" w:hAnsi="Arial" w:cs="Arial"/>
                <w:sz w:val="24"/>
              </w:rPr>
              <w:t xml:space="preserve"> noted that it was </w:t>
            </w:r>
            <w:r w:rsidR="00076713" w:rsidRPr="006E460B">
              <w:rPr>
                <w:rFonts w:ascii="Arial" w:hAnsi="Arial" w:cs="Arial"/>
                <w:sz w:val="24"/>
              </w:rPr>
              <w:t>t</w:t>
            </w:r>
            <w:r w:rsidRPr="006E460B">
              <w:rPr>
                <w:rFonts w:ascii="Arial" w:hAnsi="Arial" w:cs="Arial"/>
                <w:sz w:val="24"/>
              </w:rPr>
              <w:t xml:space="preserve">he first year that Price Bailey had undertaken the audit and commented that it had gone very well.  She thanked the finance team for their support during the audit and said Price Bailey was looking forward to working with the charity again the following year.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invited any questions about the Annual Accounts and none were received.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proposed and </w:t>
            </w:r>
            <w:r w:rsidR="00614F13" w:rsidRPr="006E460B">
              <w:rPr>
                <w:rFonts w:ascii="Arial" w:hAnsi="Arial" w:cs="Arial"/>
                <w:sz w:val="24"/>
              </w:rPr>
              <w:t>Mr Drake</w:t>
            </w:r>
            <w:r w:rsidRPr="006E460B">
              <w:rPr>
                <w:rFonts w:ascii="Arial" w:hAnsi="Arial" w:cs="Arial"/>
                <w:sz w:val="24"/>
              </w:rPr>
              <w:t xml:space="preserve"> seconded the adop</w:t>
            </w:r>
            <w:r w:rsidR="001C5F0D" w:rsidRPr="006E460B">
              <w:rPr>
                <w:rFonts w:ascii="Arial" w:hAnsi="Arial" w:cs="Arial"/>
                <w:sz w:val="24"/>
              </w:rPr>
              <w:t>tion of the Annual Report 2015-</w:t>
            </w:r>
            <w:r w:rsidRPr="006E460B">
              <w:rPr>
                <w:rFonts w:ascii="Arial" w:hAnsi="Arial" w:cs="Arial"/>
                <w:sz w:val="24"/>
              </w:rPr>
              <w:t xml:space="preserve">2016 and this was agreed by members.   </w:t>
            </w:r>
            <w:r w:rsidR="00640767" w:rsidRPr="006E460B">
              <w:rPr>
                <w:rFonts w:ascii="Arial" w:hAnsi="Arial" w:cs="Arial"/>
                <w:sz w:val="24"/>
              </w:rPr>
              <w:t>The Chair declared the 2015-2016 Annual Report duly approved and adopted.</w:t>
            </w:r>
            <w:r w:rsidRPr="006E460B">
              <w:rPr>
                <w:rFonts w:ascii="Arial" w:hAnsi="Arial" w:cs="Arial"/>
                <w:sz w:val="24"/>
              </w:rPr>
              <w:t xml:space="preserve">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p w:rsidR="00E26FE4" w:rsidRPr="006E460B" w:rsidRDefault="00E26FE4"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r w:rsidRPr="006E460B">
              <w:rPr>
                <w:rFonts w:ascii="Arial" w:hAnsi="Arial" w:cs="Arial"/>
                <w:b/>
                <w:sz w:val="24"/>
              </w:rPr>
              <w:lastRenderedPageBreak/>
              <w:t>6.</w:t>
            </w: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Proposal for the Appointment of the President of Age UK Norfolk (Paper C)</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A paper containing a recommendation from the Board of Trustees to appoint Mrs Millington-Smith as President for a further year had been circulated prior to the meeting.  </w:t>
            </w:r>
          </w:p>
          <w:p w:rsidR="00DC5073" w:rsidRPr="006E460B" w:rsidRDefault="00DC5073" w:rsidP="006E460B">
            <w:pPr>
              <w:pStyle w:val="BodyText"/>
              <w:keepNext/>
              <w:rPr>
                <w:rFonts w:ascii="Arial" w:hAnsi="Arial" w:cs="Arial"/>
                <w:sz w:val="24"/>
              </w:rPr>
            </w:pPr>
          </w:p>
          <w:p w:rsidR="00DC5073" w:rsidRPr="006E460B" w:rsidRDefault="00A7522C" w:rsidP="006E460B">
            <w:pPr>
              <w:pStyle w:val="BodyText"/>
              <w:keepNext/>
              <w:rPr>
                <w:rFonts w:ascii="Arial" w:hAnsi="Arial" w:cs="Arial"/>
                <w:sz w:val="24"/>
              </w:rPr>
            </w:pPr>
            <w:r w:rsidRPr="006E460B">
              <w:rPr>
                <w:rFonts w:ascii="Arial" w:hAnsi="Arial" w:cs="Arial"/>
                <w:sz w:val="24"/>
              </w:rPr>
              <w:t>The Vice-Chair proposed and Mrs Fraser seconded</w:t>
            </w:r>
            <w:r w:rsidR="00DC5073" w:rsidRPr="006E460B">
              <w:rPr>
                <w:rFonts w:ascii="Arial" w:hAnsi="Arial" w:cs="Arial"/>
                <w:sz w:val="24"/>
              </w:rPr>
              <w:t xml:space="preserve"> to appoint Mrs Millington-Smith MBE as President for a further year </w:t>
            </w:r>
            <w:r w:rsidRPr="006E460B">
              <w:rPr>
                <w:rFonts w:ascii="Arial" w:hAnsi="Arial" w:cs="Arial"/>
                <w:sz w:val="24"/>
              </w:rPr>
              <w:t>and this was approved</w:t>
            </w:r>
            <w:r w:rsidR="00DC5073" w:rsidRPr="006E460B">
              <w:rPr>
                <w:rFonts w:ascii="Arial" w:hAnsi="Arial" w:cs="Arial"/>
                <w:sz w:val="24"/>
              </w:rPr>
              <w:t xml:space="preserve"> by members.  The Chair congratulated the President on her re-appointment and thanked her for her work during the year on behalf of older people in the county.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r w:rsidRPr="006E460B">
              <w:rPr>
                <w:rFonts w:ascii="Arial" w:hAnsi="Arial" w:cs="Arial"/>
                <w:b/>
                <w:sz w:val="24"/>
              </w:rPr>
              <w:t>7.</w:t>
            </w: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Proposal for the Appointment of Vice-Presidents of Age UK Norfolk (annual appointments only) (Paper D)</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reported that in line with the charity’s Standing Orders there was the ability to appoint annual Vice-Presidents.  </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Members agreed to appoint the following to the annual position of Vice-President:</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numPr>
                <w:ilvl w:val="0"/>
                <w:numId w:val="12"/>
              </w:numPr>
              <w:rPr>
                <w:rFonts w:ascii="Arial" w:hAnsi="Arial" w:cs="Arial"/>
                <w:sz w:val="24"/>
              </w:rPr>
            </w:pPr>
            <w:r w:rsidRPr="006E460B">
              <w:rPr>
                <w:rFonts w:ascii="Arial" w:hAnsi="Arial" w:cs="Arial"/>
                <w:sz w:val="24"/>
              </w:rPr>
              <w:t>Bett Barrett.</w:t>
            </w:r>
          </w:p>
          <w:p w:rsidR="00DC5073" w:rsidRPr="006E460B" w:rsidRDefault="00DC5073" w:rsidP="006E460B">
            <w:pPr>
              <w:pStyle w:val="BodyText"/>
              <w:keepNext/>
              <w:numPr>
                <w:ilvl w:val="0"/>
                <w:numId w:val="12"/>
              </w:numPr>
              <w:rPr>
                <w:rFonts w:ascii="Arial" w:hAnsi="Arial" w:cs="Arial"/>
                <w:sz w:val="24"/>
              </w:rPr>
            </w:pPr>
            <w:r w:rsidRPr="006E460B">
              <w:rPr>
                <w:rFonts w:ascii="Arial" w:hAnsi="Arial" w:cs="Arial"/>
                <w:sz w:val="24"/>
              </w:rPr>
              <w:t>Dr Peter Forster.</w:t>
            </w:r>
          </w:p>
          <w:p w:rsidR="00DC5073" w:rsidRPr="006E460B" w:rsidRDefault="00DC5073" w:rsidP="006E460B">
            <w:pPr>
              <w:pStyle w:val="BodyText"/>
              <w:keepNext/>
              <w:numPr>
                <w:ilvl w:val="0"/>
                <w:numId w:val="12"/>
              </w:numPr>
              <w:rPr>
                <w:rFonts w:ascii="Arial" w:hAnsi="Arial" w:cs="Arial"/>
                <w:sz w:val="24"/>
              </w:rPr>
            </w:pPr>
            <w:r w:rsidRPr="006E460B">
              <w:rPr>
                <w:rFonts w:ascii="Arial" w:hAnsi="Arial" w:cs="Arial"/>
                <w:sz w:val="24"/>
              </w:rPr>
              <w:t>Sam Morton.</w:t>
            </w:r>
          </w:p>
          <w:p w:rsidR="00DC5073" w:rsidRPr="006E460B" w:rsidRDefault="00DC5073" w:rsidP="006E460B">
            <w:pPr>
              <w:pStyle w:val="BodyText"/>
              <w:keepNext/>
              <w:numPr>
                <w:ilvl w:val="0"/>
                <w:numId w:val="12"/>
              </w:numPr>
              <w:rPr>
                <w:rFonts w:ascii="Arial" w:hAnsi="Arial" w:cs="Arial"/>
                <w:sz w:val="24"/>
              </w:rPr>
            </w:pPr>
            <w:r w:rsidRPr="006E460B">
              <w:rPr>
                <w:rFonts w:ascii="Arial" w:hAnsi="Arial" w:cs="Arial"/>
                <w:sz w:val="24"/>
              </w:rPr>
              <w:t>Sue Spooner.</w:t>
            </w:r>
          </w:p>
          <w:p w:rsidR="00DC5073" w:rsidRPr="006E460B" w:rsidRDefault="00DC5073"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congratulated the four </w:t>
            </w:r>
            <w:r w:rsidR="00B659B1" w:rsidRPr="006E460B">
              <w:rPr>
                <w:rFonts w:ascii="Arial" w:hAnsi="Arial" w:cs="Arial"/>
                <w:sz w:val="24"/>
              </w:rPr>
              <w:t>Vice-Presidents on their re-</w:t>
            </w:r>
            <w:r w:rsidR="00B332E5" w:rsidRPr="006E460B">
              <w:rPr>
                <w:rFonts w:ascii="Arial" w:hAnsi="Arial" w:cs="Arial"/>
                <w:sz w:val="24"/>
              </w:rPr>
              <w:t>appointment</w:t>
            </w:r>
            <w:r w:rsidRPr="006E460B">
              <w:rPr>
                <w:rFonts w:ascii="Arial" w:hAnsi="Arial" w:cs="Arial"/>
                <w:sz w:val="24"/>
              </w:rPr>
              <w:t>.</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r w:rsidRPr="006E460B">
              <w:rPr>
                <w:rFonts w:ascii="Arial" w:hAnsi="Arial" w:cs="Arial"/>
                <w:b/>
                <w:sz w:val="24"/>
              </w:rPr>
              <w:t>8.</w:t>
            </w: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Appointment of Auditors and the Fixing of Remuneration</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proposed and Mr Mowle seconded, to appoint Price Bailey to undertake the 2016-2017 annual audit.  </w:t>
            </w:r>
            <w:r w:rsidR="00B659B1" w:rsidRPr="006E460B">
              <w:rPr>
                <w:rFonts w:ascii="Arial" w:hAnsi="Arial" w:cs="Arial"/>
                <w:sz w:val="24"/>
              </w:rPr>
              <w:t xml:space="preserve">This was agreed by members.  </w:t>
            </w:r>
            <w:r w:rsidRPr="006E460B">
              <w:rPr>
                <w:rFonts w:ascii="Arial" w:hAnsi="Arial" w:cs="Arial"/>
                <w:sz w:val="24"/>
              </w:rPr>
              <w:t xml:space="preserve">It was </w:t>
            </w:r>
            <w:r w:rsidR="00183DC7" w:rsidRPr="006E460B">
              <w:rPr>
                <w:rFonts w:ascii="Arial" w:hAnsi="Arial" w:cs="Arial"/>
                <w:sz w:val="24"/>
              </w:rPr>
              <w:t xml:space="preserve">also </w:t>
            </w:r>
            <w:r w:rsidRPr="006E460B">
              <w:rPr>
                <w:rFonts w:ascii="Arial" w:hAnsi="Arial" w:cs="Arial"/>
                <w:sz w:val="24"/>
              </w:rPr>
              <w:t xml:space="preserve">agreed that the fixing of remuneration would be delegated to the Board of Trustees.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r w:rsidRPr="006E460B">
              <w:rPr>
                <w:rFonts w:ascii="Arial" w:hAnsi="Arial" w:cs="Arial"/>
                <w:b/>
                <w:sz w:val="24"/>
              </w:rPr>
              <w:t>9.</w:t>
            </w: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Schedule of Dates for NCoA Meetings 2016-2017 (Paper E)</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A schedule of dates for NCoA meetings </w:t>
            </w:r>
            <w:r w:rsidR="00B659B1" w:rsidRPr="006E460B">
              <w:rPr>
                <w:rFonts w:ascii="Arial" w:hAnsi="Arial" w:cs="Arial"/>
                <w:sz w:val="24"/>
              </w:rPr>
              <w:t>during</w:t>
            </w:r>
            <w:r w:rsidRPr="006E460B">
              <w:rPr>
                <w:rFonts w:ascii="Arial" w:hAnsi="Arial" w:cs="Arial"/>
                <w:sz w:val="24"/>
              </w:rPr>
              <w:t xml:space="preserve"> 2016-2017 had been circulated prior to the meeting.  </w:t>
            </w:r>
          </w:p>
          <w:p w:rsidR="00DC5073" w:rsidRPr="006E460B" w:rsidRDefault="00DC5073" w:rsidP="006E460B">
            <w:pPr>
              <w:pStyle w:val="BodyText"/>
              <w:keepNext/>
              <w:rPr>
                <w:rFonts w:ascii="Arial" w:hAnsi="Arial" w:cs="Arial"/>
                <w:sz w:val="24"/>
              </w:rPr>
            </w:pPr>
          </w:p>
          <w:p w:rsidR="00DC5073" w:rsidRPr="006E460B" w:rsidRDefault="000A7F4E" w:rsidP="006E460B">
            <w:pPr>
              <w:pStyle w:val="BodyText"/>
              <w:keepNext/>
              <w:rPr>
                <w:rFonts w:ascii="Arial" w:hAnsi="Arial" w:cs="Arial"/>
                <w:sz w:val="24"/>
              </w:rPr>
            </w:pPr>
            <w:r w:rsidRPr="006E460B">
              <w:rPr>
                <w:rFonts w:ascii="Arial" w:hAnsi="Arial" w:cs="Arial"/>
                <w:sz w:val="24"/>
              </w:rPr>
              <w:t>The Chair</w:t>
            </w:r>
            <w:r w:rsidR="00DC5073" w:rsidRPr="006E460B">
              <w:rPr>
                <w:rFonts w:ascii="Arial" w:hAnsi="Arial" w:cs="Arial"/>
                <w:sz w:val="24"/>
              </w:rPr>
              <w:t xml:space="preserve"> proposed and Mr Mowle seconded</w:t>
            </w:r>
            <w:r w:rsidRPr="006E460B">
              <w:rPr>
                <w:rFonts w:ascii="Arial" w:hAnsi="Arial" w:cs="Arial"/>
                <w:sz w:val="24"/>
              </w:rPr>
              <w:t xml:space="preserve"> the 2016-2017 Meeting Schedule</w:t>
            </w:r>
            <w:r w:rsidR="00DC5073" w:rsidRPr="006E460B">
              <w:rPr>
                <w:rFonts w:ascii="Arial" w:hAnsi="Arial" w:cs="Arial"/>
                <w:sz w:val="24"/>
              </w:rPr>
              <w:t xml:space="preserve">, and members agreed the schedule of dates.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r w:rsidRPr="006E460B">
              <w:rPr>
                <w:rFonts w:ascii="Arial" w:hAnsi="Arial" w:cs="Arial"/>
                <w:b/>
                <w:sz w:val="24"/>
              </w:rPr>
              <w:t>10.</w:t>
            </w:r>
          </w:p>
        </w:tc>
        <w:tc>
          <w:tcPr>
            <w:tcW w:w="9099" w:type="dxa"/>
          </w:tcPr>
          <w:p w:rsidR="00DC5073" w:rsidRPr="006E460B" w:rsidRDefault="00DC5073" w:rsidP="006E460B">
            <w:pPr>
              <w:pStyle w:val="BodyText"/>
              <w:keepNext/>
              <w:rPr>
                <w:rFonts w:ascii="Arial" w:hAnsi="Arial" w:cs="Arial"/>
                <w:b/>
                <w:bCs w:val="0"/>
                <w:sz w:val="24"/>
              </w:rPr>
            </w:pPr>
            <w:r w:rsidRPr="006E460B">
              <w:rPr>
                <w:rFonts w:ascii="Arial" w:hAnsi="Arial" w:cs="Arial"/>
                <w:b/>
                <w:sz w:val="24"/>
              </w:rPr>
              <w:t>Any Other Business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10.1 Housekeeping</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B659B1" w:rsidRPr="006E460B" w:rsidRDefault="00DC5073" w:rsidP="006E460B">
            <w:pPr>
              <w:pStyle w:val="BodyText"/>
              <w:keepNext/>
              <w:rPr>
                <w:rFonts w:ascii="Arial" w:hAnsi="Arial" w:cs="Arial"/>
                <w:sz w:val="24"/>
              </w:rPr>
            </w:pPr>
            <w:r w:rsidRPr="006E460B">
              <w:rPr>
                <w:rFonts w:ascii="Arial" w:hAnsi="Arial" w:cs="Arial"/>
                <w:sz w:val="24"/>
              </w:rPr>
              <w:t xml:space="preserve">The Chair asked members to return their badges at the end of the meeting.  She also drew members’ attention to the </w:t>
            </w:r>
            <w:r w:rsidR="00B659B1" w:rsidRPr="006E460B">
              <w:rPr>
                <w:rFonts w:ascii="Arial" w:hAnsi="Arial" w:cs="Arial"/>
                <w:sz w:val="24"/>
              </w:rPr>
              <w:t>literature</w:t>
            </w:r>
            <w:r w:rsidRPr="006E460B">
              <w:rPr>
                <w:rFonts w:ascii="Arial" w:hAnsi="Arial" w:cs="Arial"/>
                <w:sz w:val="24"/>
              </w:rPr>
              <w:t xml:space="preserve"> in the packs left on their </w:t>
            </w:r>
            <w:r w:rsidR="00B659B1" w:rsidRPr="006E460B">
              <w:rPr>
                <w:rFonts w:ascii="Arial" w:hAnsi="Arial" w:cs="Arial"/>
                <w:sz w:val="24"/>
              </w:rPr>
              <w:t>chairs</w:t>
            </w:r>
            <w:r w:rsidRPr="006E460B">
              <w:rPr>
                <w:rFonts w:ascii="Arial" w:hAnsi="Arial" w:cs="Arial"/>
                <w:sz w:val="24"/>
              </w:rPr>
              <w:t xml:space="preserve">.  </w:t>
            </w:r>
          </w:p>
          <w:p w:rsidR="00B659B1" w:rsidRPr="006E460B" w:rsidRDefault="00B659B1" w:rsidP="006E460B">
            <w:pPr>
              <w:pStyle w:val="BodyText"/>
              <w:keepNext/>
              <w:rPr>
                <w:rFonts w:ascii="Arial" w:hAnsi="Arial" w:cs="Arial"/>
                <w:sz w:val="24"/>
              </w:rPr>
            </w:pPr>
          </w:p>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asked </w:t>
            </w:r>
            <w:r w:rsidR="00B659B1" w:rsidRPr="006E460B">
              <w:rPr>
                <w:rFonts w:ascii="Arial" w:hAnsi="Arial" w:cs="Arial"/>
                <w:sz w:val="24"/>
              </w:rPr>
              <w:t xml:space="preserve">that </w:t>
            </w:r>
            <w:r w:rsidRPr="006E460B">
              <w:rPr>
                <w:rFonts w:ascii="Arial" w:hAnsi="Arial" w:cs="Arial"/>
                <w:sz w:val="24"/>
              </w:rPr>
              <w:t xml:space="preserve">if anyone had arrived late to ensure that their name was registered so they were included </w:t>
            </w:r>
            <w:r w:rsidR="00183DC7" w:rsidRPr="006E460B">
              <w:rPr>
                <w:rFonts w:ascii="Arial" w:hAnsi="Arial" w:cs="Arial"/>
                <w:sz w:val="24"/>
              </w:rPr>
              <w:t>on</w:t>
            </w:r>
            <w:r w:rsidRPr="006E460B">
              <w:rPr>
                <w:rFonts w:ascii="Arial" w:hAnsi="Arial" w:cs="Arial"/>
                <w:sz w:val="24"/>
              </w:rPr>
              <w:t xml:space="preserve"> the attendance sheet.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E26FE4" w:rsidRPr="006E460B" w:rsidRDefault="00E26FE4" w:rsidP="006E460B">
            <w:pPr>
              <w:pStyle w:val="BodyText"/>
              <w:keepNext/>
              <w:rPr>
                <w:rFonts w:ascii="Arial" w:hAnsi="Arial" w:cs="Arial"/>
                <w:sz w:val="24"/>
              </w:rPr>
            </w:pPr>
          </w:p>
          <w:p w:rsidR="00182EFB" w:rsidRPr="006E460B" w:rsidRDefault="00182EFB" w:rsidP="006E460B">
            <w:pPr>
              <w:pStyle w:val="BodyText"/>
              <w:keepNext/>
              <w:rPr>
                <w:rFonts w:ascii="Arial" w:hAnsi="Arial" w:cs="Arial"/>
                <w:sz w:val="24"/>
              </w:rPr>
            </w:pPr>
          </w:p>
          <w:p w:rsidR="00182EFB" w:rsidRPr="006E460B" w:rsidRDefault="00182EFB"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10.2 Volunteering</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reported that application packs for volunteering were available on the reception desk if anyone was interested in volunteering for the charity or if they knew someone who might be.  She said that volunteers were particularly required for the Money Matters Service.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37636" w:rsidP="006E460B">
            <w:pPr>
              <w:pStyle w:val="BodyText"/>
              <w:keepNext/>
              <w:rPr>
                <w:rFonts w:ascii="Arial" w:hAnsi="Arial" w:cs="Arial"/>
                <w:b/>
                <w:sz w:val="24"/>
              </w:rPr>
            </w:pPr>
            <w:r w:rsidRPr="006E460B">
              <w:rPr>
                <w:rFonts w:ascii="Arial" w:hAnsi="Arial" w:cs="Arial"/>
                <w:b/>
                <w:sz w:val="24"/>
              </w:rPr>
              <w:t>10.3 AU</w:t>
            </w:r>
            <w:r w:rsidR="00DC5073" w:rsidRPr="006E460B">
              <w:rPr>
                <w:rFonts w:ascii="Arial" w:hAnsi="Arial" w:cs="Arial"/>
                <w:b/>
                <w:sz w:val="24"/>
              </w:rPr>
              <w:t xml:space="preserve">AN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The Chair enc</w:t>
            </w:r>
            <w:r w:rsidR="00D37636" w:rsidRPr="006E460B">
              <w:rPr>
                <w:rFonts w:ascii="Arial" w:hAnsi="Arial" w:cs="Arial"/>
                <w:sz w:val="24"/>
              </w:rPr>
              <w:t>ouraged everyone to visit the AU</w:t>
            </w:r>
            <w:r w:rsidRPr="006E460B">
              <w:rPr>
                <w:rFonts w:ascii="Arial" w:hAnsi="Arial" w:cs="Arial"/>
                <w:sz w:val="24"/>
              </w:rPr>
              <w:t xml:space="preserve">AN (Age </w:t>
            </w:r>
            <w:r w:rsidR="00D37636" w:rsidRPr="006E460B">
              <w:rPr>
                <w:rFonts w:ascii="Arial" w:hAnsi="Arial" w:cs="Arial"/>
                <w:sz w:val="24"/>
              </w:rPr>
              <w:t>UK</w:t>
            </w:r>
            <w:r w:rsidRPr="006E460B">
              <w:rPr>
                <w:rFonts w:ascii="Arial" w:hAnsi="Arial" w:cs="Arial"/>
                <w:sz w:val="24"/>
              </w:rPr>
              <w:t xml:space="preserve"> Across Norfolk) display next to the reception desk.  She reminded that Age UK Norfolk benefited </w:t>
            </w:r>
            <w:r w:rsidR="00D37636" w:rsidRPr="006E460B">
              <w:rPr>
                <w:rFonts w:ascii="Arial" w:hAnsi="Arial" w:cs="Arial"/>
                <w:sz w:val="24"/>
              </w:rPr>
              <w:t>from the surplus generated by AU</w:t>
            </w:r>
            <w:r w:rsidRPr="006E460B">
              <w:rPr>
                <w:rFonts w:ascii="Arial" w:hAnsi="Arial" w:cs="Arial"/>
                <w:sz w:val="24"/>
              </w:rPr>
              <w:t>AN’s trading.</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10.4 Donations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w:t>
            </w:r>
            <w:r w:rsidR="00D37636" w:rsidRPr="006E460B">
              <w:rPr>
                <w:rFonts w:ascii="Arial" w:hAnsi="Arial" w:cs="Arial"/>
                <w:sz w:val="24"/>
              </w:rPr>
              <w:t>noted that there were collection</w:t>
            </w:r>
            <w:r w:rsidRPr="006E460B">
              <w:rPr>
                <w:rFonts w:ascii="Arial" w:hAnsi="Arial" w:cs="Arial"/>
                <w:sz w:val="24"/>
              </w:rPr>
              <w:t xml:space="preserve"> tins available and invited members to make a donation.  </w:t>
            </w:r>
            <w:r w:rsidR="00D37636" w:rsidRPr="006E460B">
              <w:rPr>
                <w:rFonts w:ascii="Arial" w:hAnsi="Arial" w:cs="Arial"/>
                <w:sz w:val="24"/>
              </w:rPr>
              <w:t>She said that the charity could also accept text donations.</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b/>
                <w:sz w:val="24"/>
              </w:rPr>
            </w:pPr>
          </w:p>
        </w:tc>
        <w:tc>
          <w:tcPr>
            <w:tcW w:w="9099" w:type="dxa"/>
          </w:tcPr>
          <w:p w:rsidR="00DC5073" w:rsidRPr="006E460B" w:rsidRDefault="00DC5073" w:rsidP="006E460B">
            <w:pPr>
              <w:pStyle w:val="BodyText"/>
              <w:keepNext/>
              <w:rPr>
                <w:rFonts w:ascii="Arial" w:hAnsi="Arial" w:cs="Arial"/>
                <w:b/>
                <w:sz w:val="24"/>
              </w:rPr>
            </w:pPr>
            <w:r w:rsidRPr="006E460B">
              <w:rPr>
                <w:rFonts w:ascii="Arial" w:hAnsi="Arial" w:cs="Arial"/>
                <w:b/>
                <w:sz w:val="24"/>
              </w:rPr>
              <w:t>10.5 Bake Off</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r w:rsidRPr="006E460B">
              <w:rPr>
                <w:rFonts w:ascii="Arial" w:hAnsi="Arial" w:cs="Arial"/>
                <w:sz w:val="24"/>
              </w:rPr>
              <w:t xml:space="preserve">The Chair reported that a Bake Off event would be taking place at the Head Office premises in Old Catton on 17 September 2016 and she encouraged members to attend.  The Chair drew members’ attention to the flyer contained in the packs left on their </w:t>
            </w:r>
            <w:r w:rsidR="00D37636" w:rsidRPr="006E460B">
              <w:rPr>
                <w:rFonts w:ascii="Arial" w:hAnsi="Arial" w:cs="Arial"/>
                <w:sz w:val="24"/>
              </w:rPr>
              <w:t>chairs</w:t>
            </w:r>
            <w:r w:rsidRPr="006E460B">
              <w:rPr>
                <w:rFonts w:ascii="Arial" w:hAnsi="Arial" w:cs="Arial"/>
                <w:sz w:val="24"/>
              </w:rPr>
              <w:t xml:space="preserve"> which contained full details about the event.  </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652C35" w:rsidP="006E460B">
            <w:pPr>
              <w:pStyle w:val="Heading3"/>
              <w:rPr>
                <w:rFonts w:ascii="Arial" w:hAnsi="Arial" w:cs="Arial"/>
                <w:b/>
                <w:sz w:val="24"/>
              </w:rPr>
            </w:pPr>
            <w:r w:rsidRPr="006E460B">
              <w:rPr>
                <w:rFonts w:ascii="Arial" w:hAnsi="Arial" w:cs="Arial"/>
                <w:b/>
                <w:sz w:val="24"/>
              </w:rPr>
              <w:t>11.</w:t>
            </w:r>
          </w:p>
        </w:tc>
        <w:tc>
          <w:tcPr>
            <w:tcW w:w="9099" w:type="dxa"/>
          </w:tcPr>
          <w:p w:rsidR="00DC5073" w:rsidRPr="006E460B" w:rsidRDefault="007438D7" w:rsidP="006E460B">
            <w:pPr>
              <w:pStyle w:val="BodyText"/>
              <w:keepNext/>
              <w:rPr>
                <w:rFonts w:ascii="Arial" w:hAnsi="Arial" w:cs="Arial"/>
                <w:b/>
                <w:sz w:val="24"/>
              </w:rPr>
            </w:pPr>
            <w:r w:rsidRPr="006E460B">
              <w:rPr>
                <w:rFonts w:ascii="Arial" w:hAnsi="Arial" w:cs="Arial"/>
                <w:b/>
                <w:sz w:val="24"/>
              </w:rPr>
              <w:t>Professor Alistair Burns, Professor of Old Age Ps</w:t>
            </w:r>
            <w:r w:rsidR="00DD2B92" w:rsidRPr="006E460B">
              <w:rPr>
                <w:rFonts w:ascii="Arial" w:hAnsi="Arial" w:cs="Arial"/>
                <w:b/>
                <w:sz w:val="24"/>
              </w:rPr>
              <w:t>y</w:t>
            </w:r>
            <w:r w:rsidRPr="006E460B">
              <w:rPr>
                <w:rFonts w:ascii="Arial" w:hAnsi="Arial" w:cs="Arial"/>
                <w:b/>
                <w:sz w:val="24"/>
              </w:rPr>
              <w:t>chiatry at The University of Manchester and an Honorary Consultant Old Age Psychiatrist in the Manchester Mental Health and Social Care Trust</w:t>
            </w: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DC5073"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7438D7" w:rsidP="006E460B">
            <w:pPr>
              <w:pStyle w:val="BodyText"/>
              <w:keepNext/>
              <w:rPr>
                <w:rFonts w:ascii="Arial" w:hAnsi="Arial" w:cs="Arial"/>
                <w:sz w:val="24"/>
              </w:rPr>
            </w:pPr>
            <w:r w:rsidRPr="006E460B">
              <w:rPr>
                <w:rFonts w:ascii="Arial" w:hAnsi="Arial" w:cs="Arial"/>
                <w:sz w:val="24"/>
              </w:rPr>
              <w:t>The President introduced Professor Burns</w:t>
            </w:r>
            <w:r w:rsidR="00DD2B92" w:rsidRPr="006E460B">
              <w:rPr>
                <w:rFonts w:ascii="Arial" w:hAnsi="Arial" w:cs="Arial"/>
                <w:sz w:val="24"/>
              </w:rPr>
              <w:t>.</w:t>
            </w:r>
          </w:p>
          <w:p w:rsidR="00DD2B92" w:rsidRPr="006E460B" w:rsidRDefault="00DD2B92" w:rsidP="006E460B">
            <w:pPr>
              <w:pStyle w:val="BodyText"/>
              <w:keepNext/>
              <w:rPr>
                <w:rFonts w:ascii="Arial" w:hAnsi="Arial" w:cs="Arial"/>
                <w:sz w:val="24"/>
              </w:rPr>
            </w:pPr>
          </w:p>
          <w:p w:rsidR="00DD2B92" w:rsidRPr="006E460B" w:rsidRDefault="00DC2BC3" w:rsidP="006E460B">
            <w:pPr>
              <w:pStyle w:val="BodyText"/>
              <w:keepNext/>
              <w:rPr>
                <w:rFonts w:ascii="Arial" w:hAnsi="Arial" w:cs="Arial"/>
                <w:sz w:val="24"/>
              </w:rPr>
            </w:pPr>
            <w:r w:rsidRPr="006E460B">
              <w:rPr>
                <w:rFonts w:ascii="Arial" w:hAnsi="Arial" w:cs="Arial"/>
                <w:sz w:val="24"/>
              </w:rPr>
              <w:t>Professor Burns started his speech by saying that Alzheimers was the most common type of Dementia.  He said that Dementia was a complex issue which affected people in different ways.  Professor Burns said that it was al</w:t>
            </w:r>
            <w:r w:rsidR="003F35C7" w:rsidRPr="006E460B">
              <w:rPr>
                <w:rFonts w:ascii="Arial" w:hAnsi="Arial" w:cs="Arial"/>
                <w:sz w:val="24"/>
              </w:rPr>
              <w:t>s</w:t>
            </w:r>
            <w:r w:rsidRPr="006E460B">
              <w:rPr>
                <w:rFonts w:ascii="Arial" w:hAnsi="Arial" w:cs="Arial"/>
                <w:sz w:val="24"/>
              </w:rPr>
              <w:t xml:space="preserve">o one of the most feared </w:t>
            </w:r>
            <w:r w:rsidR="00A06743" w:rsidRPr="006E460B">
              <w:rPr>
                <w:rFonts w:ascii="Arial" w:hAnsi="Arial" w:cs="Arial"/>
                <w:sz w:val="24"/>
              </w:rPr>
              <w:t>illnesses</w:t>
            </w:r>
            <w:r w:rsidRPr="006E460B">
              <w:rPr>
                <w:rFonts w:ascii="Arial" w:hAnsi="Arial" w:cs="Arial"/>
                <w:sz w:val="24"/>
              </w:rPr>
              <w:t xml:space="preserve"> </w:t>
            </w:r>
            <w:r w:rsidR="0031107A" w:rsidRPr="006E460B">
              <w:rPr>
                <w:rFonts w:ascii="Arial" w:hAnsi="Arial" w:cs="Arial"/>
                <w:sz w:val="24"/>
              </w:rPr>
              <w:t xml:space="preserve">in people aged 50+ </w:t>
            </w:r>
            <w:r w:rsidR="00D37636" w:rsidRPr="006E460B">
              <w:rPr>
                <w:rFonts w:ascii="Arial" w:hAnsi="Arial" w:cs="Arial"/>
                <w:sz w:val="24"/>
              </w:rPr>
              <w:t>and</w:t>
            </w:r>
            <w:r w:rsidRPr="006E460B">
              <w:rPr>
                <w:rFonts w:ascii="Arial" w:hAnsi="Arial" w:cs="Arial"/>
                <w:sz w:val="24"/>
              </w:rPr>
              <w:t xml:space="preserve"> still carried a substantial amount of stigma.  </w:t>
            </w:r>
            <w:r w:rsidR="00D37636" w:rsidRPr="006E460B">
              <w:rPr>
                <w:rFonts w:ascii="Arial" w:hAnsi="Arial" w:cs="Arial"/>
                <w:sz w:val="24"/>
              </w:rPr>
              <w:t xml:space="preserve">He said that </w:t>
            </w:r>
            <w:r w:rsidR="00A06743" w:rsidRPr="006E460B">
              <w:rPr>
                <w:rFonts w:ascii="Arial" w:hAnsi="Arial" w:cs="Arial"/>
                <w:sz w:val="24"/>
              </w:rPr>
              <w:t xml:space="preserve">currently </w:t>
            </w:r>
            <w:r w:rsidR="00D37636" w:rsidRPr="006E460B">
              <w:rPr>
                <w:rFonts w:ascii="Arial" w:hAnsi="Arial" w:cs="Arial"/>
                <w:sz w:val="24"/>
              </w:rPr>
              <w:t>dementia costed the UK £26B per annum.</w:t>
            </w:r>
          </w:p>
          <w:p w:rsidR="00A06743" w:rsidRPr="006E460B" w:rsidRDefault="00A06743" w:rsidP="006E460B">
            <w:pPr>
              <w:pStyle w:val="BodyText"/>
              <w:keepNext/>
              <w:rPr>
                <w:rFonts w:ascii="Arial" w:hAnsi="Arial" w:cs="Arial"/>
                <w:sz w:val="24"/>
              </w:rPr>
            </w:pPr>
          </w:p>
          <w:p w:rsidR="00A06743" w:rsidRPr="006E460B" w:rsidRDefault="00A06743" w:rsidP="006E460B">
            <w:pPr>
              <w:pStyle w:val="BodyText"/>
              <w:keepNext/>
              <w:rPr>
                <w:rFonts w:ascii="Arial" w:hAnsi="Arial" w:cs="Arial"/>
                <w:sz w:val="24"/>
              </w:rPr>
            </w:pPr>
            <w:r w:rsidRPr="006E460B">
              <w:rPr>
                <w:rFonts w:ascii="Arial" w:hAnsi="Arial" w:cs="Arial"/>
                <w:sz w:val="24"/>
              </w:rPr>
              <w:t>Professor Burns said that dementia could affect anyone and referred to the news that the singer, Glen Campbell, was now unable to remember his songs from the past, due to dementia.</w:t>
            </w:r>
            <w:r w:rsidR="00EB4538" w:rsidRPr="006E460B">
              <w:rPr>
                <w:rFonts w:ascii="Arial" w:hAnsi="Arial" w:cs="Arial"/>
                <w:sz w:val="24"/>
              </w:rPr>
              <w:t xml:space="preserve">  He said that such high profile cases enabled </w:t>
            </w:r>
            <w:r w:rsidR="00640767" w:rsidRPr="006E460B">
              <w:rPr>
                <w:rFonts w:ascii="Arial" w:hAnsi="Arial" w:cs="Arial"/>
                <w:sz w:val="24"/>
              </w:rPr>
              <w:t xml:space="preserve">a </w:t>
            </w:r>
            <w:r w:rsidR="00EB4538" w:rsidRPr="006E460B">
              <w:rPr>
                <w:rFonts w:ascii="Arial" w:hAnsi="Arial" w:cs="Arial"/>
                <w:sz w:val="24"/>
              </w:rPr>
              <w:t xml:space="preserve">more open discussion about the illness.  Also, the Prime Minister’s Challenge around </w:t>
            </w:r>
            <w:r w:rsidR="00836C4E" w:rsidRPr="006E460B">
              <w:rPr>
                <w:rFonts w:ascii="Arial" w:hAnsi="Arial" w:cs="Arial"/>
                <w:sz w:val="24"/>
              </w:rPr>
              <w:t>dementia and preparing for the future had been helpful.</w:t>
            </w:r>
          </w:p>
          <w:p w:rsidR="00530AED" w:rsidRPr="006E460B" w:rsidRDefault="00530AED" w:rsidP="006E460B">
            <w:pPr>
              <w:pStyle w:val="BodyText"/>
              <w:keepNext/>
              <w:rPr>
                <w:rFonts w:ascii="Arial" w:hAnsi="Arial" w:cs="Arial"/>
                <w:sz w:val="24"/>
              </w:rPr>
            </w:pPr>
          </w:p>
          <w:p w:rsidR="001F3D7A" w:rsidRPr="006E460B" w:rsidRDefault="00530AED" w:rsidP="006E460B">
            <w:pPr>
              <w:pStyle w:val="BodyText"/>
              <w:keepNext/>
              <w:rPr>
                <w:rFonts w:ascii="Arial" w:hAnsi="Arial" w:cs="Arial"/>
                <w:sz w:val="24"/>
              </w:rPr>
            </w:pPr>
            <w:r w:rsidRPr="006E460B">
              <w:rPr>
                <w:rFonts w:ascii="Arial" w:hAnsi="Arial" w:cs="Arial"/>
                <w:sz w:val="24"/>
              </w:rPr>
              <w:t>Professor Burns spoke about the fear held by people about being diagnosed with dementia.  He said that a common fear was that once diagnosed, they would automatically lose their driver</w:t>
            </w:r>
            <w:r w:rsidR="007A2A7F" w:rsidRPr="006E460B">
              <w:rPr>
                <w:rFonts w:ascii="Arial" w:hAnsi="Arial" w:cs="Arial"/>
                <w:sz w:val="24"/>
              </w:rPr>
              <w:t>’</w:t>
            </w:r>
            <w:r w:rsidRPr="006E460B">
              <w:rPr>
                <w:rFonts w:ascii="Arial" w:hAnsi="Arial" w:cs="Arial"/>
                <w:sz w:val="24"/>
              </w:rPr>
              <w:t>s licence.</w:t>
            </w:r>
            <w:r w:rsidR="001F3D7A" w:rsidRPr="006E460B">
              <w:rPr>
                <w:rFonts w:ascii="Arial" w:hAnsi="Arial" w:cs="Arial"/>
                <w:sz w:val="24"/>
              </w:rPr>
              <w:t xml:space="preserve">  </w:t>
            </w:r>
          </w:p>
          <w:p w:rsidR="00640767" w:rsidRPr="006E460B" w:rsidRDefault="00640767" w:rsidP="006E460B">
            <w:pPr>
              <w:pStyle w:val="BodyText"/>
              <w:keepNext/>
              <w:rPr>
                <w:rFonts w:ascii="Arial" w:hAnsi="Arial" w:cs="Arial"/>
                <w:sz w:val="24"/>
              </w:rPr>
            </w:pPr>
          </w:p>
          <w:p w:rsidR="001F3D7A" w:rsidRPr="006E460B" w:rsidRDefault="001F3D7A" w:rsidP="006E460B">
            <w:pPr>
              <w:pStyle w:val="BodyText"/>
              <w:keepNext/>
              <w:rPr>
                <w:rFonts w:ascii="Arial" w:hAnsi="Arial" w:cs="Arial"/>
                <w:sz w:val="24"/>
              </w:rPr>
            </w:pPr>
            <w:r w:rsidRPr="006E460B">
              <w:rPr>
                <w:rFonts w:ascii="Arial" w:hAnsi="Arial" w:cs="Arial"/>
                <w:sz w:val="24"/>
              </w:rPr>
              <w:t xml:space="preserve">Professor Burns reported that dementia also affected the lives of family members who cared for their loved ones </w:t>
            </w:r>
            <w:r w:rsidR="00640767" w:rsidRPr="006E460B">
              <w:rPr>
                <w:rFonts w:ascii="Arial" w:hAnsi="Arial" w:cs="Arial"/>
                <w:sz w:val="24"/>
              </w:rPr>
              <w:t>who had</w:t>
            </w:r>
            <w:r w:rsidRPr="006E460B">
              <w:rPr>
                <w:rFonts w:ascii="Arial" w:hAnsi="Arial" w:cs="Arial"/>
                <w:sz w:val="24"/>
              </w:rPr>
              <w:t xml:space="preserve"> dementia.  It was not uncommon for carers to have a long-standing illness including depression.</w:t>
            </w:r>
          </w:p>
          <w:p w:rsidR="00374383" w:rsidRPr="006E460B" w:rsidRDefault="00374383" w:rsidP="006E460B">
            <w:pPr>
              <w:pStyle w:val="BodyText"/>
              <w:keepNext/>
              <w:rPr>
                <w:rFonts w:ascii="Arial" w:hAnsi="Arial" w:cs="Arial"/>
                <w:sz w:val="24"/>
              </w:rPr>
            </w:pPr>
          </w:p>
          <w:p w:rsidR="00D37636" w:rsidRPr="006E460B" w:rsidRDefault="00D37636" w:rsidP="006E460B">
            <w:pPr>
              <w:pStyle w:val="BodyText"/>
              <w:keepNext/>
              <w:rPr>
                <w:rFonts w:ascii="Arial" w:hAnsi="Arial" w:cs="Arial"/>
                <w:sz w:val="24"/>
              </w:rPr>
            </w:pPr>
            <w:r w:rsidRPr="006E460B">
              <w:rPr>
                <w:rFonts w:ascii="Arial" w:hAnsi="Arial" w:cs="Arial"/>
                <w:sz w:val="24"/>
              </w:rPr>
              <w:t xml:space="preserve">Professor Burns spoke about the complex issues surrounding dementia and said </w:t>
            </w:r>
            <w:r w:rsidRPr="006E460B">
              <w:rPr>
                <w:rFonts w:ascii="Arial" w:hAnsi="Arial" w:cs="Arial"/>
                <w:sz w:val="24"/>
              </w:rPr>
              <w:lastRenderedPageBreak/>
              <w:t xml:space="preserve">that people with dementia were affected in a number of different ways.  He said, however, that there was hope of a breakthrough in treatment to slow the progression of the disease.  Results of a new trial were due out in October 2017.  </w:t>
            </w:r>
          </w:p>
          <w:p w:rsidR="00D37636" w:rsidRPr="006E460B" w:rsidRDefault="00D37636" w:rsidP="006E460B">
            <w:pPr>
              <w:pStyle w:val="BodyText"/>
              <w:keepNext/>
              <w:rPr>
                <w:rFonts w:ascii="Arial" w:hAnsi="Arial" w:cs="Arial"/>
                <w:sz w:val="24"/>
              </w:rPr>
            </w:pPr>
          </w:p>
          <w:p w:rsidR="00D37636" w:rsidRPr="006E460B" w:rsidRDefault="00D37636" w:rsidP="006E460B">
            <w:pPr>
              <w:pStyle w:val="BodyText"/>
              <w:keepNext/>
              <w:rPr>
                <w:rFonts w:ascii="Arial" w:hAnsi="Arial" w:cs="Arial"/>
                <w:sz w:val="24"/>
              </w:rPr>
            </w:pPr>
            <w:r w:rsidRPr="006E460B">
              <w:rPr>
                <w:rFonts w:ascii="Arial" w:hAnsi="Arial" w:cs="Arial"/>
                <w:sz w:val="24"/>
              </w:rPr>
              <w:t xml:space="preserve">Professor Burns spoke about the </w:t>
            </w:r>
            <w:r w:rsidR="00A06743" w:rsidRPr="006E460B">
              <w:rPr>
                <w:rFonts w:ascii="Arial" w:hAnsi="Arial" w:cs="Arial"/>
                <w:sz w:val="24"/>
              </w:rPr>
              <w:t>“</w:t>
            </w:r>
            <w:r w:rsidRPr="006E460B">
              <w:rPr>
                <w:rFonts w:ascii="Arial" w:hAnsi="Arial" w:cs="Arial"/>
                <w:sz w:val="24"/>
              </w:rPr>
              <w:t>disconnect</w:t>
            </w:r>
            <w:r w:rsidR="00A06743" w:rsidRPr="006E460B">
              <w:rPr>
                <w:rFonts w:ascii="Arial" w:hAnsi="Arial" w:cs="Arial"/>
                <w:sz w:val="24"/>
              </w:rPr>
              <w:t>”</w:t>
            </w:r>
            <w:r w:rsidRPr="006E460B">
              <w:rPr>
                <w:rFonts w:ascii="Arial" w:hAnsi="Arial" w:cs="Arial"/>
                <w:sz w:val="24"/>
              </w:rPr>
              <w:t xml:space="preserve"> that dementia caused to those who had it.  He said it disconnected people from their families, their communities and themselves.</w:t>
            </w:r>
          </w:p>
          <w:p w:rsidR="00D37636" w:rsidRPr="006E460B" w:rsidRDefault="00D37636" w:rsidP="006E460B">
            <w:pPr>
              <w:pStyle w:val="BodyText"/>
              <w:keepNext/>
              <w:rPr>
                <w:rFonts w:ascii="Arial" w:hAnsi="Arial" w:cs="Arial"/>
                <w:sz w:val="24"/>
              </w:rPr>
            </w:pPr>
          </w:p>
          <w:p w:rsidR="00D37636" w:rsidRPr="006E460B" w:rsidRDefault="00CF4C93" w:rsidP="006E460B">
            <w:pPr>
              <w:pStyle w:val="BodyText"/>
              <w:keepNext/>
              <w:rPr>
                <w:rFonts w:ascii="Arial" w:hAnsi="Arial" w:cs="Arial"/>
                <w:sz w:val="24"/>
              </w:rPr>
            </w:pPr>
            <w:r w:rsidRPr="006E460B">
              <w:rPr>
                <w:rFonts w:ascii="Arial" w:hAnsi="Arial" w:cs="Arial"/>
                <w:sz w:val="24"/>
              </w:rPr>
              <w:t xml:space="preserve">Professor Burns reported that of those diagnosed with dementia, two-thirds reported a loss of confidence and almost half worried about being a burden.  He said that a third left </w:t>
            </w:r>
            <w:r w:rsidR="0031107A" w:rsidRPr="006E460B">
              <w:rPr>
                <w:rFonts w:ascii="Arial" w:hAnsi="Arial" w:cs="Arial"/>
                <w:sz w:val="24"/>
              </w:rPr>
              <w:t>their homes</w:t>
            </w:r>
            <w:r w:rsidRPr="006E460B">
              <w:rPr>
                <w:rFonts w:ascii="Arial" w:hAnsi="Arial" w:cs="Arial"/>
                <w:sz w:val="24"/>
              </w:rPr>
              <w:t xml:space="preserve"> less than once a week.</w:t>
            </w:r>
          </w:p>
          <w:p w:rsidR="007D0742" w:rsidRPr="006E460B" w:rsidRDefault="007D0742" w:rsidP="006E460B">
            <w:pPr>
              <w:pStyle w:val="BodyText"/>
              <w:keepNext/>
              <w:rPr>
                <w:rFonts w:ascii="Arial" w:hAnsi="Arial" w:cs="Arial"/>
                <w:sz w:val="24"/>
              </w:rPr>
            </w:pPr>
          </w:p>
          <w:p w:rsidR="007D0742" w:rsidRPr="006E460B" w:rsidRDefault="007D0742" w:rsidP="006E460B">
            <w:pPr>
              <w:pStyle w:val="BodyText"/>
              <w:keepNext/>
              <w:rPr>
                <w:rFonts w:ascii="Arial" w:hAnsi="Arial" w:cs="Arial"/>
                <w:sz w:val="24"/>
              </w:rPr>
            </w:pPr>
            <w:r w:rsidRPr="006E460B">
              <w:rPr>
                <w:rFonts w:ascii="Arial" w:hAnsi="Arial" w:cs="Arial"/>
                <w:sz w:val="24"/>
              </w:rPr>
              <w:t>Professor Burns said that despite the fears and stigma attached to dementia, there were things to be positive about:</w:t>
            </w:r>
          </w:p>
          <w:p w:rsidR="007D0742" w:rsidRPr="006E460B" w:rsidRDefault="007D0742" w:rsidP="006E460B">
            <w:pPr>
              <w:pStyle w:val="BodyText"/>
              <w:keepNext/>
              <w:rPr>
                <w:rFonts w:ascii="Arial" w:hAnsi="Arial" w:cs="Arial"/>
                <w:sz w:val="24"/>
              </w:rPr>
            </w:pPr>
          </w:p>
          <w:p w:rsidR="007D0742" w:rsidRPr="006E460B" w:rsidRDefault="007D0742" w:rsidP="006E460B">
            <w:pPr>
              <w:pStyle w:val="BodyText"/>
              <w:keepNext/>
              <w:numPr>
                <w:ilvl w:val="0"/>
                <w:numId w:val="20"/>
              </w:numPr>
              <w:rPr>
                <w:rFonts w:ascii="Arial" w:hAnsi="Arial" w:cs="Arial"/>
                <w:sz w:val="24"/>
              </w:rPr>
            </w:pPr>
            <w:r w:rsidRPr="006E460B">
              <w:rPr>
                <w:rFonts w:ascii="Arial" w:hAnsi="Arial" w:cs="Arial"/>
                <w:sz w:val="24"/>
              </w:rPr>
              <w:t>Awareness was high.</w:t>
            </w:r>
          </w:p>
          <w:p w:rsidR="007D0742" w:rsidRPr="006E460B" w:rsidRDefault="007D0742" w:rsidP="006E460B">
            <w:pPr>
              <w:pStyle w:val="BodyText"/>
              <w:keepNext/>
              <w:numPr>
                <w:ilvl w:val="0"/>
                <w:numId w:val="20"/>
              </w:numPr>
              <w:rPr>
                <w:rFonts w:ascii="Arial" w:hAnsi="Arial" w:cs="Arial"/>
                <w:sz w:val="24"/>
              </w:rPr>
            </w:pPr>
            <w:r w:rsidRPr="006E460B">
              <w:rPr>
                <w:rFonts w:ascii="Arial" w:hAnsi="Arial" w:cs="Arial"/>
                <w:sz w:val="24"/>
              </w:rPr>
              <w:t>Diagnosis rates were up from a third to two-thirds.</w:t>
            </w:r>
          </w:p>
          <w:p w:rsidR="007D0742" w:rsidRPr="006E460B" w:rsidRDefault="007D0742" w:rsidP="006E460B">
            <w:pPr>
              <w:pStyle w:val="BodyText"/>
              <w:keepNext/>
              <w:numPr>
                <w:ilvl w:val="0"/>
                <w:numId w:val="20"/>
              </w:numPr>
              <w:rPr>
                <w:rFonts w:ascii="Arial" w:hAnsi="Arial" w:cs="Arial"/>
                <w:sz w:val="24"/>
              </w:rPr>
            </w:pPr>
            <w:r w:rsidRPr="006E460B">
              <w:rPr>
                <w:rFonts w:ascii="Arial" w:hAnsi="Arial" w:cs="Arial"/>
                <w:sz w:val="24"/>
              </w:rPr>
              <w:t>There were 600,000 dementia-trained NHS staff.</w:t>
            </w:r>
          </w:p>
          <w:p w:rsidR="007D0742" w:rsidRPr="006E460B" w:rsidRDefault="007D0742" w:rsidP="006E460B">
            <w:pPr>
              <w:pStyle w:val="BodyText"/>
              <w:keepNext/>
              <w:numPr>
                <w:ilvl w:val="0"/>
                <w:numId w:val="20"/>
              </w:numPr>
              <w:rPr>
                <w:rFonts w:ascii="Arial" w:hAnsi="Arial" w:cs="Arial"/>
                <w:sz w:val="24"/>
              </w:rPr>
            </w:pPr>
            <w:r w:rsidRPr="006E460B">
              <w:rPr>
                <w:rFonts w:ascii="Arial" w:hAnsi="Arial" w:cs="Arial"/>
                <w:sz w:val="24"/>
              </w:rPr>
              <w:t>Dementia tests were now included in routine NHS health checks to enable earlier diagnosis.</w:t>
            </w:r>
          </w:p>
          <w:p w:rsidR="007D0742" w:rsidRPr="006E460B" w:rsidRDefault="007D0742" w:rsidP="006E460B">
            <w:pPr>
              <w:pStyle w:val="BodyText"/>
              <w:keepNext/>
              <w:rPr>
                <w:rFonts w:ascii="Arial" w:hAnsi="Arial" w:cs="Arial"/>
                <w:sz w:val="24"/>
              </w:rPr>
            </w:pPr>
          </w:p>
          <w:p w:rsidR="00495B77" w:rsidRPr="006E460B" w:rsidRDefault="00495B77" w:rsidP="006E460B">
            <w:pPr>
              <w:pStyle w:val="BodyText"/>
              <w:keepNext/>
              <w:rPr>
                <w:rFonts w:ascii="Arial" w:hAnsi="Arial" w:cs="Arial"/>
                <w:sz w:val="24"/>
              </w:rPr>
            </w:pPr>
            <w:r w:rsidRPr="006E460B">
              <w:rPr>
                <w:rFonts w:ascii="Arial" w:hAnsi="Arial" w:cs="Arial"/>
                <w:sz w:val="24"/>
              </w:rPr>
              <w:t>Professor Burns said that early intervention could help people</w:t>
            </w:r>
            <w:r w:rsidR="00A70E80" w:rsidRPr="006E460B">
              <w:rPr>
                <w:rFonts w:ascii="Arial" w:hAnsi="Arial" w:cs="Arial"/>
                <w:sz w:val="24"/>
              </w:rPr>
              <w:t xml:space="preserve"> and</w:t>
            </w:r>
            <w:r w:rsidR="005E3BEB" w:rsidRPr="006E460B">
              <w:rPr>
                <w:rFonts w:ascii="Arial" w:hAnsi="Arial" w:cs="Arial"/>
                <w:sz w:val="24"/>
              </w:rPr>
              <w:t xml:space="preserve"> the key areas of work</w:t>
            </w:r>
            <w:r w:rsidRPr="006E460B">
              <w:rPr>
                <w:rFonts w:ascii="Arial" w:hAnsi="Arial" w:cs="Arial"/>
                <w:sz w:val="24"/>
              </w:rPr>
              <w:t xml:space="preserve"> being undertaken were in prevention, diagnosis and support to enable people with dementia to live well and die well.</w:t>
            </w:r>
          </w:p>
          <w:p w:rsidR="001F3D7A" w:rsidRPr="006E460B" w:rsidRDefault="001F3D7A" w:rsidP="006E460B">
            <w:pPr>
              <w:pStyle w:val="BodyText"/>
              <w:keepNext/>
              <w:rPr>
                <w:rFonts w:ascii="Arial" w:hAnsi="Arial" w:cs="Arial"/>
                <w:sz w:val="24"/>
              </w:rPr>
            </w:pPr>
          </w:p>
          <w:p w:rsidR="00495B77" w:rsidRPr="006E460B" w:rsidRDefault="001F3D7A" w:rsidP="006E460B">
            <w:pPr>
              <w:pStyle w:val="BodyText"/>
              <w:keepNext/>
              <w:rPr>
                <w:rFonts w:ascii="Arial" w:hAnsi="Arial" w:cs="Arial"/>
                <w:sz w:val="24"/>
              </w:rPr>
            </w:pPr>
            <w:r w:rsidRPr="006E460B">
              <w:rPr>
                <w:rFonts w:ascii="Arial" w:hAnsi="Arial" w:cs="Arial"/>
                <w:sz w:val="24"/>
              </w:rPr>
              <w:t>Professor Burns paid tribute to Age UK Norfolk and its work including the Admiral Nurse Service and support to communities to create Dementia Friendly Communities</w:t>
            </w:r>
            <w:r w:rsidR="00A70E80" w:rsidRPr="006E460B">
              <w:rPr>
                <w:rFonts w:ascii="Arial" w:hAnsi="Arial" w:cs="Arial"/>
                <w:sz w:val="24"/>
              </w:rPr>
              <w:t xml:space="preserve"> throughout the county</w:t>
            </w:r>
            <w:r w:rsidRPr="006E460B">
              <w:rPr>
                <w:rFonts w:ascii="Arial" w:hAnsi="Arial" w:cs="Arial"/>
                <w:sz w:val="24"/>
              </w:rPr>
              <w:t>.</w:t>
            </w:r>
          </w:p>
          <w:p w:rsidR="001F3D7A" w:rsidRPr="006E460B" w:rsidRDefault="001F3D7A" w:rsidP="006E460B">
            <w:pPr>
              <w:pStyle w:val="BodyText"/>
              <w:keepNext/>
              <w:rPr>
                <w:rFonts w:ascii="Arial" w:hAnsi="Arial" w:cs="Arial"/>
                <w:sz w:val="24"/>
              </w:rPr>
            </w:pPr>
          </w:p>
          <w:p w:rsidR="001F3D7A" w:rsidRPr="006E460B" w:rsidRDefault="001F3D7A" w:rsidP="006E460B">
            <w:pPr>
              <w:pStyle w:val="BodyText"/>
              <w:keepNext/>
              <w:rPr>
                <w:rFonts w:ascii="Arial" w:hAnsi="Arial" w:cs="Arial"/>
                <w:sz w:val="24"/>
              </w:rPr>
            </w:pPr>
            <w:r w:rsidRPr="006E460B">
              <w:rPr>
                <w:rFonts w:ascii="Arial" w:hAnsi="Arial" w:cs="Arial"/>
                <w:sz w:val="24"/>
              </w:rPr>
              <w:t>Professor Burns responded to a number of questions and comments from members:</w:t>
            </w:r>
          </w:p>
          <w:p w:rsidR="001F3D7A" w:rsidRPr="006E460B" w:rsidRDefault="001F3D7A" w:rsidP="006E460B">
            <w:pPr>
              <w:pStyle w:val="BodyText"/>
              <w:keepNext/>
              <w:rPr>
                <w:rFonts w:ascii="Arial" w:hAnsi="Arial" w:cs="Arial"/>
                <w:sz w:val="24"/>
              </w:rPr>
            </w:pPr>
          </w:p>
          <w:p w:rsidR="001F3D7A" w:rsidRPr="006E460B" w:rsidRDefault="001F3D7A" w:rsidP="006E460B">
            <w:pPr>
              <w:pStyle w:val="BodyText"/>
              <w:keepNext/>
              <w:numPr>
                <w:ilvl w:val="0"/>
                <w:numId w:val="21"/>
              </w:numPr>
              <w:rPr>
                <w:rFonts w:ascii="Arial" w:hAnsi="Arial" w:cs="Arial"/>
                <w:sz w:val="24"/>
              </w:rPr>
            </w:pPr>
            <w:r w:rsidRPr="006E460B">
              <w:rPr>
                <w:rFonts w:ascii="Arial" w:hAnsi="Arial" w:cs="Arial"/>
                <w:sz w:val="24"/>
              </w:rPr>
              <w:t xml:space="preserve">Who </w:t>
            </w:r>
            <w:r w:rsidR="004A3354" w:rsidRPr="006E460B">
              <w:rPr>
                <w:rFonts w:ascii="Arial" w:hAnsi="Arial" w:cs="Arial"/>
                <w:sz w:val="24"/>
              </w:rPr>
              <w:t xml:space="preserve">was </w:t>
            </w:r>
            <w:r w:rsidRPr="006E460B">
              <w:rPr>
                <w:rFonts w:ascii="Arial" w:hAnsi="Arial" w:cs="Arial"/>
                <w:sz w:val="24"/>
              </w:rPr>
              <w:t xml:space="preserve">usually </w:t>
            </w:r>
            <w:r w:rsidR="004A3354" w:rsidRPr="006E460B">
              <w:rPr>
                <w:rFonts w:ascii="Arial" w:hAnsi="Arial" w:cs="Arial"/>
                <w:sz w:val="24"/>
              </w:rPr>
              <w:t xml:space="preserve">the </w:t>
            </w:r>
            <w:r w:rsidRPr="006E460B">
              <w:rPr>
                <w:rFonts w:ascii="Arial" w:hAnsi="Arial" w:cs="Arial"/>
                <w:sz w:val="24"/>
              </w:rPr>
              <w:t xml:space="preserve">first </w:t>
            </w:r>
            <w:r w:rsidR="004A3354" w:rsidRPr="006E460B">
              <w:rPr>
                <w:rFonts w:ascii="Arial" w:hAnsi="Arial" w:cs="Arial"/>
                <w:sz w:val="24"/>
              </w:rPr>
              <w:t xml:space="preserve">to </w:t>
            </w:r>
            <w:r w:rsidRPr="006E460B">
              <w:rPr>
                <w:rFonts w:ascii="Arial" w:hAnsi="Arial" w:cs="Arial"/>
                <w:sz w:val="24"/>
              </w:rPr>
              <w:t xml:space="preserve">notice </w:t>
            </w:r>
            <w:r w:rsidR="00505E3E" w:rsidRPr="006E460B">
              <w:rPr>
                <w:rFonts w:ascii="Arial" w:hAnsi="Arial" w:cs="Arial"/>
                <w:sz w:val="24"/>
              </w:rPr>
              <w:t xml:space="preserve">symptoms of </w:t>
            </w:r>
            <w:r w:rsidRPr="006E460B">
              <w:rPr>
                <w:rFonts w:ascii="Arial" w:hAnsi="Arial" w:cs="Arial"/>
                <w:sz w:val="24"/>
              </w:rPr>
              <w:t>dementia in a family member?  Professor Burns said that generally it was a</w:t>
            </w:r>
            <w:r w:rsidR="00505E3E" w:rsidRPr="006E460B">
              <w:rPr>
                <w:rFonts w:ascii="Arial" w:hAnsi="Arial" w:cs="Arial"/>
                <w:sz w:val="24"/>
              </w:rPr>
              <w:t>nother</w:t>
            </w:r>
            <w:r w:rsidRPr="006E460B">
              <w:rPr>
                <w:rFonts w:ascii="Arial" w:hAnsi="Arial" w:cs="Arial"/>
                <w:sz w:val="24"/>
              </w:rPr>
              <w:t xml:space="preserve"> family member who first noticed and quite often they noticed emotional changes in their loved one.</w:t>
            </w:r>
          </w:p>
          <w:p w:rsidR="001F3D7A" w:rsidRPr="006E460B" w:rsidRDefault="001F3D7A" w:rsidP="006E460B">
            <w:pPr>
              <w:pStyle w:val="BodyText"/>
              <w:keepNext/>
              <w:numPr>
                <w:ilvl w:val="0"/>
                <w:numId w:val="21"/>
              </w:numPr>
              <w:rPr>
                <w:rFonts w:ascii="Arial" w:hAnsi="Arial" w:cs="Arial"/>
                <w:sz w:val="24"/>
              </w:rPr>
            </w:pPr>
            <w:r w:rsidRPr="006E460B">
              <w:rPr>
                <w:rFonts w:ascii="Arial" w:hAnsi="Arial" w:cs="Arial"/>
                <w:sz w:val="24"/>
              </w:rPr>
              <w:t xml:space="preserve">The stigma attached to dementia and mental health illnesses generally.  Professor Burns </w:t>
            </w:r>
            <w:r w:rsidR="00E36A87" w:rsidRPr="006E460B">
              <w:rPr>
                <w:rFonts w:ascii="Arial" w:hAnsi="Arial" w:cs="Arial"/>
                <w:sz w:val="24"/>
              </w:rPr>
              <w:t>referred to the</w:t>
            </w:r>
            <w:r w:rsidRPr="006E460B">
              <w:rPr>
                <w:rFonts w:ascii="Arial" w:hAnsi="Arial" w:cs="Arial"/>
                <w:sz w:val="24"/>
              </w:rPr>
              <w:t xml:space="preserve"> success in overcoming the stigma attached to cancer</w:t>
            </w:r>
            <w:r w:rsidR="00654C8A" w:rsidRPr="006E460B">
              <w:rPr>
                <w:rFonts w:ascii="Arial" w:hAnsi="Arial" w:cs="Arial"/>
                <w:sz w:val="24"/>
              </w:rPr>
              <w:t>,</w:t>
            </w:r>
            <w:r w:rsidRPr="006E460B">
              <w:rPr>
                <w:rFonts w:ascii="Arial" w:hAnsi="Arial" w:cs="Arial"/>
                <w:sz w:val="24"/>
              </w:rPr>
              <w:t xml:space="preserve"> although he felt it would take longer with dementia.  He said that education was the key.</w:t>
            </w:r>
          </w:p>
          <w:p w:rsidR="001F3D7A" w:rsidRPr="006E460B" w:rsidRDefault="001F3D7A" w:rsidP="006E460B">
            <w:pPr>
              <w:pStyle w:val="BodyText"/>
              <w:keepNext/>
              <w:numPr>
                <w:ilvl w:val="0"/>
                <w:numId w:val="21"/>
              </w:numPr>
              <w:rPr>
                <w:rFonts w:ascii="Arial" w:hAnsi="Arial" w:cs="Arial"/>
                <w:sz w:val="24"/>
              </w:rPr>
            </w:pPr>
            <w:r w:rsidRPr="006E460B">
              <w:rPr>
                <w:rFonts w:ascii="Arial" w:hAnsi="Arial" w:cs="Arial"/>
                <w:sz w:val="24"/>
              </w:rPr>
              <w:t>Personal experience of a family member being diagnosed with dementia.</w:t>
            </w:r>
            <w:r w:rsidR="00EF5200" w:rsidRPr="006E460B">
              <w:rPr>
                <w:rFonts w:ascii="Arial" w:hAnsi="Arial" w:cs="Arial"/>
                <w:sz w:val="24"/>
              </w:rPr>
              <w:t xml:space="preserve">  Professor Burns offered to speak privately after the meeting.</w:t>
            </w:r>
          </w:p>
          <w:p w:rsidR="001F3D7A" w:rsidRPr="006E460B" w:rsidRDefault="00B17A6A" w:rsidP="006E460B">
            <w:pPr>
              <w:pStyle w:val="BodyText"/>
              <w:keepNext/>
              <w:numPr>
                <w:ilvl w:val="0"/>
                <w:numId w:val="21"/>
              </w:numPr>
              <w:rPr>
                <w:rFonts w:ascii="Arial" w:hAnsi="Arial" w:cs="Arial"/>
                <w:sz w:val="24"/>
              </w:rPr>
            </w:pPr>
            <w:r w:rsidRPr="006E460B">
              <w:rPr>
                <w:rFonts w:ascii="Arial" w:hAnsi="Arial" w:cs="Arial"/>
                <w:sz w:val="24"/>
              </w:rPr>
              <w:t>The importance of planning ahead eg living wills, lasting power of attorney, discussing end of life issues</w:t>
            </w:r>
            <w:r w:rsidR="00EF5200" w:rsidRPr="006E460B">
              <w:rPr>
                <w:rFonts w:ascii="Arial" w:hAnsi="Arial" w:cs="Arial"/>
                <w:sz w:val="24"/>
              </w:rPr>
              <w:t xml:space="preserve"> and wishes</w:t>
            </w:r>
            <w:r w:rsidRPr="006E460B">
              <w:rPr>
                <w:rFonts w:ascii="Arial" w:hAnsi="Arial" w:cs="Arial"/>
                <w:sz w:val="24"/>
              </w:rPr>
              <w:t xml:space="preserve"> with next-of-kin.</w:t>
            </w:r>
          </w:p>
          <w:p w:rsidR="00B17A6A" w:rsidRPr="006E460B" w:rsidRDefault="00B17A6A" w:rsidP="006E460B">
            <w:pPr>
              <w:pStyle w:val="BodyText"/>
              <w:keepNext/>
              <w:numPr>
                <w:ilvl w:val="0"/>
                <w:numId w:val="21"/>
              </w:numPr>
              <w:rPr>
                <w:rFonts w:ascii="Arial" w:hAnsi="Arial" w:cs="Arial"/>
                <w:sz w:val="24"/>
              </w:rPr>
            </w:pPr>
            <w:r w:rsidRPr="006E460B">
              <w:rPr>
                <w:rFonts w:ascii="Arial" w:hAnsi="Arial" w:cs="Arial"/>
                <w:sz w:val="24"/>
              </w:rPr>
              <w:t xml:space="preserve">Opportunities with the Join Dementia Research website: </w:t>
            </w:r>
            <w:hyperlink r:id="rId9" w:history="1">
              <w:r w:rsidRPr="006E460B">
                <w:rPr>
                  <w:rStyle w:val="Hyperlink"/>
                  <w:rFonts w:ascii="Arial" w:hAnsi="Arial" w:cs="Arial"/>
                  <w:sz w:val="24"/>
                </w:rPr>
                <w:t>https://www.joindementiaresearch.nihr.ac.uk/</w:t>
              </w:r>
            </w:hyperlink>
          </w:p>
          <w:p w:rsidR="00B17A6A" w:rsidRPr="006E460B" w:rsidRDefault="00B17A6A" w:rsidP="006E460B">
            <w:pPr>
              <w:pStyle w:val="BodyText"/>
              <w:keepNext/>
              <w:rPr>
                <w:rFonts w:ascii="Arial" w:hAnsi="Arial" w:cs="Arial"/>
                <w:sz w:val="24"/>
              </w:rPr>
            </w:pPr>
          </w:p>
          <w:p w:rsidR="003F35C7" w:rsidRPr="006E460B" w:rsidRDefault="007A5BA0" w:rsidP="006E460B">
            <w:pPr>
              <w:pStyle w:val="BodyText"/>
              <w:keepNext/>
              <w:rPr>
                <w:rFonts w:ascii="Arial" w:hAnsi="Arial" w:cs="Arial"/>
                <w:sz w:val="24"/>
              </w:rPr>
            </w:pPr>
            <w:r w:rsidRPr="006E460B">
              <w:rPr>
                <w:rFonts w:ascii="Arial" w:hAnsi="Arial" w:cs="Arial"/>
                <w:sz w:val="24"/>
              </w:rPr>
              <w:t>The Chair thanked Professor Burns for his speech</w:t>
            </w:r>
            <w:r w:rsidR="00EF5200" w:rsidRPr="006E460B">
              <w:rPr>
                <w:rFonts w:ascii="Arial" w:hAnsi="Arial" w:cs="Arial"/>
                <w:sz w:val="24"/>
              </w:rPr>
              <w:t xml:space="preserve"> and participation in an interesting discussion with members.</w:t>
            </w:r>
          </w:p>
        </w:tc>
      </w:tr>
      <w:tr w:rsidR="007A5BA0" w:rsidRPr="006E460B" w:rsidTr="00DC5073">
        <w:trPr>
          <w:trHeight w:val="284"/>
        </w:trPr>
        <w:tc>
          <w:tcPr>
            <w:tcW w:w="648" w:type="dxa"/>
          </w:tcPr>
          <w:p w:rsidR="007A5BA0" w:rsidRPr="006E460B" w:rsidRDefault="007A5BA0" w:rsidP="006E460B">
            <w:pPr>
              <w:pStyle w:val="Heading3"/>
              <w:rPr>
                <w:rFonts w:ascii="Arial" w:hAnsi="Arial" w:cs="Arial"/>
                <w:sz w:val="24"/>
              </w:rPr>
            </w:pPr>
          </w:p>
        </w:tc>
        <w:tc>
          <w:tcPr>
            <w:tcW w:w="9099" w:type="dxa"/>
          </w:tcPr>
          <w:p w:rsidR="007A5BA0" w:rsidRPr="006E460B" w:rsidRDefault="007A5BA0" w:rsidP="006E460B">
            <w:pPr>
              <w:pStyle w:val="BodyText"/>
              <w:keepNext/>
              <w:rPr>
                <w:rFonts w:ascii="Arial" w:hAnsi="Arial" w:cs="Arial"/>
                <w:sz w:val="24"/>
              </w:rPr>
            </w:pPr>
          </w:p>
          <w:p w:rsidR="00374383" w:rsidRPr="006E460B" w:rsidRDefault="00374383" w:rsidP="006E460B">
            <w:pPr>
              <w:pStyle w:val="BodyText"/>
              <w:keepNext/>
              <w:rPr>
                <w:rFonts w:ascii="Arial" w:hAnsi="Arial" w:cs="Arial"/>
                <w:sz w:val="24"/>
              </w:rPr>
            </w:pPr>
          </w:p>
          <w:p w:rsidR="00374383" w:rsidRPr="006E460B" w:rsidRDefault="00374383" w:rsidP="006E460B">
            <w:pPr>
              <w:pStyle w:val="BodyText"/>
              <w:keepNext/>
              <w:rPr>
                <w:rFonts w:ascii="Arial" w:hAnsi="Arial" w:cs="Arial"/>
                <w:sz w:val="24"/>
              </w:rPr>
            </w:pPr>
          </w:p>
        </w:tc>
      </w:tr>
      <w:tr w:rsidR="007A5BA0" w:rsidRPr="006E460B" w:rsidTr="00DC5073">
        <w:trPr>
          <w:trHeight w:val="284"/>
        </w:trPr>
        <w:tc>
          <w:tcPr>
            <w:tcW w:w="648" w:type="dxa"/>
          </w:tcPr>
          <w:p w:rsidR="007A5BA0" w:rsidRPr="006E460B" w:rsidRDefault="007A5BA0" w:rsidP="006E460B">
            <w:pPr>
              <w:pStyle w:val="Heading3"/>
              <w:rPr>
                <w:rFonts w:ascii="Arial" w:hAnsi="Arial" w:cs="Arial"/>
                <w:b/>
                <w:sz w:val="24"/>
              </w:rPr>
            </w:pPr>
            <w:r w:rsidRPr="006E460B">
              <w:rPr>
                <w:rFonts w:ascii="Arial" w:hAnsi="Arial" w:cs="Arial"/>
                <w:b/>
                <w:sz w:val="24"/>
              </w:rPr>
              <w:lastRenderedPageBreak/>
              <w:t>12.</w:t>
            </w:r>
          </w:p>
        </w:tc>
        <w:tc>
          <w:tcPr>
            <w:tcW w:w="9099" w:type="dxa"/>
          </w:tcPr>
          <w:p w:rsidR="007A5BA0" w:rsidRPr="006E460B" w:rsidRDefault="007A5BA0" w:rsidP="006E460B">
            <w:pPr>
              <w:pStyle w:val="BodyText"/>
              <w:keepNext/>
              <w:rPr>
                <w:rFonts w:ascii="Arial" w:hAnsi="Arial" w:cs="Arial"/>
                <w:b/>
                <w:sz w:val="24"/>
              </w:rPr>
            </w:pPr>
            <w:r w:rsidRPr="006E460B">
              <w:rPr>
                <w:rFonts w:ascii="Arial" w:hAnsi="Arial" w:cs="Arial"/>
                <w:b/>
                <w:sz w:val="24"/>
              </w:rPr>
              <w:t>Vote of Thanks by the President</w:t>
            </w:r>
          </w:p>
        </w:tc>
      </w:tr>
      <w:tr w:rsidR="007A5BA0" w:rsidRPr="006E460B" w:rsidTr="00DC5073">
        <w:trPr>
          <w:trHeight w:val="284"/>
        </w:trPr>
        <w:tc>
          <w:tcPr>
            <w:tcW w:w="648" w:type="dxa"/>
          </w:tcPr>
          <w:p w:rsidR="007A5BA0" w:rsidRPr="006E460B" w:rsidRDefault="007A5BA0" w:rsidP="006E460B">
            <w:pPr>
              <w:pStyle w:val="Heading3"/>
              <w:rPr>
                <w:rFonts w:ascii="Arial" w:hAnsi="Arial" w:cs="Arial"/>
                <w:sz w:val="24"/>
              </w:rPr>
            </w:pPr>
          </w:p>
        </w:tc>
        <w:tc>
          <w:tcPr>
            <w:tcW w:w="9099" w:type="dxa"/>
          </w:tcPr>
          <w:p w:rsidR="007A5BA0" w:rsidRPr="006E460B" w:rsidRDefault="007A5BA0"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DC5073" w:rsidRPr="006E460B" w:rsidRDefault="007A5BA0" w:rsidP="006E460B">
            <w:pPr>
              <w:pStyle w:val="BodyText"/>
              <w:keepNext/>
              <w:rPr>
                <w:rFonts w:ascii="Arial" w:hAnsi="Arial" w:cs="Arial"/>
                <w:sz w:val="24"/>
              </w:rPr>
            </w:pPr>
            <w:r w:rsidRPr="006E460B">
              <w:rPr>
                <w:rFonts w:ascii="Arial" w:hAnsi="Arial" w:cs="Arial"/>
                <w:sz w:val="24"/>
              </w:rPr>
              <w:t xml:space="preserve">The President thanked the following for their hard work </w:t>
            </w:r>
            <w:r w:rsidR="00EF5200" w:rsidRPr="006E460B">
              <w:rPr>
                <w:rFonts w:ascii="Arial" w:hAnsi="Arial" w:cs="Arial"/>
                <w:sz w:val="24"/>
              </w:rPr>
              <w:t xml:space="preserve">and </w:t>
            </w:r>
            <w:r w:rsidRPr="006E460B">
              <w:rPr>
                <w:rFonts w:ascii="Arial" w:hAnsi="Arial" w:cs="Arial"/>
                <w:sz w:val="24"/>
              </w:rPr>
              <w:t>commitment to Age UK Norfolk:</w:t>
            </w:r>
          </w:p>
          <w:p w:rsidR="007A5BA0" w:rsidRPr="006E460B" w:rsidRDefault="007A5BA0" w:rsidP="006E460B">
            <w:pPr>
              <w:pStyle w:val="BodyText"/>
              <w:keepNext/>
              <w:rPr>
                <w:rFonts w:ascii="Arial" w:hAnsi="Arial" w:cs="Arial"/>
                <w:sz w:val="24"/>
              </w:rPr>
            </w:pPr>
          </w:p>
          <w:p w:rsidR="007A5BA0" w:rsidRPr="006E460B" w:rsidRDefault="007A5BA0" w:rsidP="006E460B">
            <w:pPr>
              <w:pStyle w:val="BodyText"/>
              <w:keepNext/>
              <w:numPr>
                <w:ilvl w:val="0"/>
                <w:numId w:val="22"/>
              </w:numPr>
              <w:rPr>
                <w:rFonts w:ascii="Arial" w:hAnsi="Arial" w:cs="Arial"/>
                <w:sz w:val="24"/>
              </w:rPr>
            </w:pPr>
            <w:r w:rsidRPr="006E460B">
              <w:rPr>
                <w:rFonts w:ascii="Arial" w:hAnsi="Arial" w:cs="Arial"/>
                <w:sz w:val="24"/>
              </w:rPr>
              <w:t>NCoA members and associate members.</w:t>
            </w:r>
          </w:p>
          <w:p w:rsidR="007A5BA0" w:rsidRPr="006E460B" w:rsidRDefault="007A5BA0" w:rsidP="006E460B">
            <w:pPr>
              <w:pStyle w:val="BodyText"/>
              <w:keepNext/>
              <w:numPr>
                <w:ilvl w:val="0"/>
                <w:numId w:val="22"/>
              </w:numPr>
              <w:rPr>
                <w:rFonts w:ascii="Arial" w:hAnsi="Arial" w:cs="Arial"/>
                <w:sz w:val="24"/>
              </w:rPr>
            </w:pPr>
            <w:r w:rsidRPr="006E460B">
              <w:rPr>
                <w:rFonts w:ascii="Arial" w:hAnsi="Arial" w:cs="Arial"/>
                <w:sz w:val="24"/>
              </w:rPr>
              <w:t>Honorary Officers of the charity.</w:t>
            </w:r>
          </w:p>
          <w:p w:rsidR="007A5BA0" w:rsidRPr="006E460B" w:rsidRDefault="007A5BA0" w:rsidP="006E460B">
            <w:pPr>
              <w:pStyle w:val="BodyText"/>
              <w:keepNext/>
              <w:numPr>
                <w:ilvl w:val="0"/>
                <w:numId w:val="22"/>
              </w:numPr>
              <w:rPr>
                <w:rFonts w:ascii="Arial" w:hAnsi="Arial" w:cs="Arial"/>
                <w:sz w:val="24"/>
              </w:rPr>
            </w:pPr>
            <w:r w:rsidRPr="006E460B">
              <w:rPr>
                <w:rFonts w:ascii="Arial" w:hAnsi="Arial" w:cs="Arial"/>
                <w:sz w:val="24"/>
              </w:rPr>
              <w:t>Senior Managers.</w:t>
            </w:r>
          </w:p>
          <w:p w:rsidR="007A5BA0" w:rsidRPr="006E460B" w:rsidRDefault="007A5BA0" w:rsidP="006E460B">
            <w:pPr>
              <w:pStyle w:val="BodyText"/>
              <w:keepNext/>
              <w:numPr>
                <w:ilvl w:val="0"/>
                <w:numId w:val="22"/>
              </w:numPr>
              <w:rPr>
                <w:rFonts w:ascii="Arial" w:hAnsi="Arial" w:cs="Arial"/>
                <w:sz w:val="24"/>
              </w:rPr>
            </w:pPr>
            <w:r w:rsidRPr="006E460B">
              <w:rPr>
                <w:rFonts w:ascii="Arial" w:hAnsi="Arial" w:cs="Arial"/>
                <w:sz w:val="24"/>
              </w:rPr>
              <w:t xml:space="preserve">All staff, volunteers and Trustees.  </w:t>
            </w:r>
          </w:p>
          <w:p w:rsidR="007A5BA0" w:rsidRPr="006E460B" w:rsidRDefault="007A5BA0" w:rsidP="006E460B">
            <w:pPr>
              <w:pStyle w:val="BodyText"/>
              <w:keepNext/>
              <w:rPr>
                <w:rFonts w:ascii="Arial" w:hAnsi="Arial" w:cs="Arial"/>
                <w:sz w:val="24"/>
              </w:rPr>
            </w:pPr>
          </w:p>
          <w:p w:rsidR="007A5BA0" w:rsidRPr="006E460B" w:rsidRDefault="007A5BA0" w:rsidP="006E460B">
            <w:pPr>
              <w:pStyle w:val="BodyText"/>
              <w:keepNext/>
              <w:rPr>
                <w:rFonts w:ascii="Arial" w:hAnsi="Arial" w:cs="Arial"/>
                <w:sz w:val="24"/>
              </w:rPr>
            </w:pPr>
            <w:r w:rsidRPr="006E460B">
              <w:rPr>
                <w:rFonts w:ascii="Arial" w:hAnsi="Arial" w:cs="Arial"/>
                <w:sz w:val="24"/>
              </w:rPr>
              <w:t>The President also thanked South Green Park staff for their efforts</w:t>
            </w:r>
            <w:r w:rsidR="000E719C" w:rsidRPr="006E460B">
              <w:rPr>
                <w:rFonts w:ascii="Arial" w:hAnsi="Arial" w:cs="Arial"/>
                <w:sz w:val="24"/>
              </w:rPr>
              <w:t xml:space="preserve"> today.</w:t>
            </w:r>
          </w:p>
        </w:tc>
      </w:tr>
      <w:tr w:rsidR="000E719C" w:rsidRPr="006E460B" w:rsidTr="00DC5073">
        <w:trPr>
          <w:trHeight w:val="284"/>
        </w:trPr>
        <w:tc>
          <w:tcPr>
            <w:tcW w:w="648" w:type="dxa"/>
          </w:tcPr>
          <w:p w:rsidR="000E719C" w:rsidRPr="006E460B" w:rsidRDefault="000E719C" w:rsidP="006E460B">
            <w:pPr>
              <w:pStyle w:val="Heading3"/>
              <w:rPr>
                <w:rFonts w:ascii="Arial" w:hAnsi="Arial" w:cs="Arial"/>
                <w:sz w:val="24"/>
              </w:rPr>
            </w:pPr>
          </w:p>
        </w:tc>
        <w:tc>
          <w:tcPr>
            <w:tcW w:w="9099" w:type="dxa"/>
          </w:tcPr>
          <w:p w:rsidR="000E719C" w:rsidRPr="006E460B" w:rsidRDefault="000E719C" w:rsidP="006E460B">
            <w:pPr>
              <w:pStyle w:val="BodyText"/>
              <w:keepNext/>
              <w:rPr>
                <w:rFonts w:ascii="Arial" w:hAnsi="Arial" w:cs="Arial"/>
                <w:sz w:val="24"/>
              </w:rPr>
            </w:pPr>
          </w:p>
        </w:tc>
      </w:tr>
      <w:tr w:rsidR="00DC5073" w:rsidRPr="006E460B" w:rsidTr="00DC5073">
        <w:trPr>
          <w:trHeight w:val="284"/>
        </w:trPr>
        <w:tc>
          <w:tcPr>
            <w:tcW w:w="648" w:type="dxa"/>
          </w:tcPr>
          <w:p w:rsidR="00DC5073" w:rsidRPr="006E460B" w:rsidRDefault="00DC5073" w:rsidP="006E460B">
            <w:pPr>
              <w:pStyle w:val="Heading3"/>
              <w:rPr>
                <w:rFonts w:ascii="Arial" w:hAnsi="Arial" w:cs="Arial"/>
                <w:sz w:val="24"/>
              </w:rPr>
            </w:pPr>
          </w:p>
        </w:tc>
        <w:tc>
          <w:tcPr>
            <w:tcW w:w="9099" w:type="dxa"/>
          </w:tcPr>
          <w:p w:rsidR="007A5BA0" w:rsidRPr="006E460B" w:rsidRDefault="007A5BA0" w:rsidP="006E460B">
            <w:pPr>
              <w:pStyle w:val="BodyText"/>
              <w:keepNext/>
              <w:rPr>
                <w:rFonts w:ascii="Arial" w:hAnsi="Arial" w:cs="Arial"/>
                <w:sz w:val="24"/>
              </w:rPr>
            </w:pPr>
            <w:r w:rsidRPr="006E460B">
              <w:rPr>
                <w:rFonts w:ascii="Arial" w:hAnsi="Arial" w:cs="Arial"/>
                <w:sz w:val="24"/>
              </w:rPr>
              <w:t xml:space="preserve">The meeting concluded with the presentation of a bouquet of flowers to the President by the Chair, with the thanks of everyone for her continued contribution to improving the lives of older people in Norfolk. </w:t>
            </w:r>
          </w:p>
        </w:tc>
      </w:tr>
      <w:tr w:rsidR="000E719C" w:rsidRPr="006E460B" w:rsidTr="00DC5073">
        <w:trPr>
          <w:trHeight w:val="284"/>
        </w:trPr>
        <w:tc>
          <w:tcPr>
            <w:tcW w:w="648" w:type="dxa"/>
          </w:tcPr>
          <w:p w:rsidR="000E719C" w:rsidRPr="006E460B" w:rsidRDefault="000E719C" w:rsidP="006E460B">
            <w:pPr>
              <w:pStyle w:val="Heading3"/>
              <w:rPr>
                <w:rFonts w:ascii="Arial" w:hAnsi="Arial" w:cs="Arial"/>
                <w:sz w:val="24"/>
              </w:rPr>
            </w:pPr>
          </w:p>
        </w:tc>
        <w:tc>
          <w:tcPr>
            <w:tcW w:w="9099" w:type="dxa"/>
          </w:tcPr>
          <w:p w:rsidR="000E719C" w:rsidRPr="006E460B" w:rsidRDefault="000E719C" w:rsidP="006E460B">
            <w:pPr>
              <w:pStyle w:val="BodyText"/>
              <w:keepNext/>
              <w:rPr>
                <w:rFonts w:ascii="Arial" w:hAnsi="Arial" w:cs="Arial"/>
                <w:sz w:val="24"/>
              </w:rPr>
            </w:pPr>
          </w:p>
        </w:tc>
      </w:tr>
      <w:tr w:rsidR="007A5BA0" w:rsidRPr="006E460B" w:rsidTr="00DC5073">
        <w:trPr>
          <w:trHeight w:val="284"/>
        </w:trPr>
        <w:tc>
          <w:tcPr>
            <w:tcW w:w="648" w:type="dxa"/>
          </w:tcPr>
          <w:p w:rsidR="007A5BA0" w:rsidRPr="006E460B" w:rsidRDefault="007A5BA0" w:rsidP="006E460B">
            <w:pPr>
              <w:pStyle w:val="Heading3"/>
              <w:rPr>
                <w:rFonts w:ascii="Arial" w:hAnsi="Arial" w:cs="Arial"/>
                <w:sz w:val="24"/>
              </w:rPr>
            </w:pPr>
          </w:p>
        </w:tc>
        <w:tc>
          <w:tcPr>
            <w:tcW w:w="9099" w:type="dxa"/>
          </w:tcPr>
          <w:p w:rsidR="007A5BA0" w:rsidRPr="006E460B" w:rsidRDefault="000E719C" w:rsidP="006E460B">
            <w:pPr>
              <w:pStyle w:val="BodyText"/>
              <w:keepNext/>
              <w:rPr>
                <w:rFonts w:ascii="Arial" w:hAnsi="Arial" w:cs="Arial"/>
                <w:sz w:val="24"/>
              </w:rPr>
            </w:pPr>
            <w:r w:rsidRPr="006E460B">
              <w:rPr>
                <w:rFonts w:ascii="Arial" w:hAnsi="Arial" w:cs="Arial"/>
                <w:sz w:val="24"/>
              </w:rPr>
              <w:t>There being no further business,</w:t>
            </w:r>
            <w:r w:rsidR="001D5FA1" w:rsidRPr="006E460B">
              <w:rPr>
                <w:rFonts w:ascii="Arial" w:hAnsi="Arial" w:cs="Arial"/>
                <w:sz w:val="24"/>
              </w:rPr>
              <w:t xml:space="preserve"> the Chair closed the AGM at 4.0</w:t>
            </w:r>
            <w:r w:rsidRPr="006E460B">
              <w:rPr>
                <w:rFonts w:ascii="Arial" w:hAnsi="Arial" w:cs="Arial"/>
                <w:sz w:val="24"/>
              </w:rPr>
              <w:t>0pm.</w:t>
            </w: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rPr>
                <w:rFonts w:ascii="Arial" w:hAnsi="Arial" w:cs="Arial"/>
                <w:sz w:val="24"/>
              </w:rPr>
            </w:pPr>
          </w:p>
          <w:p w:rsidR="000E719C" w:rsidRPr="006E460B" w:rsidRDefault="000E719C" w:rsidP="006E460B">
            <w:pPr>
              <w:pStyle w:val="BodyText"/>
              <w:keepNext/>
              <w:jc w:val="right"/>
              <w:rPr>
                <w:rFonts w:ascii="Arial" w:hAnsi="Arial" w:cs="Arial"/>
                <w:sz w:val="24"/>
              </w:rPr>
            </w:pPr>
            <w:r w:rsidRPr="006E460B">
              <w:rPr>
                <w:rFonts w:ascii="Arial" w:hAnsi="Arial" w:cs="Arial"/>
                <w:sz w:val="24"/>
              </w:rPr>
              <w:t>Signed………………………………………………………..</w:t>
            </w: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r w:rsidRPr="006E460B">
              <w:rPr>
                <w:rFonts w:ascii="Arial" w:hAnsi="Arial" w:cs="Arial"/>
                <w:sz w:val="24"/>
              </w:rPr>
              <w:t>Position…………………………………...………………….</w:t>
            </w: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p>
          <w:p w:rsidR="000E719C" w:rsidRPr="006E460B" w:rsidRDefault="000E719C" w:rsidP="006E460B">
            <w:pPr>
              <w:pStyle w:val="BodyText"/>
              <w:keepNext/>
              <w:jc w:val="right"/>
              <w:rPr>
                <w:rFonts w:ascii="Arial" w:hAnsi="Arial" w:cs="Arial"/>
                <w:sz w:val="24"/>
              </w:rPr>
            </w:pPr>
            <w:r w:rsidRPr="006E460B">
              <w:rPr>
                <w:rFonts w:ascii="Arial" w:hAnsi="Arial" w:cs="Arial"/>
                <w:sz w:val="24"/>
              </w:rPr>
              <w:t>Date…………………………………………………………..</w:t>
            </w:r>
          </w:p>
          <w:p w:rsidR="000E719C" w:rsidRPr="006E460B" w:rsidRDefault="000E719C" w:rsidP="006E460B">
            <w:pPr>
              <w:pStyle w:val="BodyText"/>
              <w:keepNext/>
              <w:rPr>
                <w:rFonts w:ascii="Arial" w:hAnsi="Arial" w:cs="Arial"/>
                <w:sz w:val="24"/>
              </w:rPr>
            </w:pPr>
          </w:p>
        </w:tc>
      </w:tr>
      <w:tr w:rsidR="00DC5073" w:rsidRPr="006E460B" w:rsidTr="00DC5073">
        <w:trPr>
          <w:cantSplit/>
          <w:trHeight w:val="284"/>
        </w:trPr>
        <w:tc>
          <w:tcPr>
            <w:tcW w:w="9747" w:type="dxa"/>
            <w:gridSpan w:val="2"/>
          </w:tcPr>
          <w:p w:rsidR="00DC5073" w:rsidRPr="006E460B" w:rsidRDefault="00DC5073" w:rsidP="006E460B">
            <w:pPr>
              <w:pStyle w:val="Heading3"/>
              <w:rPr>
                <w:rFonts w:ascii="Arial" w:hAnsi="Arial" w:cs="Arial"/>
                <w:sz w:val="24"/>
                <w:u w:val="single"/>
              </w:rPr>
            </w:pPr>
            <w:r w:rsidRPr="006E460B">
              <w:rPr>
                <w:rFonts w:ascii="Arial" w:hAnsi="Arial" w:cs="Arial"/>
                <w:sz w:val="24"/>
                <w:u w:val="single"/>
              </w:rPr>
              <w:t>Circulation:</w:t>
            </w:r>
          </w:p>
        </w:tc>
      </w:tr>
      <w:tr w:rsidR="00DC5073" w:rsidRPr="006E460B" w:rsidTr="00DC5073">
        <w:trPr>
          <w:cantSplit/>
          <w:trHeight w:val="284"/>
        </w:trPr>
        <w:tc>
          <w:tcPr>
            <w:tcW w:w="9747" w:type="dxa"/>
            <w:gridSpan w:val="2"/>
          </w:tcPr>
          <w:p w:rsidR="00DC5073" w:rsidRPr="006E460B" w:rsidRDefault="00DC5073" w:rsidP="006E460B">
            <w:pPr>
              <w:pStyle w:val="BodyText"/>
              <w:keepNext/>
              <w:rPr>
                <w:rFonts w:ascii="Arial" w:hAnsi="Arial" w:cs="Arial"/>
                <w:sz w:val="24"/>
              </w:rPr>
            </w:pPr>
          </w:p>
          <w:p w:rsidR="003F35C7" w:rsidRPr="006E460B" w:rsidRDefault="003F35C7" w:rsidP="006E460B">
            <w:pPr>
              <w:pStyle w:val="BodyText"/>
              <w:keepNext/>
              <w:rPr>
                <w:rFonts w:ascii="Arial" w:hAnsi="Arial" w:cs="Arial"/>
                <w:sz w:val="24"/>
              </w:rPr>
            </w:pPr>
            <w:r w:rsidRPr="006E460B">
              <w:rPr>
                <w:rFonts w:ascii="Arial" w:hAnsi="Arial" w:cs="Arial"/>
                <w:sz w:val="24"/>
              </w:rPr>
              <w:t>Norfolk Council on Ageing Members</w:t>
            </w:r>
          </w:p>
          <w:p w:rsidR="003F35C7" w:rsidRPr="006E460B" w:rsidRDefault="003F35C7" w:rsidP="006E460B">
            <w:pPr>
              <w:pStyle w:val="BodyText"/>
              <w:keepNext/>
              <w:rPr>
                <w:rFonts w:ascii="Arial" w:hAnsi="Arial" w:cs="Arial"/>
                <w:sz w:val="24"/>
              </w:rPr>
            </w:pPr>
            <w:r w:rsidRPr="006E460B">
              <w:rPr>
                <w:rFonts w:ascii="Arial" w:hAnsi="Arial" w:cs="Arial"/>
                <w:sz w:val="24"/>
              </w:rPr>
              <w:t>Norfolk Council on Ageing Associate Members</w:t>
            </w:r>
          </w:p>
          <w:p w:rsidR="00E26FE4" w:rsidRPr="006E460B" w:rsidRDefault="00E26FE4" w:rsidP="006E460B">
            <w:pPr>
              <w:pStyle w:val="BodyText"/>
              <w:keepNext/>
              <w:rPr>
                <w:rFonts w:ascii="Arial" w:hAnsi="Arial" w:cs="Arial"/>
                <w:sz w:val="24"/>
              </w:rPr>
            </w:pPr>
            <w:r w:rsidRPr="006E460B">
              <w:rPr>
                <w:rFonts w:ascii="Arial" w:hAnsi="Arial" w:cs="Arial"/>
                <w:sz w:val="24"/>
              </w:rPr>
              <w:t>Minutes Book</w:t>
            </w:r>
          </w:p>
        </w:tc>
      </w:tr>
    </w:tbl>
    <w:p w:rsidR="008A3424" w:rsidRPr="006E460B" w:rsidRDefault="008A3424" w:rsidP="006E460B">
      <w:pPr>
        <w:pStyle w:val="BodyText"/>
        <w:keepNext/>
        <w:rPr>
          <w:rFonts w:ascii="Arial" w:hAnsi="Arial" w:cs="Arial"/>
          <w:sz w:val="24"/>
        </w:rPr>
      </w:pPr>
    </w:p>
    <w:p w:rsidR="008A3424" w:rsidRPr="006E460B" w:rsidRDefault="008A3424" w:rsidP="006E460B">
      <w:pPr>
        <w:pStyle w:val="BodyText"/>
        <w:keepNext/>
        <w:rPr>
          <w:rFonts w:ascii="Arial" w:hAnsi="Arial" w:cs="Arial"/>
          <w:sz w:val="24"/>
        </w:rPr>
      </w:pPr>
    </w:p>
    <w:sectPr w:rsidR="008A3424" w:rsidRPr="006E460B" w:rsidSect="00897566">
      <w:footerReference w:type="even" r:id="rId10"/>
      <w:footerReference w:type="default" r:id="rId11"/>
      <w:footerReference w:type="first" r:id="rId12"/>
      <w:pgSz w:w="11906" w:h="16838" w:code="9"/>
      <w:pgMar w:top="993" w:right="1418" w:bottom="1134" w:left="1418" w:header="709"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36" w:rsidRDefault="00D37636">
      <w:r>
        <w:separator/>
      </w:r>
    </w:p>
  </w:endnote>
  <w:endnote w:type="continuationSeparator" w:id="0">
    <w:p w:rsidR="00D37636" w:rsidRDefault="00D3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Vrinda"/>
    <w:charset w:val="00"/>
    <w:family w:val="swiss"/>
    <w:pitch w:val="variable"/>
    <w:sig w:usb0="00000003" w:usb1="00000000" w:usb2="00000000" w:usb3="00000000" w:csb0="00000001" w:csb1="00000000"/>
  </w:font>
  <w:font w:name="Helvetica 65 Medium">
    <w:altName w:val="Vrinda"/>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36" w:rsidRDefault="00D37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636" w:rsidRDefault="00D37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36" w:rsidRPr="00B4700E" w:rsidRDefault="00D37636" w:rsidP="00B4700E">
    <w:pPr>
      <w:pStyle w:val="Footer"/>
      <w:jc w:val="center"/>
      <w:rPr>
        <w:sz w:val="20"/>
        <w:szCs w:val="20"/>
        <w:lang w:val="en-US"/>
      </w:rPr>
    </w:pPr>
    <w:r w:rsidRPr="00B4700E">
      <w:rPr>
        <w:rFonts w:ascii="Arial" w:hAnsi="Arial" w:cs="Arial"/>
        <w:sz w:val="20"/>
        <w:szCs w:val="20"/>
      </w:rPr>
      <w:t xml:space="preserve">Page </w:t>
    </w:r>
    <w:r w:rsidRPr="00B4700E">
      <w:rPr>
        <w:rFonts w:ascii="Arial" w:hAnsi="Arial" w:cs="Arial"/>
        <w:sz w:val="20"/>
        <w:szCs w:val="20"/>
      </w:rPr>
      <w:fldChar w:fldCharType="begin"/>
    </w:r>
    <w:r w:rsidRPr="00B4700E">
      <w:rPr>
        <w:rFonts w:ascii="Arial" w:hAnsi="Arial" w:cs="Arial"/>
        <w:sz w:val="20"/>
        <w:szCs w:val="20"/>
      </w:rPr>
      <w:instrText xml:space="preserve"> PAGE </w:instrText>
    </w:r>
    <w:r w:rsidRPr="00B4700E">
      <w:rPr>
        <w:rFonts w:ascii="Arial" w:hAnsi="Arial" w:cs="Arial"/>
        <w:sz w:val="20"/>
        <w:szCs w:val="20"/>
      </w:rPr>
      <w:fldChar w:fldCharType="separate"/>
    </w:r>
    <w:r w:rsidR="006A1C05">
      <w:rPr>
        <w:rFonts w:ascii="Arial" w:hAnsi="Arial" w:cs="Arial"/>
        <w:noProof/>
        <w:sz w:val="20"/>
        <w:szCs w:val="20"/>
      </w:rPr>
      <w:t>12</w:t>
    </w:r>
    <w:r w:rsidRPr="00B4700E">
      <w:rPr>
        <w:rFonts w:ascii="Arial" w:hAnsi="Arial" w:cs="Arial"/>
        <w:sz w:val="20"/>
        <w:szCs w:val="20"/>
      </w:rPr>
      <w:fldChar w:fldCharType="end"/>
    </w:r>
    <w:r w:rsidRPr="00B4700E">
      <w:rPr>
        <w:rFonts w:ascii="Arial" w:hAnsi="Arial" w:cs="Arial"/>
        <w:sz w:val="20"/>
        <w:szCs w:val="20"/>
      </w:rPr>
      <w:t xml:space="preserve"> of </w:t>
    </w:r>
    <w:r w:rsidRPr="00B4700E">
      <w:rPr>
        <w:rFonts w:ascii="Arial" w:hAnsi="Arial" w:cs="Arial"/>
        <w:sz w:val="20"/>
        <w:szCs w:val="20"/>
      </w:rPr>
      <w:fldChar w:fldCharType="begin"/>
    </w:r>
    <w:r w:rsidRPr="00B4700E">
      <w:rPr>
        <w:rFonts w:ascii="Arial" w:hAnsi="Arial" w:cs="Arial"/>
        <w:sz w:val="20"/>
        <w:szCs w:val="20"/>
      </w:rPr>
      <w:instrText xml:space="preserve"> NUMPAGES </w:instrText>
    </w:r>
    <w:r w:rsidRPr="00B4700E">
      <w:rPr>
        <w:rFonts w:ascii="Arial" w:hAnsi="Arial" w:cs="Arial"/>
        <w:sz w:val="20"/>
        <w:szCs w:val="20"/>
      </w:rPr>
      <w:fldChar w:fldCharType="separate"/>
    </w:r>
    <w:r w:rsidR="006A1C05">
      <w:rPr>
        <w:rFonts w:ascii="Arial" w:hAnsi="Arial" w:cs="Arial"/>
        <w:noProof/>
        <w:sz w:val="20"/>
        <w:szCs w:val="20"/>
      </w:rPr>
      <w:t>12</w:t>
    </w:r>
    <w:r w:rsidRPr="00B4700E">
      <w:rPr>
        <w:rFonts w:ascii="Arial" w:hAnsi="Arial" w:cs="Arial"/>
        <w:sz w:val="20"/>
        <w:szCs w:val="20"/>
      </w:rPr>
      <w:fldChar w:fldCharType="end"/>
    </w:r>
  </w:p>
  <w:p w:rsidR="00D37636" w:rsidRDefault="00D37636" w:rsidP="00B4700E">
    <w:pPr>
      <w:pStyle w:val="Footer"/>
      <w:jc w:val="center"/>
      <w:rPr>
        <w:sz w:val="1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36" w:rsidRPr="00824A40" w:rsidRDefault="00D37636" w:rsidP="00824A40">
    <w:r w:rsidRPr="00824A40">
      <w:rPr>
        <w:rFonts w:ascii="Arial" w:hAnsi="Arial" w:cs="Arial"/>
        <w:iCs/>
        <w:sz w:val="20"/>
        <w:szCs w:val="20"/>
        <w:lang w:eastAsia="en-GB"/>
      </w:rPr>
      <w:t>Age UK Norfolk is the operating name of Age Concern Norfolk, a charitable company limited by guarantee and registered in England and Wales (registered charity number 1077097 and registered company number 03783205).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36" w:rsidRDefault="00D37636">
      <w:r>
        <w:separator/>
      </w:r>
    </w:p>
  </w:footnote>
  <w:footnote w:type="continuationSeparator" w:id="0">
    <w:p w:rsidR="00D37636" w:rsidRDefault="00D37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0BB"/>
    <w:multiLevelType w:val="hybridMultilevel"/>
    <w:tmpl w:val="BEE6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B75A3"/>
    <w:multiLevelType w:val="hybridMultilevel"/>
    <w:tmpl w:val="5D70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80FD4"/>
    <w:multiLevelType w:val="hybridMultilevel"/>
    <w:tmpl w:val="B54A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20EF1"/>
    <w:multiLevelType w:val="hybridMultilevel"/>
    <w:tmpl w:val="98D217BC"/>
    <w:lvl w:ilvl="0" w:tplc="5EB84C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12C6B"/>
    <w:multiLevelType w:val="hybridMultilevel"/>
    <w:tmpl w:val="4A4A8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4C1CC0"/>
    <w:multiLevelType w:val="hybridMultilevel"/>
    <w:tmpl w:val="40BC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22683"/>
    <w:multiLevelType w:val="hybridMultilevel"/>
    <w:tmpl w:val="5F3A892E"/>
    <w:lvl w:ilvl="0" w:tplc="F94090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975F9F"/>
    <w:multiLevelType w:val="hybridMultilevel"/>
    <w:tmpl w:val="3848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680FF8"/>
    <w:multiLevelType w:val="hybridMultilevel"/>
    <w:tmpl w:val="7B3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A365CF"/>
    <w:multiLevelType w:val="hybridMultilevel"/>
    <w:tmpl w:val="201A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EE7DD0"/>
    <w:multiLevelType w:val="hybridMultilevel"/>
    <w:tmpl w:val="16DAE790"/>
    <w:lvl w:ilvl="0" w:tplc="AC8C19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50D86"/>
    <w:multiLevelType w:val="hybridMultilevel"/>
    <w:tmpl w:val="E0C6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900494"/>
    <w:multiLevelType w:val="hybridMultilevel"/>
    <w:tmpl w:val="A754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38420A"/>
    <w:multiLevelType w:val="hybridMultilevel"/>
    <w:tmpl w:val="734E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C40D3"/>
    <w:multiLevelType w:val="hybridMultilevel"/>
    <w:tmpl w:val="3A0A203C"/>
    <w:lvl w:ilvl="0" w:tplc="DF460F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4A76D7"/>
    <w:multiLevelType w:val="hybridMultilevel"/>
    <w:tmpl w:val="F628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D23E2E"/>
    <w:multiLevelType w:val="hybridMultilevel"/>
    <w:tmpl w:val="7378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1432"/>
    <w:multiLevelType w:val="hybridMultilevel"/>
    <w:tmpl w:val="1512CF60"/>
    <w:lvl w:ilvl="0" w:tplc="5342A1AE">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41798B"/>
    <w:multiLevelType w:val="hybridMultilevel"/>
    <w:tmpl w:val="2EEEDC10"/>
    <w:lvl w:ilvl="0" w:tplc="91C0022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C3C220E"/>
    <w:multiLevelType w:val="hybridMultilevel"/>
    <w:tmpl w:val="BEC0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26679"/>
    <w:multiLevelType w:val="hybridMultilevel"/>
    <w:tmpl w:val="D74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661A30"/>
    <w:multiLevelType w:val="hybridMultilevel"/>
    <w:tmpl w:val="C4B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3"/>
  </w:num>
  <w:num w:numId="5">
    <w:abstractNumId w:val="17"/>
  </w:num>
  <w:num w:numId="6">
    <w:abstractNumId w:val="18"/>
  </w:num>
  <w:num w:numId="7">
    <w:abstractNumId w:val="10"/>
  </w:num>
  <w:num w:numId="8">
    <w:abstractNumId w:val="3"/>
  </w:num>
  <w:num w:numId="9">
    <w:abstractNumId w:val="14"/>
  </w:num>
  <w:num w:numId="10">
    <w:abstractNumId w:val="4"/>
  </w:num>
  <w:num w:numId="11">
    <w:abstractNumId w:val="19"/>
  </w:num>
  <w:num w:numId="12">
    <w:abstractNumId w:val="5"/>
  </w:num>
  <w:num w:numId="13">
    <w:abstractNumId w:val="8"/>
  </w:num>
  <w:num w:numId="14">
    <w:abstractNumId w:val="21"/>
  </w:num>
  <w:num w:numId="15">
    <w:abstractNumId w:val="1"/>
  </w:num>
  <w:num w:numId="16">
    <w:abstractNumId w:val="0"/>
  </w:num>
  <w:num w:numId="17">
    <w:abstractNumId w:val="11"/>
  </w:num>
  <w:num w:numId="18">
    <w:abstractNumId w:val="20"/>
  </w:num>
  <w:num w:numId="19">
    <w:abstractNumId w:val="7"/>
  </w:num>
  <w:num w:numId="20">
    <w:abstractNumId w:val="2"/>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AqL+6r4dWuiGNuUHazojWyWUgw=" w:salt="yT0FOVPCIB6GMlednNsvYQ=="/>
  <w:defaultTabStop w:val="72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C6"/>
    <w:rsid w:val="00004011"/>
    <w:rsid w:val="00006768"/>
    <w:rsid w:val="00026F1E"/>
    <w:rsid w:val="000369B8"/>
    <w:rsid w:val="00036EDD"/>
    <w:rsid w:val="00047A17"/>
    <w:rsid w:val="00067FF3"/>
    <w:rsid w:val="000730E3"/>
    <w:rsid w:val="00076713"/>
    <w:rsid w:val="000A7F4E"/>
    <w:rsid w:val="000E38C8"/>
    <w:rsid w:val="000E4586"/>
    <w:rsid w:val="000E46A3"/>
    <w:rsid w:val="000E5C64"/>
    <w:rsid w:val="000E719C"/>
    <w:rsid w:val="000F406E"/>
    <w:rsid w:val="00103189"/>
    <w:rsid w:val="00154273"/>
    <w:rsid w:val="00182EFB"/>
    <w:rsid w:val="00183DC7"/>
    <w:rsid w:val="001868B6"/>
    <w:rsid w:val="001A28F8"/>
    <w:rsid w:val="001A757D"/>
    <w:rsid w:val="001B0A7B"/>
    <w:rsid w:val="001B32C8"/>
    <w:rsid w:val="001C3FD2"/>
    <w:rsid w:val="001C5F0D"/>
    <w:rsid w:val="001D3392"/>
    <w:rsid w:val="001D583E"/>
    <w:rsid w:val="001D5FA1"/>
    <w:rsid w:val="001D6B0A"/>
    <w:rsid w:val="001F31F1"/>
    <w:rsid w:val="001F3D7A"/>
    <w:rsid w:val="001F418B"/>
    <w:rsid w:val="00207176"/>
    <w:rsid w:val="00207B8C"/>
    <w:rsid w:val="0023361C"/>
    <w:rsid w:val="002378B6"/>
    <w:rsid w:val="00241B38"/>
    <w:rsid w:val="0025546E"/>
    <w:rsid w:val="002579A0"/>
    <w:rsid w:val="0026783E"/>
    <w:rsid w:val="002F7B6F"/>
    <w:rsid w:val="0031107A"/>
    <w:rsid w:val="003239E8"/>
    <w:rsid w:val="00331AA4"/>
    <w:rsid w:val="00350C2A"/>
    <w:rsid w:val="00354ACD"/>
    <w:rsid w:val="00374383"/>
    <w:rsid w:val="003E6DB3"/>
    <w:rsid w:val="003F35C7"/>
    <w:rsid w:val="004417E5"/>
    <w:rsid w:val="00461A57"/>
    <w:rsid w:val="004734F7"/>
    <w:rsid w:val="00474A77"/>
    <w:rsid w:val="0048537A"/>
    <w:rsid w:val="004877BA"/>
    <w:rsid w:val="00493C6C"/>
    <w:rsid w:val="00495B77"/>
    <w:rsid w:val="004A1FD3"/>
    <w:rsid w:val="004A3354"/>
    <w:rsid w:val="004C3E75"/>
    <w:rsid w:val="004D2478"/>
    <w:rsid w:val="004E2C3A"/>
    <w:rsid w:val="00504443"/>
    <w:rsid w:val="00505E3E"/>
    <w:rsid w:val="00510469"/>
    <w:rsid w:val="00530AED"/>
    <w:rsid w:val="005422F6"/>
    <w:rsid w:val="005861FF"/>
    <w:rsid w:val="005A16A3"/>
    <w:rsid w:val="005A3FF6"/>
    <w:rsid w:val="005A74B2"/>
    <w:rsid w:val="005C6269"/>
    <w:rsid w:val="005D2DE7"/>
    <w:rsid w:val="005E3BEB"/>
    <w:rsid w:val="00611C2F"/>
    <w:rsid w:val="00614F13"/>
    <w:rsid w:val="00636922"/>
    <w:rsid w:val="00640767"/>
    <w:rsid w:val="00652C35"/>
    <w:rsid w:val="00654C8A"/>
    <w:rsid w:val="00677EFA"/>
    <w:rsid w:val="006904F6"/>
    <w:rsid w:val="006967A6"/>
    <w:rsid w:val="006A1C05"/>
    <w:rsid w:val="006A2104"/>
    <w:rsid w:val="006E0E18"/>
    <w:rsid w:val="006E0FF4"/>
    <w:rsid w:val="006E460B"/>
    <w:rsid w:val="00702552"/>
    <w:rsid w:val="007438D7"/>
    <w:rsid w:val="007524AF"/>
    <w:rsid w:val="00766499"/>
    <w:rsid w:val="007A2A7F"/>
    <w:rsid w:val="007A5BA0"/>
    <w:rsid w:val="007C77DC"/>
    <w:rsid w:val="007D0742"/>
    <w:rsid w:val="007F2E3E"/>
    <w:rsid w:val="00805E09"/>
    <w:rsid w:val="00810C40"/>
    <w:rsid w:val="008112FD"/>
    <w:rsid w:val="008205ED"/>
    <w:rsid w:val="00824A40"/>
    <w:rsid w:val="008346C8"/>
    <w:rsid w:val="00836C4E"/>
    <w:rsid w:val="00845116"/>
    <w:rsid w:val="00855756"/>
    <w:rsid w:val="00866F10"/>
    <w:rsid w:val="0088308A"/>
    <w:rsid w:val="00897566"/>
    <w:rsid w:val="008A3424"/>
    <w:rsid w:val="00901CC0"/>
    <w:rsid w:val="0091133E"/>
    <w:rsid w:val="0092176C"/>
    <w:rsid w:val="00922B2D"/>
    <w:rsid w:val="00924DF8"/>
    <w:rsid w:val="00927843"/>
    <w:rsid w:val="0093564B"/>
    <w:rsid w:val="00946BFD"/>
    <w:rsid w:val="009660AA"/>
    <w:rsid w:val="00982B9F"/>
    <w:rsid w:val="00990461"/>
    <w:rsid w:val="009953F4"/>
    <w:rsid w:val="009A23DE"/>
    <w:rsid w:val="009F13E9"/>
    <w:rsid w:val="00A01987"/>
    <w:rsid w:val="00A06743"/>
    <w:rsid w:val="00A105C9"/>
    <w:rsid w:val="00A33AFF"/>
    <w:rsid w:val="00A70E80"/>
    <w:rsid w:val="00A750DA"/>
    <w:rsid w:val="00A7522C"/>
    <w:rsid w:val="00B13F83"/>
    <w:rsid w:val="00B17A6A"/>
    <w:rsid w:val="00B23FD1"/>
    <w:rsid w:val="00B332E5"/>
    <w:rsid w:val="00B35E79"/>
    <w:rsid w:val="00B42685"/>
    <w:rsid w:val="00B4700E"/>
    <w:rsid w:val="00B6129D"/>
    <w:rsid w:val="00B6561F"/>
    <w:rsid w:val="00B659B1"/>
    <w:rsid w:val="00B86955"/>
    <w:rsid w:val="00BB5129"/>
    <w:rsid w:val="00BC51CE"/>
    <w:rsid w:val="00BD7099"/>
    <w:rsid w:val="00C11141"/>
    <w:rsid w:val="00C15397"/>
    <w:rsid w:val="00C16E90"/>
    <w:rsid w:val="00C5651A"/>
    <w:rsid w:val="00C56579"/>
    <w:rsid w:val="00C651B0"/>
    <w:rsid w:val="00C8060A"/>
    <w:rsid w:val="00C92D70"/>
    <w:rsid w:val="00CB5CF3"/>
    <w:rsid w:val="00CE356E"/>
    <w:rsid w:val="00CF4C93"/>
    <w:rsid w:val="00D0577B"/>
    <w:rsid w:val="00D3113E"/>
    <w:rsid w:val="00D37636"/>
    <w:rsid w:val="00D46E81"/>
    <w:rsid w:val="00D62F81"/>
    <w:rsid w:val="00D8666F"/>
    <w:rsid w:val="00D87D7A"/>
    <w:rsid w:val="00DC2BC3"/>
    <w:rsid w:val="00DC3FA4"/>
    <w:rsid w:val="00DC5073"/>
    <w:rsid w:val="00DC7977"/>
    <w:rsid w:val="00DD2B92"/>
    <w:rsid w:val="00E26FE4"/>
    <w:rsid w:val="00E36A87"/>
    <w:rsid w:val="00E4185E"/>
    <w:rsid w:val="00E50AC4"/>
    <w:rsid w:val="00E66279"/>
    <w:rsid w:val="00E72BC4"/>
    <w:rsid w:val="00E76910"/>
    <w:rsid w:val="00E862BA"/>
    <w:rsid w:val="00EB36CD"/>
    <w:rsid w:val="00EB4538"/>
    <w:rsid w:val="00ED2C81"/>
    <w:rsid w:val="00EF1829"/>
    <w:rsid w:val="00EF5200"/>
    <w:rsid w:val="00F04D66"/>
    <w:rsid w:val="00F3526A"/>
    <w:rsid w:val="00F65FC6"/>
    <w:rsid w:val="00F91898"/>
    <w:rsid w:val="00F92758"/>
    <w:rsid w:val="00F973CB"/>
    <w:rsid w:val="00FC7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link w:val="BodyTextChar"/>
    <w:pPr>
      <w:jc w:val="both"/>
    </w:pPr>
  </w:style>
  <w:style w:type="character" w:styleId="PageNumber">
    <w:name w:val="page number"/>
    <w:rPr>
      <w:rFonts w:ascii="Gill Sans MT" w:hAnsi="Gill Sans MT"/>
    </w:rPr>
  </w:style>
  <w:style w:type="paragraph" w:styleId="BalloonText">
    <w:name w:val="Balloon Text"/>
    <w:basedOn w:val="Normal"/>
    <w:link w:val="BalloonTextChar"/>
    <w:rsid w:val="006904F6"/>
    <w:rPr>
      <w:rFonts w:ascii="Tahoma" w:hAnsi="Tahoma" w:cs="Tahoma"/>
      <w:sz w:val="16"/>
      <w:szCs w:val="16"/>
    </w:rPr>
  </w:style>
  <w:style w:type="character" w:customStyle="1" w:styleId="BalloonTextChar">
    <w:name w:val="Balloon Text Char"/>
    <w:basedOn w:val="DefaultParagraphFont"/>
    <w:link w:val="BalloonText"/>
    <w:rsid w:val="006904F6"/>
    <w:rPr>
      <w:rFonts w:ascii="Tahoma" w:hAnsi="Tahoma" w:cs="Tahoma"/>
      <w:bCs/>
      <w:sz w:val="16"/>
      <w:szCs w:val="16"/>
      <w:lang w:eastAsia="en-US"/>
    </w:rPr>
  </w:style>
  <w:style w:type="paragraph" w:styleId="ListParagraph">
    <w:name w:val="List Paragraph"/>
    <w:basedOn w:val="Normal"/>
    <w:uiPriority w:val="34"/>
    <w:qFormat/>
    <w:rsid w:val="00461A57"/>
    <w:pPr>
      <w:ind w:left="720"/>
      <w:contextualSpacing/>
    </w:pPr>
  </w:style>
  <w:style w:type="character" w:customStyle="1" w:styleId="BodyTextChar">
    <w:name w:val="Body Text Char"/>
    <w:basedOn w:val="DefaultParagraphFont"/>
    <w:link w:val="BodyText"/>
    <w:rsid w:val="00036EDD"/>
    <w:rPr>
      <w:rFonts w:ascii="Helvetica 45 Light" w:hAnsi="Helvetica 45 Light"/>
      <w:bCs/>
      <w:sz w:val="22"/>
      <w:szCs w:val="24"/>
      <w:lang w:eastAsia="en-US"/>
    </w:rPr>
  </w:style>
  <w:style w:type="character" w:customStyle="1" w:styleId="FooterChar">
    <w:name w:val="Footer Char"/>
    <w:link w:val="Footer"/>
    <w:rsid w:val="00B4700E"/>
    <w:rPr>
      <w:rFonts w:ascii="Helvetica 45 Light" w:hAnsi="Helvetica 45 Light"/>
      <w:bCs/>
      <w:sz w:val="22"/>
      <w:szCs w:val="24"/>
      <w:lang w:eastAsia="en-US"/>
    </w:rPr>
  </w:style>
  <w:style w:type="character" w:styleId="Hyperlink">
    <w:name w:val="Hyperlink"/>
    <w:basedOn w:val="DefaultParagraphFont"/>
    <w:rsid w:val="00B17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45 Light" w:hAnsi="Helvetica 45 Light"/>
      <w:bCs/>
      <w:sz w:val="22"/>
      <w:szCs w:val="24"/>
      <w:lang w:eastAsia="en-US"/>
    </w:rPr>
  </w:style>
  <w:style w:type="paragraph" w:styleId="Heading1">
    <w:name w:val="heading 1"/>
    <w:basedOn w:val="Normal"/>
    <w:next w:val="Normal"/>
    <w:qFormat/>
    <w:pPr>
      <w:keepNext/>
      <w:jc w:val="center"/>
      <w:outlineLvl w:val="0"/>
    </w:pPr>
    <w:rPr>
      <w:b/>
      <w:bCs w:val="0"/>
    </w:rPr>
  </w:style>
  <w:style w:type="paragraph" w:styleId="Heading2">
    <w:name w:val="heading 2"/>
    <w:basedOn w:val="Normal"/>
    <w:next w:val="Normal"/>
    <w:qFormat/>
    <w:pPr>
      <w:keepNext/>
      <w:jc w:val="center"/>
      <w:outlineLvl w:val="1"/>
    </w:pPr>
    <w:rPr>
      <w:rFonts w:ascii="Helvetica 65 Medium" w:hAnsi="Helvetica 65 Medium"/>
      <w:bCs w:val="0"/>
    </w:rPr>
  </w:style>
  <w:style w:type="paragraph" w:styleId="Heading3">
    <w:name w:val="heading 3"/>
    <w:basedOn w:val="Normal"/>
    <w:next w:val="Normal"/>
    <w:qFormat/>
    <w:pPr>
      <w:keepNext/>
      <w:outlineLvl w:val="2"/>
    </w:pPr>
    <w:rPr>
      <w:rFonts w:ascii="Helvetica 65 Medium" w:hAnsi="Helvetica 65 Medium"/>
      <w:bCs w:val="0"/>
    </w:rPr>
  </w:style>
  <w:style w:type="paragraph" w:styleId="Heading4">
    <w:name w:val="heading 4"/>
    <w:basedOn w:val="Normal"/>
    <w:next w:val="Normal"/>
    <w:qFormat/>
    <w:pPr>
      <w:keepNext/>
      <w:jc w:val="both"/>
      <w:outlineLvl w:val="3"/>
    </w:pPr>
    <w:rPr>
      <w:rFonts w:ascii="Helvetica 65 Medium" w:hAnsi="Helvetica 65 Medium"/>
      <w:bCs w:val="0"/>
    </w:rPr>
  </w:style>
  <w:style w:type="paragraph" w:styleId="Heading5">
    <w:name w:val="heading 5"/>
    <w:basedOn w:val="Normal"/>
    <w:next w:val="Normal"/>
    <w:qFormat/>
    <w:pPr>
      <w:keepNext/>
      <w:jc w:val="center"/>
      <w:outlineLvl w:val="4"/>
    </w:pPr>
    <w:rPr>
      <w:rFonts w:ascii="Helvetica 65 Medium" w:hAnsi="Helvetica 65 Medium"/>
      <w:bCs w:val="0"/>
      <w:sz w:val="36"/>
    </w:rPr>
  </w:style>
  <w:style w:type="paragraph" w:styleId="Heading6">
    <w:name w:val="heading 6"/>
    <w:basedOn w:val="Normal"/>
    <w:next w:val="Normal"/>
    <w:qFormat/>
    <w:pPr>
      <w:keepNext/>
      <w:jc w:val="center"/>
      <w:outlineLvl w:val="5"/>
    </w:pPr>
    <w:rPr>
      <w:rFonts w:ascii="Helvetica 65 Medium" w:hAnsi="Helvetica 65 Medium"/>
      <w:bCs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765"/>
      <w:jc w:val="both"/>
    </w:pPr>
  </w:style>
  <w:style w:type="paragraph" w:styleId="BodyText">
    <w:name w:val="Body Text"/>
    <w:basedOn w:val="Normal"/>
    <w:link w:val="BodyTextChar"/>
    <w:pPr>
      <w:jc w:val="both"/>
    </w:pPr>
  </w:style>
  <w:style w:type="character" w:styleId="PageNumber">
    <w:name w:val="page number"/>
    <w:rPr>
      <w:rFonts w:ascii="Gill Sans MT" w:hAnsi="Gill Sans MT"/>
    </w:rPr>
  </w:style>
  <w:style w:type="paragraph" w:styleId="BalloonText">
    <w:name w:val="Balloon Text"/>
    <w:basedOn w:val="Normal"/>
    <w:link w:val="BalloonTextChar"/>
    <w:rsid w:val="006904F6"/>
    <w:rPr>
      <w:rFonts w:ascii="Tahoma" w:hAnsi="Tahoma" w:cs="Tahoma"/>
      <w:sz w:val="16"/>
      <w:szCs w:val="16"/>
    </w:rPr>
  </w:style>
  <w:style w:type="character" w:customStyle="1" w:styleId="BalloonTextChar">
    <w:name w:val="Balloon Text Char"/>
    <w:basedOn w:val="DefaultParagraphFont"/>
    <w:link w:val="BalloonText"/>
    <w:rsid w:val="006904F6"/>
    <w:rPr>
      <w:rFonts w:ascii="Tahoma" w:hAnsi="Tahoma" w:cs="Tahoma"/>
      <w:bCs/>
      <w:sz w:val="16"/>
      <w:szCs w:val="16"/>
      <w:lang w:eastAsia="en-US"/>
    </w:rPr>
  </w:style>
  <w:style w:type="paragraph" w:styleId="ListParagraph">
    <w:name w:val="List Paragraph"/>
    <w:basedOn w:val="Normal"/>
    <w:uiPriority w:val="34"/>
    <w:qFormat/>
    <w:rsid w:val="00461A57"/>
    <w:pPr>
      <w:ind w:left="720"/>
      <w:contextualSpacing/>
    </w:pPr>
  </w:style>
  <w:style w:type="character" w:customStyle="1" w:styleId="BodyTextChar">
    <w:name w:val="Body Text Char"/>
    <w:basedOn w:val="DefaultParagraphFont"/>
    <w:link w:val="BodyText"/>
    <w:rsid w:val="00036EDD"/>
    <w:rPr>
      <w:rFonts w:ascii="Helvetica 45 Light" w:hAnsi="Helvetica 45 Light"/>
      <w:bCs/>
      <w:sz w:val="22"/>
      <w:szCs w:val="24"/>
      <w:lang w:eastAsia="en-US"/>
    </w:rPr>
  </w:style>
  <w:style w:type="character" w:customStyle="1" w:styleId="FooterChar">
    <w:name w:val="Footer Char"/>
    <w:link w:val="Footer"/>
    <w:rsid w:val="00B4700E"/>
    <w:rPr>
      <w:rFonts w:ascii="Helvetica 45 Light" w:hAnsi="Helvetica 45 Light"/>
      <w:bCs/>
      <w:sz w:val="22"/>
      <w:szCs w:val="24"/>
      <w:lang w:eastAsia="en-US"/>
    </w:rPr>
  </w:style>
  <w:style w:type="character" w:styleId="Hyperlink">
    <w:name w:val="Hyperlink"/>
    <w:basedOn w:val="DefaultParagraphFont"/>
    <w:rsid w:val="00B17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oindementiaresearch.nih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4347</Words>
  <Characters>23986</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ACN Meeting Minutes Template 10-04</vt:lpstr>
    </vt:vector>
  </TitlesOfParts>
  <Company>Age Concern Norfolk</Company>
  <LinksUpToDate>false</LinksUpToDate>
  <CharactersWithSpaces>28277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ACN Meeting Minutes Template 10-04</dc:title>
  <dc:creator>Paula Skelton</dc:creator>
  <cp:lastModifiedBy>Ruth Goram</cp:lastModifiedBy>
  <cp:revision>2</cp:revision>
  <cp:lastPrinted>2017-08-16T09:55:00Z</cp:lastPrinted>
  <dcterms:created xsi:type="dcterms:W3CDTF">2018-01-04T20:49:00Z</dcterms:created>
  <dcterms:modified xsi:type="dcterms:W3CDTF">2018-01-04T20:49:00Z</dcterms:modified>
</cp:coreProperties>
</file>