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707CE" w14:textId="50304D92" w:rsidR="008236EC" w:rsidRPr="008236EC" w:rsidRDefault="008236EC" w:rsidP="00D33702">
      <w:pPr>
        <w:pStyle w:val="Header"/>
        <w:tabs>
          <w:tab w:val="clear" w:pos="4513"/>
        </w:tabs>
        <w:rPr>
          <w:rFonts w:ascii="Arial" w:hAnsi="Arial" w:cs="Arial"/>
        </w:rPr>
      </w:pPr>
      <w:r w:rsidRPr="008236EC">
        <w:rPr>
          <w:rFonts w:ascii="Arial" w:hAnsi="Arial" w:cs="Arial"/>
          <w:noProof/>
          <w:lang w:eastAsia="en-GB"/>
        </w:rPr>
        <w:t xml:space="preserve">                                                                </w:t>
      </w:r>
    </w:p>
    <w:p w14:paraId="5F334DDD" w14:textId="77777777" w:rsidR="008236EC" w:rsidRDefault="008236EC" w:rsidP="00D33702">
      <w:pPr>
        <w:spacing w:after="0" w:line="240" w:lineRule="auto"/>
        <w:jc w:val="center"/>
        <w:rPr>
          <w:rFonts w:ascii="Arial" w:hAnsi="Arial" w:cs="Arial"/>
          <w:b/>
        </w:rPr>
      </w:pPr>
    </w:p>
    <w:p w14:paraId="0B7F38D1" w14:textId="69A789B9" w:rsidR="00762F33" w:rsidRDefault="00F00F65" w:rsidP="00F00F65">
      <w:pPr>
        <w:tabs>
          <w:tab w:val="left" w:pos="255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2AB35430" w14:textId="77777777" w:rsidR="00762F33" w:rsidRDefault="00762F33" w:rsidP="00D33702">
      <w:pPr>
        <w:spacing w:after="0" w:line="240" w:lineRule="auto"/>
        <w:jc w:val="center"/>
        <w:rPr>
          <w:rFonts w:ascii="Arial" w:hAnsi="Arial" w:cs="Arial"/>
          <w:b/>
        </w:rPr>
      </w:pPr>
    </w:p>
    <w:p w14:paraId="3CB179FF" w14:textId="77777777" w:rsidR="00762F33" w:rsidRDefault="00762F33" w:rsidP="00D33702">
      <w:pPr>
        <w:spacing w:after="0" w:line="240" w:lineRule="auto"/>
        <w:jc w:val="center"/>
        <w:rPr>
          <w:rFonts w:ascii="Arial" w:hAnsi="Arial" w:cs="Arial"/>
          <w:b/>
        </w:rPr>
      </w:pPr>
    </w:p>
    <w:p w14:paraId="1ABA21CC" w14:textId="4B9DD426" w:rsidR="00790F9F" w:rsidRPr="00D33702" w:rsidRDefault="002A6D48" w:rsidP="00D33702">
      <w:pPr>
        <w:spacing w:after="0" w:line="240" w:lineRule="auto"/>
        <w:jc w:val="center"/>
        <w:rPr>
          <w:rFonts w:ascii="Arial" w:hAnsi="Arial" w:cs="Arial"/>
          <w:b/>
        </w:rPr>
      </w:pPr>
      <w:r w:rsidRPr="00D33702">
        <w:rPr>
          <w:rFonts w:ascii="Arial" w:hAnsi="Arial" w:cs="Arial"/>
          <w:b/>
        </w:rPr>
        <w:t xml:space="preserve">Job Description </w:t>
      </w:r>
      <w:r w:rsidR="00112037" w:rsidRPr="00D33702">
        <w:rPr>
          <w:rFonts w:ascii="Arial" w:hAnsi="Arial" w:cs="Arial"/>
          <w:b/>
        </w:rPr>
        <w:t xml:space="preserve">for </w:t>
      </w:r>
      <w:r w:rsidR="00203EAC">
        <w:rPr>
          <w:rFonts w:ascii="Arial" w:hAnsi="Arial" w:cs="Arial"/>
          <w:b/>
        </w:rPr>
        <w:t xml:space="preserve">The Isabel Blackman Centre </w:t>
      </w:r>
      <w:r w:rsidR="00A54E02">
        <w:rPr>
          <w:rFonts w:ascii="Arial" w:hAnsi="Arial" w:cs="Arial"/>
          <w:b/>
        </w:rPr>
        <w:t>Café</w:t>
      </w:r>
      <w:r w:rsidR="007535E2">
        <w:rPr>
          <w:rFonts w:ascii="Arial" w:hAnsi="Arial" w:cs="Arial"/>
          <w:b/>
        </w:rPr>
        <w:t xml:space="preserve"> / Catering</w:t>
      </w:r>
      <w:r w:rsidR="00A54E02">
        <w:rPr>
          <w:rFonts w:ascii="Arial" w:hAnsi="Arial" w:cs="Arial"/>
          <w:b/>
        </w:rPr>
        <w:t xml:space="preserve"> </w:t>
      </w:r>
      <w:r w:rsidR="00A23138">
        <w:rPr>
          <w:rFonts w:ascii="Arial" w:hAnsi="Arial" w:cs="Arial"/>
          <w:b/>
        </w:rPr>
        <w:t>Assistant</w:t>
      </w:r>
    </w:p>
    <w:p w14:paraId="6B7D8774" w14:textId="77777777" w:rsidR="00790F9F" w:rsidRPr="00D33702" w:rsidRDefault="00790F9F" w:rsidP="00D33702">
      <w:pPr>
        <w:spacing w:after="0" w:line="240" w:lineRule="auto"/>
        <w:jc w:val="center"/>
        <w:rPr>
          <w:rFonts w:ascii="Arial" w:hAnsi="Arial" w:cs="Arial"/>
          <w:b/>
        </w:rPr>
      </w:pPr>
    </w:p>
    <w:p w14:paraId="4E3F03EE" w14:textId="26360260" w:rsidR="0076217C" w:rsidRPr="00D33702" w:rsidRDefault="001733D7" w:rsidP="0041295A">
      <w:pPr>
        <w:spacing w:after="0" w:line="240" w:lineRule="auto"/>
        <w:rPr>
          <w:rFonts w:ascii="Arial" w:hAnsi="Arial" w:cs="Arial"/>
          <w:b/>
        </w:rPr>
      </w:pPr>
      <w:r w:rsidRPr="00D33702">
        <w:rPr>
          <w:rFonts w:ascii="Arial" w:hAnsi="Arial" w:cs="Arial"/>
          <w:b/>
        </w:rPr>
        <w:t xml:space="preserve"> </w:t>
      </w:r>
    </w:p>
    <w:p w14:paraId="6286A9D6" w14:textId="77777777" w:rsidR="002A6D48" w:rsidRPr="00D33702" w:rsidRDefault="002A6D48" w:rsidP="00D33702">
      <w:pPr>
        <w:spacing w:after="0" w:line="240" w:lineRule="auto"/>
        <w:rPr>
          <w:rFonts w:ascii="Arial" w:hAnsi="Arial" w:cs="Arial"/>
          <w:b/>
          <w:u w:val="single"/>
        </w:rPr>
      </w:pPr>
    </w:p>
    <w:p w14:paraId="632E518E" w14:textId="3505FC76" w:rsidR="00BA4E6F" w:rsidRDefault="000407C9" w:rsidP="00E26D36">
      <w:pPr>
        <w:spacing w:after="0" w:line="240" w:lineRule="auto"/>
        <w:rPr>
          <w:rFonts w:ascii="Arial" w:hAnsi="Arial" w:cs="Arial"/>
        </w:rPr>
      </w:pPr>
      <w:r w:rsidRPr="00D33702">
        <w:rPr>
          <w:rFonts w:ascii="Arial" w:hAnsi="Arial" w:cs="Arial"/>
          <w:b/>
        </w:rPr>
        <w:t>Responsible</w:t>
      </w:r>
      <w:r w:rsidR="00E26D36">
        <w:rPr>
          <w:rFonts w:ascii="Arial" w:hAnsi="Arial" w:cs="Arial"/>
          <w:b/>
        </w:rPr>
        <w:t xml:space="preserve"> </w:t>
      </w:r>
      <w:r w:rsidRPr="00D33702">
        <w:rPr>
          <w:rFonts w:ascii="Arial" w:hAnsi="Arial" w:cs="Arial"/>
          <w:b/>
        </w:rPr>
        <w:t>to:</w:t>
      </w:r>
      <w:r w:rsidR="00E26D36">
        <w:rPr>
          <w:rFonts w:ascii="Arial" w:hAnsi="Arial" w:cs="Arial"/>
          <w:b/>
        </w:rPr>
        <w:tab/>
      </w:r>
      <w:r w:rsidR="00203EAC">
        <w:rPr>
          <w:rFonts w:ascii="Arial" w:hAnsi="Arial" w:cs="Arial"/>
        </w:rPr>
        <w:t xml:space="preserve">The </w:t>
      </w:r>
      <w:r w:rsidR="00A54E02">
        <w:rPr>
          <w:rFonts w:ascii="Arial" w:hAnsi="Arial" w:cs="Arial"/>
        </w:rPr>
        <w:t>Head Chef</w:t>
      </w:r>
    </w:p>
    <w:p w14:paraId="195660FD" w14:textId="39E87B40" w:rsidR="003D4B56" w:rsidRPr="0041295A" w:rsidRDefault="000407C9" w:rsidP="0041295A">
      <w:pPr>
        <w:spacing w:after="0" w:line="240" w:lineRule="auto"/>
        <w:ind w:left="2160" w:hanging="2160"/>
        <w:jc w:val="both"/>
        <w:rPr>
          <w:rFonts w:ascii="Arial" w:hAnsi="Arial" w:cs="Arial"/>
          <w:bCs/>
          <w:i/>
        </w:rPr>
      </w:pPr>
      <w:r w:rsidRPr="00D33702">
        <w:rPr>
          <w:rFonts w:ascii="Arial" w:hAnsi="Arial" w:cs="Arial"/>
          <w:b/>
        </w:rPr>
        <w:t>Hours:</w:t>
      </w:r>
      <w:r w:rsidR="00E26D36">
        <w:rPr>
          <w:rFonts w:ascii="Arial" w:hAnsi="Arial" w:cs="Arial"/>
          <w:b/>
        </w:rPr>
        <w:tab/>
      </w:r>
      <w:r w:rsidR="00503B8B">
        <w:rPr>
          <w:rFonts w:ascii="Arial" w:hAnsi="Arial" w:cs="Arial"/>
        </w:rPr>
        <w:t>2</w:t>
      </w:r>
      <w:r w:rsidR="00C607A2">
        <w:rPr>
          <w:rFonts w:ascii="Arial" w:hAnsi="Arial" w:cs="Arial"/>
        </w:rPr>
        <w:t>5</w:t>
      </w:r>
      <w:r w:rsidR="007F3620">
        <w:rPr>
          <w:rFonts w:ascii="Arial" w:hAnsi="Arial" w:cs="Arial"/>
        </w:rPr>
        <w:t xml:space="preserve"> Hours per week</w:t>
      </w:r>
      <w:r w:rsidR="003B5633">
        <w:rPr>
          <w:rFonts w:ascii="Arial" w:hAnsi="Arial" w:cs="Arial"/>
        </w:rPr>
        <w:t xml:space="preserve"> with </w:t>
      </w:r>
      <w:r w:rsidR="0049352D">
        <w:rPr>
          <w:rFonts w:ascii="Arial" w:hAnsi="Arial" w:cs="Arial"/>
        </w:rPr>
        <w:t xml:space="preserve">flexible </w:t>
      </w:r>
      <w:r w:rsidR="003B5633">
        <w:rPr>
          <w:rFonts w:ascii="Arial" w:hAnsi="Arial" w:cs="Arial"/>
        </w:rPr>
        <w:t>e</w:t>
      </w:r>
      <w:r w:rsidR="0041295A" w:rsidRPr="0041295A">
        <w:rPr>
          <w:rFonts w:ascii="Arial" w:hAnsi="Arial" w:cs="Arial"/>
          <w:bCs/>
        </w:rPr>
        <w:t>vening and weekend work</w:t>
      </w:r>
    </w:p>
    <w:p w14:paraId="236E7D72" w14:textId="18D2D9DF" w:rsidR="00805D08" w:rsidRPr="003B5633" w:rsidRDefault="00805D08" w:rsidP="00E26D36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  <w:r w:rsidRPr="00D33702">
        <w:rPr>
          <w:rFonts w:ascii="Arial" w:hAnsi="Arial" w:cs="Arial"/>
          <w:b/>
        </w:rPr>
        <w:t>Location:</w:t>
      </w:r>
      <w:r w:rsidR="00E26D36">
        <w:rPr>
          <w:rFonts w:ascii="Arial" w:hAnsi="Arial" w:cs="Arial"/>
          <w:b/>
        </w:rPr>
        <w:tab/>
      </w:r>
      <w:r w:rsidR="003B5633" w:rsidRPr="003B5633">
        <w:rPr>
          <w:rFonts w:ascii="Arial" w:hAnsi="Arial" w:cs="Arial"/>
          <w:bCs/>
        </w:rPr>
        <w:t xml:space="preserve">The Isabel Blackman Centre with occasional requirement to </w:t>
      </w:r>
      <w:r w:rsidR="0041295A" w:rsidRPr="003B5633">
        <w:rPr>
          <w:rFonts w:ascii="Arial" w:hAnsi="Arial" w:cs="Arial"/>
          <w:bCs/>
          <w:iCs/>
        </w:rPr>
        <w:t xml:space="preserve">work at </w:t>
      </w:r>
      <w:r w:rsidR="003B5633" w:rsidRPr="003B5633">
        <w:rPr>
          <w:rFonts w:ascii="Arial" w:hAnsi="Arial" w:cs="Arial"/>
          <w:bCs/>
          <w:iCs/>
        </w:rPr>
        <w:t>other</w:t>
      </w:r>
      <w:r w:rsidR="00D22F12" w:rsidRPr="003B5633">
        <w:rPr>
          <w:rFonts w:ascii="Arial" w:hAnsi="Arial" w:cs="Arial"/>
          <w:bCs/>
          <w:iCs/>
        </w:rPr>
        <w:t xml:space="preserve"> </w:t>
      </w:r>
      <w:r w:rsidR="0041295A" w:rsidRPr="003B5633">
        <w:rPr>
          <w:rFonts w:ascii="Arial" w:hAnsi="Arial" w:cs="Arial"/>
          <w:bCs/>
          <w:iCs/>
        </w:rPr>
        <w:t>locations as necessary.</w:t>
      </w:r>
    </w:p>
    <w:p w14:paraId="086E3372" w14:textId="77777777" w:rsidR="0076217C" w:rsidRPr="00D33702" w:rsidRDefault="0076217C" w:rsidP="00E26D36">
      <w:pPr>
        <w:spacing w:after="0" w:line="240" w:lineRule="auto"/>
        <w:rPr>
          <w:rFonts w:ascii="Arial" w:hAnsi="Arial" w:cs="Arial"/>
          <w:b/>
          <w:u w:val="single"/>
        </w:rPr>
      </w:pPr>
    </w:p>
    <w:p w14:paraId="7F4CF30A" w14:textId="77777777" w:rsidR="00112037" w:rsidRPr="00D33702" w:rsidRDefault="0076217C" w:rsidP="00D33702">
      <w:pPr>
        <w:spacing w:after="0" w:line="240" w:lineRule="auto"/>
        <w:ind w:left="2160" w:hanging="2160"/>
        <w:rPr>
          <w:rFonts w:ascii="Arial" w:hAnsi="Arial" w:cs="Arial"/>
          <w:b/>
        </w:rPr>
      </w:pPr>
      <w:r w:rsidRPr="00D33702">
        <w:rPr>
          <w:rFonts w:ascii="Arial" w:hAnsi="Arial" w:cs="Arial"/>
          <w:b/>
        </w:rPr>
        <w:t>Main purpose of job</w:t>
      </w:r>
      <w:r w:rsidR="00BA4E6F" w:rsidRPr="00D33702">
        <w:rPr>
          <w:rFonts w:ascii="Arial" w:hAnsi="Arial" w:cs="Arial"/>
          <w:b/>
        </w:rPr>
        <w:t>:</w:t>
      </w:r>
      <w:r w:rsidR="003D4B56" w:rsidRPr="00D33702">
        <w:rPr>
          <w:rFonts w:ascii="Arial" w:hAnsi="Arial" w:cs="Arial"/>
          <w:b/>
        </w:rPr>
        <w:t xml:space="preserve"> </w:t>
      </w:r>
    </w:p>
    <w:p w14:paraId="27EE9378" w14:textId="77777777" w:rsidR="00112037" w:rsidRPr="00D33702" w:rsidRDefault="00112037" w:rsidP="00D33702">
      <w:pPr>
        <w:spacing w:after="0" w:line="240" w:lineRule="auto"/>
        <w:ind w:left="2160" w:hanging="2160"/>
        <w:rPr>
          <w:rFonts w:ascii="Arial" w:hAnsi="Arial" w:cs="Arial"/>
          <w:b/>
        </w:rPr>
      </w:pPr>
    </w:p>
    <w:p w14:paraId="63EE4615" w14:textId="396C43FC" w:rsidR="005F3058" w:rsidRDefault="005F3058" w:rsidP="005F3058">
      <w:pPr>
        <w:rPr>
          <w:rFonts w:cstheme="minorHAnsi"/>
        </w:rPr>
      </w:pPr>
      <w:r w:rsidRPr="0049055B">
        <w:rPr>
          <w:rFonts w:cstheme="minorHAnsi"/>
        </w:rPr>
        <w:t xml:space="preserve">The Isabel Blackman Centre </w:t>
      </w:r>
      <w:r w:rsidR="006521C5">
        <w:rPr>
          <w:rFonts w:cstheme="minorHAnsi"/>
        </w:rPr>
        <w:t xml:space="preserve">is a </w:t>
      </w:r>
      <w:r w:rsidRPr="0049055B">
        <w:rPr>
          <w:rFonts w:cstheme="minorHAnsi"/>
        </w:rPr>
        <w:t xml:space="preserve">much-loved </w:t>
      </w:r>
      <w:r w:rsidR="006521C5">
        <w:rPr>
          <w:rFonts w:cstheme="minorHAnsi"/>
        </w:rPr>
        <w:t xml:space="preserve">community </w:t>
      </w:r>
      <w:r w:rsidRPr="0049055B">
        <w:rPr>
          <w:rFonts w:cstheme="minorHAnsi"/>
        </w:rPr>
        <w:t>venue in the heart of the Old Town</w:t>
      </w:r>
      <w:r w:rsidR="006521C5">
        <w:rPr>
          <w:rFonts w:cstheme="minorHAnsi"/>
        </w:rPr>
        <w:t>, Hastings</w:t>
      </w:r>
      <w:r w:rsidR="004033A4">
        <w:rPr>
          <w:rFonts w:cstheme="minorHAnsi"/>
        </w:rPr>
        <w:t xml:space="preserve">. Providing a </w:t>
      </w:r>
      <w:r w:rsidR="00E53F63">
        <w:rPr>
          <w:rFonts w:cstheme="minorHAnsi"/>
        </w:rPr>
        <w:t xml:space="preserve">haven for </w:t>
      </w:r>
      <w:r w:rsidR="006521C5" w:rsidRPr="0049055B">
        <w:rPr>
          <w:rFonts w:cstheme="minorHAnsi"/>
        </w:rPr>
        <w:t>health, wellbeing and leisure</w:t>
      </w:r>
      <w:r w:rsidR="006521C5">
        <w:rPr>
          <w:rFonts w:cstheme="minorHAnsi"/>
        </w:rPr>
        <w:t xml:space="preserve"> </w:t>
      </w:r>
      <w:r w:rsidR="00E53F63">
        <w:rPr>
          <w:rFonts w:cstheme="minorHAnsi"/>
        </w:rPr>
        <w:t>with facilities</w:t>
      </w:r>
      <w:r w:rsidR="00ED6AF7">
        <w:rPr>
          <w:rFonts w:cstheme="minorHAnsi"/>
        </w:rPr>
        <w:t xml:space="preserve"> which</w:t>
      </w:r>
      <w:r w:rsidR="00E53F63">
        <w:rPr>
          <w:rFonts w:cstheme="minorHAnsi"/>
        </w:rPr>
        <w:t xml:space="preserve"> includ</w:t>
      </w:r>
      <w:r w:rsidR="00ED6AF7">
        <w:rPr>
          <w:rFonts w:cstheme="minorHAnsi"/>
        </w:rPr>
        <w:t>e</w:t>
      </w:r>
      <w:r w:rsidR="00E53F63">
        <w:rPr>
          <w:rFonts w:cstheme="minorHAnsi"/>
        </w:rPr>
        <w:t xml:space="preserve"> a</w:t>
      </w:r>
      <w:r w:rsidR="00ED6AF7">
        <w:rPr>
          <w:rFonts w:cstheme="minorHAnsi"/>
        </w:rPr>
        <w:t xml:space="preserve">n exercise </w:t>
      </w:r>
      <w:r w:rsidR="00E53F63">
        <w:rPr>
          <w:rFonts w:cstheme="minorHAnsi"/>
        </w:rPr>
        <w:t xml:space="preserve">studio and gym, </w:t>
      </w:r>
      <w:r w:rsidR="00ED6AF7">
        <w:rPr>
          <w:rFonts w:cstheme="minorHAnsi"/>
        </w:rPr>
        <w:t xml:space="preserve">café </w:t>
      </w:r>
      <w:r w:rsidRPr="0049055B">
        <w:rPr>
          <w:rFonts w:cstheme="minorHAnsi"/>
        </w:rPr>
        <w:t xml:space="preserve">restaurant, activity </w:t>
      </w:r>
      <w:r w:rsidR="006521C5">
        <w:rPr>
          <w:rFonts w:cstheme="minorHAnsi"/>
        </w:rPr>
        <w:t xml:space="preserve">and event </w:t>
      </w:r>
      <w:r w:rsidR="00E53F63">
        <w:rPr>
          <w:rFonts w:cstheme="minorHAnsi"/>
        </w:rPr>
        <w:t xml:space="preserve">space, </w:t>
      </w:r>
      <w:r w:rsidR="006521C5">
        <w:rPr>
          <w:rFonts w:cstheme="minorHAnsi"/>
        </w:rPr>
        <w:t xml:space="preserve">treatment rooms, accessible bathing facilities and a </w:t>
      </w:r>
      <w:r>
        <w:rPr>
          <w:rFonts w:cstheme="minorHAnsi"/>
        </w:rPr>
        <w:t xml:space="preserve">community </w:t>
      </w:r>
      <w:r w:rsidRPr="0049055B">
        <w:rPr>
          <w:rFonts w:cstheme="minorHAnsi"/>
        </w:rPr>
        <w:t xml:space="preserve">shop. </w:t>
      </w:r>
      <w:r w:rsidR="00ED6AF7">
        <w:rPr>
          <w:rFonts w:cstheme="minorHAnsi"/>
        </w:rPr>
        <w:t>D</w:t>
      </w:r>
      <w:r w:rsidRPr="0049055B">
        <w:rPr>
          <w:rFonts w:cstheme="minorHAnsi"/>
        </w:rPr>
        <w:t xml:space="preserve">esigned </w:t>
      </w:r>
      <w:r w:rsidR="00254018">
        <w:rPr>
          <w:rFonts w:cstheme="minorHAnsi"/>
        </w:rPr>
        <w:t xml:space="preserve">specifically for the over 50’s but a venue that </w:t>
      </w:r>
      <w:r w:rsidRPr="0049055B">
        <w:rPr>
          <w:rFonts w:cstheme="minorHAnsi"/>
        </w:rPr>
        <w:t xml:space="preserve">everyone </w:t>
      </w:r>
      <w:r>
        <w:rPr>
          <w:rFonts w:cstheme="minorHAnsi"/>
        </w:rPr>
        <w:t xml:space="preserve">in the community </w:t>
      </w:r>
      <w:r w:rsidR="00254018">
        <w:rPr>
          <w:rFonts w:cstheme="minorHAnsi"/>
        </w:rPr>
        <w:t xml:space="preserve">can </w:t>
      </w:r>
      <w:r w:rsidRPr="0049055B">
        <w:rPr>
          <w:rFonts w:cstheme="minorHAnsi"/>
        </w:rPr>
        <w:t>enjoy.</w:t>
      </w:r>
    </w:p>
    <w:p w14:paraId="47037B7B" w14:textId="3CE62D6D" w:rsidR="005F3058" w:rsidRDefault="005F3058" w:rsidP="005F3058">
      <w:pPr>
        <w:rPr>
          <w:rFonts w:cstheme="minorHAnsi"/>
        </w:rPr>
      </w:pPr>
      <w:r w:rsidRPr="0049055B">
        <w:rPr>
          <w:rFonts w:cstheme="minorHAnsi"/>
        </w:rPr>
        <w:t>The Role:</w:t>
      </w:r>
    </w:p>
    <w:p w14:paraId="0D3B6CBC" w14:textId="77777777" w:rsidR="00D4159C" w:rsidRDefault="00C22932" w:rsidP="005F3058">
      <w:pPr>
        <w:rPr>
          <w:rFonts w:cstheme="minorHAnsi"/>
        </w:rPr>
      </w:pPr>
      <w:r>
        <w:rPr>
          <w:rFonts w:cstheme="minorHAnsi"/>
        </w:rPr>
        <w:t xml:space="preserve">The Café Assistant is key to making sure our café and catering operations are a great success. Working with the Head Chef you will ensure our café / restaurant </w:t>
      </w:r>
      <w:r w:rsidR="00D4159C">
        <w:rPr>
          <w:rFonts w:cstheme="minorHAnsi"/>
        </w:rPr>
        <w:t xml:space="preserve">becomes well known for providing great food and great service. </w:t>
      </w:r>
    </w:p>
    <w:p w14:paraId="02F244E7" w14:textId="3DE231B0" w:rsidR="00AC42B8" w:rsidRDefault="00AC42B8" w:rsidP="005F3058">
      <w:pPr>
        <w:rPr>
          <w:rFonts w:cstheme="minorHAnsi"/>
        </w:rPr>
      </w:pPr>
      <w:r>
        <w:rPr>
          <w:rFonts w:cstheme="minorHAnsi"/>
        </w:rPr>
        <w:t>Prior to service y</w:t>
      </w:r>
      <w:r w:rsidR="00D4159C">
        <w:rPr>
          <w:rFonts w:cstheme="minorHAnsi"/>
        </w:rPr>
        <w:t xml:space="preserve">ou will support the Head Chef with food preparation as </w:t>
      </w:r>
      <w:r w:rsidR="00AF1ADE">
        <w:rPr>
          <w:rFonts w:cstheme="minorHAnsi"/>
        </w:rPr>
        <w:t xml:space="preserve">required </w:t>
      </w:r>
      <w:r>
        <w:rPr>
          <w:rFonts w:cstheme="minorHAnsi"/>
        </w:rPr>
        <w:t xml:space="preserve">such as preparing vegetables and dishes as directed by them. You will </w:t>
      </w:r>
      <w:r w:rsidR="00B71A7E">
        <w:rPr>
          <w:rFonts w:cstheme="minorHAnsi"/>
        </w:rPr>
        <w:t xml:space="preserve">proactively </w:t>
      </w:r>
      <w:r>
        <w:rPr>
          <w:rFonts w:cstheme="minorHAnsi"/>
        </w:rPr>
        <w:t xml:space="preserve">help to keep the kitchen and café clean by cleaning down </w:t>
      </w:r>
      <w:r w:rsidR="00ED443F">
        <w:rPr>
          <w:rFonts w:cstheme="minorHAnsi"/>
        </w:rPr>
        <w:t>workstations</w:t>
      </w:r>
      <w:r>
        <w:rPr>
          <w:rFonts w:cstheme="minorHAnsi"/>
        </w:rPr>
        <w:t>, walls and floors as needed.</w:t>
      </w:r>
    </w:p>
    <w:p w14:paraId="7036AFDE" w14:textId="73FC05B1" w:rsidR="00AF1ADE" w:rsidRDefault="00ED443F" w:rsidP="005F3058">
      <w:pPr>
        <w:rPr>
          <w:rFonts w:cstheme="minorHAnsi"/>
        </w:rPr>
      </w:pPr>
      <w:r>
        <w:rPr>
          <w:rFonts w:cstheme="minorHAnsi"/>
        </w:rPr>
        <w:t xml:space="preserve">The role has </w:t>
      </w:r>
      <w:r w:rsidR="00F442CC">
        <w:rPr>
          <w:rFonts w:cstheme="minorHAnsi"/>
        </w:rPr>
        <w:t>responsibility for</w:t>
      </w:r>
      <w:r w:rsidR="00AF1ADE">
        <w:rPr>
          <w:rFonts w:cstheme="minorHAnsi"/>
        </w:rPr>
        <w:t xml:space="preserve"> our café service and front of house.</w:t>
      </w:r>
      <w:r w:rsidR="00491D09">
        <w:rPr>
          <w:rFonts w:cstheme="minorHAnsi"/>
        </w:rPr>
        <w:t xml:space="preserve"> </w:t>
      </w:r>
      <w:r>
        <w:rPr>
          <w:rFonts w:cstheme="minorHAnsi"/>
        </w:rPr>
        <w:t>This involves</w:t>
      </w:r>
      <w:r w:rsidR="009A201E">
        <w:rPr>
          <w:rFonts w:cstheme="minorHAnsi"/>
        </w:rPr>
        <w:t xml:space="preserve"> </w:t>
      </w:r>
      <w:r w:rsidR="00AF1ADE">
        <w:rPr>
          <w:rFonts w:cstheme="minorHAnsi"/>
        </w:rPr>
        <w:t>ensur</w:t>
      </w:r>
      <w:r>
        <w:rPr>
          <w:rFonts w:cstheme="minorHAnsi"/>
        </w:rPr>
        <w:t>ing</w:t>
      </w:r>
      <w:r w:rsidR="00AF1ADE">
        <w:rPr>
          <w:rFonts w:cstheme="minorHAnsi"/>
        </w:rPr>
        <w:t xml:space="preserve"> that the café counter is setup correctly with great displays of food and drinks.</w:t>
      </w:r>
      <w:r>
        <w:rPr>
          <w:rFonts w:cstheme="minorHAnsi"/>
        </w:rPr>
        <w:t xml:space="preserve"> </w:t>
      </w:r>
      <w:r w:rsidR="00AC42B8">
        <w:rPr>
          <w:rFonts w:cstheme="minorHAnsi"/>
        </w:rPr>
        <w:t xml:space="preserve"> </w:t>
      </w:r>
      <w:r w:rsidR="00AF1ADE">
        <w:rPr>
          <w:rFonts w:cstheme="minorHAnsi"/>
        </w:rPr>
        <w:t>You will maintain stock levels for refreshments</w:t>
      </w:r>
      <w:r w:rsidR="008A3682">
        <w:rPr>
          <w:rFonts w:cstheme="minorHAnsi"/>
        </w:rPr>
        <w:t>, packaged items</w:t>
      </w:r>
      <w:r w:rsidR="00B71A7E">
        <w:rPr>
          <w:rFonts w:cstheme="minorHAnsi"/>
        </w:rPr>
        <w:t>,</w:t>
      </w:r>
      <w:r w:rsidR="008A3682">
        <w:rPr>
          <w:rFonts w:cstheme="minorHAnsi"/>
        </w:rPr>
        <w:t xml:space="preserve"> and disposables. You will ensure that the front of house is kept clean and </w:t>
      </w:r>
      <w:r w:rsidR="00F442CC">
        <w:rPr>
          <w:rFonts w:cstheme="minorHAnsi"/>
        </w:rPr>
        <w:t>tidy,</w:t>
      </w:r>
      <w:r w:rsidR="008A3682">
        <w:rPr>
          <w:rFonts w:cstheme="minorHAnsi"/>
        </w:rPr>
        <w:t xml:space="preserve"> and that tables and chairs are </w:t>
      </w:r>
      <w:r w:rsidR="00E35FCD">
        <w:rPr>
          <w:rFonts w:cstheme="minorHAnsi"/>
        </w:rPr>
        <w:t>arranged correctly</w:t>
      </w:r>
      <w:r w:rsidR="00AC42B8">
        <w:rPr>
          <w:rFonts w:cstheme="minorHAnsi"/>
        </w:rPr>
        <w:t xml:space="preserve"> with </w:t>
      </w:r>
      <w:r w:rsidR="00E35FCD">
        <w:rPr>
          <w:rFonts w:cstheme="minorHAnsi"/>
        </w:rPr>
        <w:t>condiments and cutlery is fully stocked, clean and available.</w:t>
      </w:r>
    </w:p>
    <w:p w14:paraId="337F523D" w14:textId="3D940741" w:rsidR="00BB3712" w:rsidRDefault="00F442CC" w:rsidP="005F3058">
      <w:pPr>
        <w:rPr>
          <w:rFonts w:cstheme="minorHAnsi"/>
        </w:rPr>
      </w:pPr>
      <w:r>
        <w:rPr>
          <w:rFonts w:cstheme="minorHAnsi"/>
        </w:rPr>
        <w:t>Providing great</w:t>
      </w:r>
      <w:r w:rsidR="00AC42B8">
        <w:rPr>
          <w:rFonts w:cstheme="minorHAnsi"/>
        </w:rPr>
        <w:t xml:space="preserve"> customer service </w:t>
      </w:r>
      <w:r w:rsidR="000D6D15">
        <w:rPr>
          <w:rFonts w:cstheme="minorHAnsi"/>
        </w:rPr>
        <w:t xml:space="preserve">is vital at all times and especially when you are </w:t>
      </w:r>
      <w:r w:rsidR="00AC42B8">
        <w:rPr>
          <w:rFonts w:cstheme="minorHAnsi"/>
        </w:rPr>
        <w:t xml:space="preserve"> serv</w:t>
      </w:r>
      <w:r w:rsidR="000D6D15">
        <w:rPr>
          <w:rFonts w:cstheme="minorHAnsi"/>
        </w:rPr>
        <w:t>ing</w:t>
      </w:r>
      <w:r w:rsidR="00AC42B8">
        <w:rPr>
          <w:rFonts w:cstheme="minorHAnsi"/>
        </w:rPr>
        <w:t xml:space="preserve"> customers at the counter and at the table when needed. </w:t>
      </w:r>
      <w:r w:rsidR="000D6D15">
        <w:rPr>
          <w:rFonts w:cstheme="minorHAnsi"/>
        </w:rPr>
        <w:t xml:space="preserve">You will serve customers and take payment using our till and POS systems. </w:t>
      </w:r>
      <w:r w:rsidR="00AC42B8">
        <w:rPr>
          <w:rFonts w:cstheme="minorHAnsi"/>
        </w:rPr>
        <w:t xml:space="preserve">You will pass order to the chef and prepare drinks and small </w:t>
      </w:r>
      <w:r w:rsidR="00BB3712">
        <w:rPr>
          <w:rFonts w:cstheme="minorHAnsi"/>
        </w:rPr>
        <w:t xml:space="preserve">items. </w:t>
      </w:r>
    </w:p>
    <w:p w14:paraId="36757E5C" w14:textId="7BB37FE4" w:rsidR="00E35FCD" w:rsidRDefault="00BB3712" w:rsidP="005F3058">
      <w:pPr>
        <w:rPr>
          <w:rFonts w:cstheme="minorHAnsi"/>
        </w:rPr>
      </w:pPr>
      <w:r>
        <w:rPr>
          <w:rFonts w:cstheme="minorHAnsi"/>
        </w:rPr>
        <w:t>You will be responsible for keeping table and chairs clean and tidy, clearing tables</w:t>
      </w:r>
      <w:r w:rsidR="00B71A7E">
        <w:rPr>
          <w:rFonts w:cstheme="minorHAnsi"/>
        </w:rPr>
        <w:t>,</w:t>
      </w:r>
      <w:r>
        <w:rPr>
          <w:rFonts w:cstheme="minorHAnsi"/>
        </w:rPr>
        <w:t xml:space="preserve"> and </w:t>
      </w:r>
      <w:r w:rsidR="009A12D3">
        <w:rPr>
          <w:rFonts w:cstheme="minorHAnsi"/>
        </w:rPr>
        <w:t>sanitising them after each use. You will clear all plates, crockery and dishes into the washing area and clean them through the dishwasher</w:t>
      </w:r>
      <w:r w:rsidR="00054DAB">
        <w:rPr>
          <w:rFonts w:cstheme="minorHAnsi"/>
        </w:rPr>
        <w:t>.</w:t>
      </w:r>
      <w:r w:rsidR="009A12D3">
        <w:rPr>
          <w:rFonts w:cstheme="minorHAnsi"/>
        </w:rPr>
        <w:t xml:space="preserve"> At the end of service</w:t>
      </w:r>
      <w:r w:rsidR="00B71A7E">
        <w:rPr>
          <w:rFonts w:cstheme="minorHAnsi"/>
        </w:rPr>
        <w:t>,</w:t>
      </w:r>
      <w:r w:rsidR="009A12D3">
        <w:rPr>
          <w:rFonts w:cstheme="minorHAnsi"/>
        </w:rPr>
        <w:t xml:space="preserve"> you will help to clean down the café counter and restaurant areas and refill stock items ready for the next service.</w:t>
      </w:r>
    </w:p>
    <w:p w14:paraId="1640B5CB" w14:textId="144E2BF3" w:rsidR="00054DAB" w:rsidRDefault="000613B2" w:rsidP="005F3058">
      <w:pPr>
        <w:rPr>
          <w:rFonts w:cstheme="minorHAnsi"/>
        </w:rPr>
      </w:pPr>
      <w:r>
        <w:rPr>
          <w:rFonts w:cstheme="minorHAnsi"/>
        </w:rPr>
        <w:t>W</w:t>
      </w:r>
      <w:r w:rsidR="009A12D3">
        <w:rPr>
          <w:rFonts w:cstheme="minorHAnsi"/>
        </w:rPr>
        <w:t xml:space="preserve">orking on a licensed premises </w:t>
      </w:r>
      <w:r>
        <w:rPr>
          <w:rFonts w:cstheme="minorHAnsi"/>
        </w:rPr>
        <w:t>your role includes ensuring</w:t>
      </w:r>
      <w:r w:rsidR="009A12D3">
        <w:rPr>
          <w:rFonts w:cstheme="minorHAnsi"/>
        </w:rPr>
        <w:t xml:space="preserve"> all licensed activities are carried out in line with legal and AUKES requirements</w:t>
      </w:r>
      <w:r>
        <w:rPr>
          <w:rFonts w:cstheme="minorHAnsi"/>
        </w:rPr>
        <w:t>,</w:t>
      </w:r>
      <w:r w:rsidR="009A12D3">
        <w:rPr>
          <w:rFonts w:cstheme="minorHAnsi"/>
        </w:rPr>
        <w:t xml:space="preserve"> paying particular attention to the correct display and sale of alcohol products – full training will be given.</w:t>
      </w:r>
    </w:p>
    <w:p w14:paraId="4D84CE19" w14:textId="77777777" w:rsidR="00BA4E6F" w:rsidRPr="00D33702" w:rsidRDefault="00BA4E6F" w:rsidP="00D33702">
      <w:pPr>
        <w:spacing w:after="0" w:line="240" w:lineRule="auto"/>
        <w:rPr>
          <w:rFonts w:ascii="Arial" w:hAnsi="Arial" w:cs="Arial"/>
          <w:b/>
        </w:rPr>
      </w:pPr>
    </w:p>
    <w:p w14:paraId="559A2C23" w14:textId="77777777" w:rsidR="009A12D3" w:rsidRDefault="009A12D3" w:rsidP="00EE7E6E">
      <w:pPr>
        <w:rPr>
          <w:rFonts w:cstheme="minorHAnsi"/>
        </w:rPr>
      </w:pPr>
    </w:p>
    <w:p w14:paraId="445D144C" w14:textId="1C64799D" w:rsidR="00EE7E6E" w:rsidRDefault="009A12D3" w:rsidP="00EE7E6E">
      <w:pPr>
        <w:rPr>
          <w:rFonts w:cstheme="minorHAnsi"/>
        </w:rPr>
      </w:pPr>
      <w:r>
        <w:rPr>
          <w:rFonts w:cstheme="minorHAnsi"/>
        </w:rPr>
        <w:lastRenderedPageBreak/>
        <w:t>Kitchen Assistance</w:t>
      </w:r>
    </w:p>
    <w:p w14:paraId="4F62888E" w14:textId="77777777" w:rsidR="0029589B" w:rsidRDefault="008B4031" w:rsidP="00BC3707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Work with the </w:t>
      </w:r>
      <w:r w:rsidR="009A12D3">
        <w:rPr>
          <w:rFonts w:cstheme="minorHAnsi"/>
        </w:rPr>
        <w:t>head chef as directed in preparing food and dishes prior to service</w:t>
      </w:r>
      <w:r w:rsidR="00AE504E">
        <w:rPr>
          <w:rFonts w:cstheme="minorHAnsi"/>
        </w:rPr>
        <w:t>. This will involve preparing vegetables and other food, weighing / measuring and following a recipe.</w:t>
      </w:r>
    </w:p>
    <w:p w14:paraId="59BEA069" w14:textId="77777777" w:rsidR="0029589B" w:rsidRDefault="0029589B" w:rsidP="00BC3707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Use kitchen equipment safely and following all correct procedures</w:t>
      </w:r>
    </w:p>
    <w:p w14:paraId="45E36044" w14:textId="77777777" w:rsidR="00E619FB" w:rsidRDefault="0029589B" w:rsidP="00BC3707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Always wear the correct catering uniform including aprons and correct footwear</w:t>
      </w:r>
    </w:p>
    <w:p w14:paraId="2CEF9186" w14:textId="5BEAC598" w:rsidR="00005453" w:rsidRDefault="00E619FB" w:rsidP="00BC3707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Help to maintain food safety by taking temperature checks, rotating stock and </w:t>
      </w:r>
      <w:r w:rsidR="00005453">
        <w:rPr>
          <w:rFonts w:cstheme="minorHAnsi"/>
        </w:rPr>
        <w:t>receiving deliveries under the supervision of the Head Chef.</w:t>
      </w:r>
    </w:p>
    <w:p w14:paraId="58AB4144" w14:textId="27B9DBA8" w:rsidR="00005453" w:rsidRDefault="00005453" w:rsidP="00005453">
      <w:pPr>
        <w:spacing w:after="160" w:line="259" w:lineRule="auto"/>
        <w:rPr>
          <w:rFonts w:cstheme="minorHAnsi"/>
        </w:rPr>
      </w:pPr>
      <w:r>
        <w:rPr>
          <w:rFonts w:cstheme="minorHAnsi"/>
        </w:rPr>
        <w:t>Café counter setup</w:t>
      </w:r>
    </w:p>
    <w:p w14:paraId="202C823E" w14:textId="56A7F82E" w:rsidR="00005453" w:rsidRDefault="00005453" w:rsidP="00005453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Setup the café counter following the agreed counter layout</w:t>
      </w:r>
    </w:p>
    <w:p w14:paraId="04E8F340" w14:textId="32147370" w:rsidR="00005453" w:rsidRDefault="00005453" w:rsidP="00005453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Monitor stock levels of disposables, </w:t>
      </w:r>
      <w:r w:rsidR="00FE4A4F">
        <w:rPr>
          <w:rFonts w:cstheme="minorHAnsi"/>
        </w:rPr>
        <w:t>drinks and refreshments, condiments and small packaged items such as biscuits to ensure minimum stock levels are always on hand. Raise stock orders with the Head Chef.</w:t>
      </w:r>
    </w:p>
    <w:p w14:paraId="559D4E07" w14:textId="26B75E1C" w:rsidR="00FE4A4F" w:rsidRDefault="00F442CC" w:rsidP="00005453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Always keep the counter clean and presentable</w:t>
      </w:r>
    </w:p>
    <w:p w14:paraId="10349EC0" w14:textId="5F9AC08F" w:rsidR="0034130B" w:rsidRDefault="0034130B" w:rsidP="00005453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Operate the coffee machine, water boiler and other café equipment in line with all </w:t>
      </w:r>
      <w:r w:rsidR="00AC5CE8">
        <w:rPr>
          <w:rFonts w:cstheme="minorHAnsi"/>
        </w:rPr>
        <w:t>correct</w:t>
      </w:r>
      <w:r>
        <w:rPr>
          <w:rFonts w:cstheme="minorHAnsi"/>
        </w:rPr>
        <w:t xml:space="preserve"> procedures.</w:t>
      </w:r>
    </w:p>
    <w:p w14:paraId="7134F6AD" w14:textId="08E071DB" w:rsidR="0034130B" w:rsidRDefault="0034130B" w:rsidP="00005453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Keep café equipment clean, carrying our daily and weekly cleaning tasks</w:t>
      </w:r>
      <w:r w:rsidR="00AC5CE8">
        <w:rPr>
          <w:rFonts w:cstheme="minorHAnsi"/>
        </w:rPr>
        <w:t xml:space="preserve"> and ensuring equipment is correctly shut down and next service ready at the end of the shift.</w:t>
      </w:r>
    </w:p>
    <w:p w14:paraId="257C93E9" w14:textId="03E6FB6C" w:rsidR="00AC5CE8" w:rsidRDefault="00895417" w:rsidP="00005453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Setup till and Card payment systems each day. Cash in float and check both are working correctly.</w:t>
      </w:r>
    </w:p>
    <w:p w14:paraId="4F4805CC" w14:textId="76FE0310" w:rsidR="00625992" w:rsidRDefault="00625992" w:rsidP="00005453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Fill drinks, cakes and multideck fridges in line with </w:t>
      </w:r>
      <w:r w:rsidR="005830C0">
        <w:rPr>
          <w:rFonts w:cstheme="minorHAnsi"/>
        </w:rPr>
        <w:t>agreed stock levels. Merchandise following plans with forward facing labels and ensure all glass is clean and products are correctly labelled and pr</w:t>
      </w:r>
      <w:r w:rsidR="003516C4">
        <w:rPr>
          <w:rFonts w:cstheme="minorHAnsi"/>
        </w:rPr>
        <w:t>iced</w:t>
      </w:r>
    </w:p>
    <w:p w14:paraId="09C877EC" w14:textId="474A17EA" w:rsidR="003516C4" w:rsidRDefault="003516C4" w:rsidP="00005453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Fill condiments, cutlery, trays</w:t>
      </w:r>
      <w:r w:rsidR="000613B2">
        <w:rPr>
          <w:rFonts w:cstheme="minorHAnsi"/>
        </w:rPr>
        <w:t>,</w:t>
      </w:r>
      <w:r>
        <w:rPr>
          <w:rFonts w:cstheme="minorHAnsi"/>
        </w:rPr>
        <w:t xml:space="preserve"> and disposables ready for serve</w:t>
      </w:r>
    </w:p>
    <w:p w14:paraId="57CB4F3F" w14:textId="2487AC45" w:rsidR="00AF333D" w:rsidRDefault="00AF333D" w:rsidP="00005453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Update daily specials board, external A board and put</w:t>
      </w:r>
      <w:r w:rsidR="008B5779">
        <w:rPr>
          <w:rFonts w:cstheme="minorHAnsi"/>
        </w:rPr>
        <w:t xml:space="preserve">out </w:t>
      </w:r>
      <w:r>
        <w:rPr>
          <w:rFonts w:cstheme="minorHAnsi"/>
        </w:rPr>
        <w:t>table menus</w:t>
      </w:r>
    </w:p>
    <w:p w14:paraId="03E89AED" w14:textId="4ECF454C" w:rsidR="008B5779" w:rsidRPr="008B5779" w:rsidRDefault="008B5779" w:rsidP="008B5779">
      <w:pPr>
        <w:spacing w:after="160" w:line="259" w:lineRule="auto"/>
        <w:rPr>
          <w:rFonts w:cstheme="minorHAnsi"/>
        </w:rPr>
      </w:pPr>
      <w:r>
        <w:rPr>
          <w:rFonts w:cstheme="minorHAnsi"/>
        </w:rPr>
        <w:t>Service</w:t>
      </w:r>
    </w:p>
    <w:p w14:paraId="20151FD7" w14:textId="6029FD8A" w:rsidR="0086289B" w:rsidRDefault="008B5779" w:rsidP="00005453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Serve customers in a friendly and positive manner</w:t>
      </w:r>
      <w:r w:rsidR="0086289B">
        <w:rPr>
          <w:rFonts w:cstheme="minorHAnsi"/>
        </w:rPr>
        <w:t xml:space="preserve"> ensuring all orders are written down correctly and passed to the chef for preparation</w:t>
      </w:r>
    </w:p>
    <w:p w14:paraId="4477DA4C" w14:textId="0084440E" w:rsidR="005A3822" w:rsidRDefault="0086289B" w:rsidP="00005453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Serve </w:t>
      </w:r>
      <w:r w:rsidR="005A3822">
        <w:rPr>
          <w:rFonts w:cstheme="minorHAnsi"/>
        </w:rPr>
        <w:t xml:space="preserve">hot </w:t>
      </w:r>
      <w:r>
        <w:rPr>
          <w:rFonts w:cstheme="minorHAnsi"/>
        </w:rPr>
        <w:t>drinks following correct procedures for making teas, coffees</w:t>
      </w:r>
      <w:r w:rsidR="000613B2">
        <w:rPr>
          <w:rFonts w:cstheme="minorHAnsi"/>
        </w:rPr>
        <w:t>,</w:t>
      </w:r>
      <w:r>
        <w:rPr>
          <w:rFonts w:cstheme="minorHAnsi"/>
        </w:rPr>
        <w:t xml:space="preserve"> and hot beverages</w:t>
      </w:r>
    </w:p>
    <w:p w14:paraId="1A4BE08C" w14:textId="6D336A9B" w:rsidR="005A3822" w:rsidRDefault="005A3822" w:rsidP="00005453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Serve ready to serve items such as sandwiches, cakes</w:t>
      </w:r>
      <w:r w:rsidR="000613B2">
        <w:rPr>
          <w:rFonts w:cstheme="minorHAnsi"/>
        </w:rPr>
        <w:t>,</w:t>
      </w:r>
      <w:r>
        <w:rPr>
          <w:rFonts w:cstheme="minorHAnsi"/>
        </w:rPr>
        <w:t xml:space="preserve"> and snacks and present nicely for the customer</w:t>
      </w:r>
    </w:p>
    <w:p w14:paraId="5E3D765C" w14:textId="0DCB9F13" w:rsidR="00895417" w:rsidRDefault="00895417" w:rsidP="00005453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Process </w:t>
      </w:r>
      <w:r w:rsidR="00625992">
        <w:rPr>
          <w:rFonts w:cstheme="minorHAnsi"/>
        </w:rPr>
        <w:t xml:space="preserve">all payments correctly </w:t>
      </w:r>
      <w:r w:rsidR="00C44B1C">
        <w:rPr>
          <w:rFonts w:cstheme="minorHAnsi"/>
        </w:rPr>
        <w:t xml:space="preserve">through the till and </w:t>
      </w:r>
      <w:r w:rsidR="00625992">
        <w:rPr>
          <w:rFonts w:cstheme="minorHAnsi"/>
        </w:rPr>
        <w:t>following AUKES cash handling and finance procedures</w:t>
      </w:r>
    </w:p>
    <w:p w14:paraId="57A25812" w14:textId="15F8D868" w:rsidR="00C44B1C" w:rsidRDefault="00C44B1C" w:rsidP="00005453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Take customer payment, thank them and ensure they receive a receipt. For members check their membership and process member discount before asking for payment</w:t>
      </w:r>
    </w:p>
    <w:p w14:paraId="688E84BA" w14:textId="7747C087" w:rsidR="005B70BA" w:rsidRPr="00005453" w:rsidRDefault="005B70BA" w:rsidP="00005453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Serve food and drinks to customers both across the counter and to the table if required. Where hot food is being served deliver it to the customer in a timely and safe manner</w:t>
      </w:r>
    </w:p>
    <w:p w14:paraId="43294132" w14:textId="688DABE0" w:rsidR="008B4031" w:rsidRDefault="00881FFE" w:rsidP="00BC3707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Keep the seating areas clean and tidy by clearing tables, wiping clean, sanitising</w:t>
      </w:r>
      <w:r w:rsidR="000613B2">
        <w:rPr>
          <w:rFonts w:cstheme="minorHAnsi"/>
        </w:rPr>
        <w:t>,</w:t>
      </w:r>
      <w:r>
        <w:rPr>
          <w:rFonts w:cstheme="minorHAnsi"/>
        </w:rPr>
        <w:t xml:space="preserve"> and moving chairs and tables back into </w:t>
      </w:r>
      <w:r w:rsidR="007901DE">
        <w:rPr>
          <w:rFonts w:cstheme="minorHAnsi"/>
        </w:rPr>
        <w:t>the correct layout</w:t>
      </w:r>
    </w:p>
    <w:p w14:paraId="338417D9" w14:textId="26B4FEF5" w:rsidR="007901DE" w:rsidRDefault="007901DE" w:rsidP="00BC3707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Sweep seating area floors, empty bins</w:t>
      </w:r>
      <w:r w:rsidR="000613B2">
        <w:rPr>
          <w:rFonts w:cstheme="minorHAnsi"/>
        </w:rPr>
        <w:t>,</w:t>
      </w:r>
      <w:r>
        <w:rPr>
          <w:rFonts w:cstheme="minorHAnsi"/>
        </w:rPr>
        <w:t xml:space="preserve"> and keep the area clean an</w:t>
      </w:r>
      <w:r w:rsidR="000613B2">
        <w:rPr>
          <w:rFonts w:cstheme="minorHAnsi"/>
        </w:rPr>
        <w:t>d</w:t>
      </w:r>
      <w:r>
        <w:rPr>
          <w:rFonts w:cstheme="minorHAnsi"/>
        </w:rPr>
        <w:t xml:space="preserve"> </w:t>
      </w:r>
      <w:r w:rsidR="00A07BBC">
        <w:rPr>
          <w:rFonts w:cstheme="minorHAnsi"/>
        </w:rPr>
        <w:t>tidy</w:t>
      </w:r>
      <w:r>
        <w:rPr>
          <w:rFonts w:cstheme="minorHAnsi"/>
        </w:rPr>
        <w:t>, repo</w:t>
      </w:r>
      <w:r w:rsidR="00A07BBC">
        <w:rPr>
          <w:rFonts w:cstheme="minorHAnsi"/>
        </w:rPr>
        <w:t>r</w:t>
      </w:r>
      <w:r>
        <w:rPr>
          <w:rFonts w:cstheme="minorHAnsi"/>
        </w:rPr>
        <w:t xml:space="preserve">t any major </w:t>
      </w:r>
      <w:r w:rsidR="00A07BBC">
        <w:rPr>
          <w:rFonts w:cstheme="minorHAnsi"/>
        </w:rPr>
        <w:t>issues or damage to the duty manager / centre manager in a timely manner</w:t>
      </w:r>
    </w:p>
    <w:p w14:paraId="7F04335B" w14:textId="08A5D233" w:rsidR="00DD2F4D" w:rsidRDefault="009F600B" w:rsidP="00CF40F1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Clear plates, dishes, crockery</w:t>
      </w:r>
      <w:r w:rsidR="000613B2">
        <w:rPr>
          <w:rFonts w:cstheme="minorHAnsi"/>
        </w:rPr>
        <w:t>,</w:t>
      </w:r>
      <w:r>
        <w:rPr>
          <w:rFonts w:cstheme="minorHAnsi"/>
        </w:rPr>
        <w:t xml:space="preserve"> and pans into the wash area and remove any leftover food into food waste bins. Rinse </w:t>
      </w:r>
      <w:r w:rsidR="003F044C">
        <w:rPr>
          <w:rFonts w:cstheme="minorHAnsi"/>
        </w:rPr>
        <w:t>dishes and then process through dishwasher. Once washed check for cleanliness and if dirty re-wash. Once clean store and stack correctly in designated area.</w:t>
      </w:r>
    </w:p>
    <w:p w14:paraId="798A1B1C" w14:textId="0192829A" w:rsidR="003F044C" w:rsidRDefault="005B70BA" w:rsidP="00CF40F1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Support the Chef during service if needed</w:t>
      </w:r>
    </w:p>
    <w:p w14:paraId="24A9ADAF" w14:textId="5C7DB628" w:rsidR="00D12C5C" w:rsidRDefault="00D12C5C" w:rsidP="00D12C5C">
      <w:pPr>
        <w:spacing w:after="160" w:line="259" w:lineRule="auto"/>
        <w:rPr>
          <w:rFonts w:cstheme="minorHAnsi"/>
          <w:b/>
          <w:bCs/>
        </w:rPr>
      </w:pPr>
    </w:p>
    <w:p w14:paraId="5DC20F3F" w14:textId="77777777" w:rsidR="000613B2" w:rsidRDefault="000613B2" w:rsidP="00D12C5C">
      <w:pPr>
        <w:spacing w:after="160" w:line="259" w:lineRule="auto"/>
        <w:rPr>
          <w:rFonts w:cstheme="minorHAnsi"/>
          <w:b/>
          <w:bCs/>
        </w:rPr>
      </w:pPr>
    </w:p>
    <w:p w14:paraId="6CA8FFC5" w14:textId="156A28BE" w:rsidR="00D12C5C" w:rsidRPr="00D12C5C" w:rsidRDefault="00D12C5C" w:rsidP="00D12C5C">
      <w:pPr>
        <w:spacing w:after="160" w:line="259" w:lineRule="auto"/>
        <w:rPr>
          <w:rFonts w:cstheme="minorHAnsi"/>
          <w:b/>
          <w:bCs/>
        </w:rPr>
      </w:pPr>
      <w:r w:rsidRPr="00D12C5C">
        <w:rPr>
          <w:rFonts w:cstheme="minorHAnsi"/>
          <w:b/>
          <w:bCs/>
        </w:rPr>
        <w:lastRenderedPageBreak/>
        <w:t>End of Day</w:t>
      </w:r>
    </w:p>
    <w:p w14:paraId="7F524E71" w14:textId="0BDD9AD5" w:rsidR="00AF5D73" w:rsidRDefault="00D12C5C" w:rsidP="00AF5D73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Clear down seating area and clean all tables and chairs ready for next service</w:t>
      </w:r>
    </w:p>
    <w:p w14:paraId="4F89A65C" w14:textId="22B71C18" w:rsidR="00D12C5C" w:rsidRDefault="00D12C5C" w:rsidP="00AF5D73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Clear down the café counter, clean all equipment and the counter areas as required following daily and weekly cleaning schedule</w:t>
      </w:r>
    </w:p>
    <w:p w14:paraId="10F79A0D" w14:textId="4275933E" w:rsidR="00D12C5C" w:rsidRDefault="00D12C5C" w:rsidP="00AF5D73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Sanitise the café counter areas</w:t>
      </w:r>
    </w:p>
    <w:p w14:paraId="339E8345" w14:textId="734C9617" w:rsidR="00D12C5C" w:rsidRDefault="00D12C5C" w:rsidP="00AF5D73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Cash up the till, removing float and banking all monies in the safe correctly</w:t>
      </w:r>
    </w:p>
    <w:p w14:paraId="5C26E1A5" w14:textId="480687A3" w:rsidR="00D12C5C" w:rsidRDefault="00D12C5C" w:rsidP="00AF5D73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Complete the daily sales sheet and pass to the duty manager / centre manager for processing</w:t>
      </w:r>
    </w:p>
    <w:p w14:paraId="3D8E6456" w14:textId="339FB877" w:rsidR="00D12C5C" w:rsidRDefault="00D12C5C" w:rsidP="00AF5D73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Re-stock </w:t>
      </w:r>
      <w:r w:rsidR="00582E57">
        <w:rPr>
          <w:rFonts w:cstheme="minorHAnsi"/>
        </w:rPr>
        <w:t>and</w:t>
      </w:r>
      <w:r>
        <w:rPr>
          <w:rFonts w:cstheme="minorHAnsi"/>
        </w:rPr>
        <w:t xml:space="preserve"> refill</w:t>
      </w:r>
      <w:r w:rsidR="00582E57">
        <w:rPr>
          <w:rFonts w:cstheme="minorHAnsi"/>
        </w:rPr>
        <w:t xml:space="preserve"> all café and counter items ready for next service, check minimum stock levels and notify chef of any required orders.</w:t>
      </w:r>
    </w:p>
    <w:p w14:paraId="11746D4C" w14:textId="497B4326" w:rsidR="00A96EB4" w:rsidRDefault="00A96EB4" w:rsidP="00AF5D73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Bring in menus, A boards and lock up and fridges / units within the public areas</w:t>
      </w:r>
    </w:p>
    <w:p w14:paraId="18CBF65A" w14:textId="732FFC3F" w:rsidR="00A96EB4" w:rsidRDefault="00A96EB4" w:rsidP="00AF5D73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Support the chef with any kitchen cleaning as required.</w:t>
      </w:r>
    </w:p>
    <w:p w14:paraId="554E6D4B" w14:textId="558C469B" w:rsidR="00F442CC" w:rsidRDefault="00F442CC" w:rsidP="00AF5D73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Wash dish cloths / towels and hang to dry.</w:t>
      </w:r>
    </w:p>
    <w:p w14:paraId="47BE12DF" w14:textId="208CB18F" w:rsidR="00890262" w:rsidRPr="0049055B" w:rsidRDefault="00890262" w:rsidP="00EE7E6E">
      <w:pPr>
        <w:rPr>
          <w:rFonts w:cstheme="minorHAnsi"/>
        </w:rPr>
      </w:pPr>
      <w:r>
        <w:rPr>
          <w:rFonts w:cstheme="minorHAnsi"/>
        </w:rPr>
        <w:t>Other</w:t>
      </w:r>
    </w:p>
    <w:p w14:paraId="513EEB5E" w14:textId="3B06D86A" w:rsidR="001915A8" w:rsidRPr="00A96EB4" w:rsidRDefault="00EE7E6E" w:rsidP="00A96EB4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 w:rsidRPr="0049055B">
        <w:rPr>
          <w:rFonts w:cstheme="minorHAnsi"/>
        </w:rPr>
        <w:t>Whe</w:t>
      </w:r>
      <w:r w:rsidR="003F2D4A">
        <w:rPr>
          <w:rFonts w:cstheme="minorHAnsi"/>
        </w:rPr>
        <w:t>re</w:t>
      </w:r>
      <w:r w:rsidRPr="0049055B">
        <w:rPr>
          <w:rFonts w:cstheme="minorHAnsi"/>
        </w:rPr>
        <w:t xml:space="preserve"> possible </w:t>
      </w:r>
      <w:r w:rsidR="00A96EB4">
        <w:rPr>
          <w:rFonts w:cstheme="minorHAnsi"/>
        </w:rPr>
        <w:t xml:space="preserve">help to </w:t>
      </w:r>
      <w:r w:rsidRPr="0049055B">
        <w:rPr>
          <w:rFonts w:cstheme="minorHAnsi"/>
        </w:rPr>
        <w:t>maximise the opportunit</w:t>
      </w:r>
      <w:r w:rsidR="003F2D4A">
        <w:rPr>
          <w:rFonts w:cstheme="minorHAnsi"/>
        </w:rPr>
        <w:t>ies</w:t>
      </w:r>
      <w:r w:rsidRPr="0049055B">
        <w:rPr>
          <w:rFonts w:cstheme="minorHAnsi"/>
        </w:rPr>
        <w:t xml:space="preserve"> for Gift Aid and raising funds through donations </w:t>
      </w:r>
    </w:p>
    <w:p w14:paraId="3FDE5D7C" w14:textId="77777777" w:rsidR="009309B2" w:rsidRPr="000613B2" w:rsidRDefault="00EE7E6E" w:rsidP="009309B2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 w:rsidRPr="007A023A">
        <w:rPr>
          <w:rFonts w:cstheme="minorHAnsi"/>
        </w:rPr>
        <w:t>To work within the policies, procedures and quality frameworks adopted by Age UK East Sussex with particular attention to equal opportunities, data protection/confidentiality, safeguarding and health and safety requirements.</w:t>
      </w:r>
    </w:p>
    <w:p w14:paraId="74388D8B" w14:textId="77777777" w:rsidR="009309B2" w:rsidRPr="000613B2" w:rsidRDefault="00EE7E6E" w:rsidP="009309B2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 w:rsidRPr="007A023A">
        <w:rPr>
          <w:rFonts w:cstheme="minorHAnsi"/>
        </w:rPr>
        <w:t>To undertake relevant training as required by the organisation and agreed with your line manager.</w:t>
      </w:r>
    </w:p>
    <w:p w14:paraId="03DB807D" w14:textId="77777777" w:rsidR="009309B2" w:rsidRPr="000613B2" w:rsidRDefault="00EE7E6E" w:rsidP="009309B2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 w:rsidRPr="007A023A">
        <w:rPr>
          <w:rFonts w:cstheme="minorHAnsi"/>
        </w:rPr>
        <w:t>To be an Ambassador for the Charity, positively promoting the organisation and its services at all times.</w:t>
      </w:r>
    </w:p>
    <w:p w14:paraId="6A116F79" w14:textId="0225EC00" w:rsidR="00EE7E6E" w:rsidRPr="000613B2" w:rsidRDefault="00EE7E6E" w:rsidP="009309B2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</w:rPr>
      </w:pPr>
      <w:r w:rsidRPr="007A023A">
        <w:rPr>
          <w:rFonts w:cstheme="minorHAnsi"/>
        </w:rPr>
        <w:t>To undertake other such responsibilities and duties as may be reasonably required by your line manager within the level and grading of the post and to work flexibly as required.</w:t>
      </w:r>
    </w:p>
    <w:p w14:paraId="6D098629" w14:textId="77777777" w:rsidR="001C1D9B" w:rsidRPr="00A96EB4" w:rsidRDefault="001C1D9B" w:rsidP="00A96EB4">
      <w:pPr>
        <w:spacing w:after="0" w:line="240" w:lineRule="auto"/>
        <w:rPr>
          <w:rFonts w:ascii="Arial" w:hAnsi="Arial" w:cs="Arial"/>
          <w:bCs/>
        </w:rPr>
      </w:pPr>
    </w:p>
    <w:p w14:paraId="7E986AC4" w14:textId="169F92A5" w:rsidR="000A4B94" w:rsidRPr="00D33702" w:rsidRDefault="00805D08" w:rsidP="00D33702">
      <w:pPr>
        <w:tabs>
          <w:tab w:val="left" w:pos="3888"/>
        </w:tabs>
        <w:spacing w:after="0" w:line="240" w:lineRule="auto"/>
        <w:rPr>
          <w:rFonts w:ascii="Arial" w:eastAsia="Times New Roman" w:hAnsi="Arial" w:cs="Arial"/>
          <w:b/>
          <w:color w:val="000000"/>
          <w:kern w:val="28"/>
        </w:rPr>
      </w:pPr>
      <w:r w:rsidRPr="00D33702">
        <w:rPr>
          <w:rFonts w:ascii="Arial" w:eastAsia="Times New Roman" w:hAnsi="Arial" w:cs="Arial"/>
          <w:b/>
          <w:color w:val="000000"/>
          <w:kern w:val="28"/>
        </w:rPr>
        <w:tab/>
      </w:r>
    </w:p>
    <w:p w14:paraId="1C1F315F" w14:textId="39BC0EF4" w:rsidR="00D9624A" w:rsidRPr="007A023A" w:rsidRDefault="00CD6CD5" w:rsidP="00D33702">
      <w:pPr>
        <w:spacing w:after="0" w:line="240" w:lineRule="auto"/>
        <w:jc w:val="both"/>
        <w:rPr>
          <w:rFonts w:eastAsia="Times New Roman" w:cstheme="minorHAnsi"/>
          <w:b/>
          <w:kern w:val="28"/>
          <w:lang w:val="en-US"/>
        </w:rPr>
      </w:pPr>
      <w:r w:rsidRPr="007A023A">
        <w:rPr>
          <w:rFonts w:eastAsia="Times New Roman" w:cstheme="minorHAnsi"/>
          <w:b/>
          <w:kern w:val="28"/>
          <w:lang w:val="en-US"/>
        </w:rPr>
        <w:t>Equal opportunities</w:t>
      </w:r>
    </w:p>
    <w:p w14:paraId="6FF7779B" w14:textId="133A1AE9" w:rsidR="00CD6CD5" w:rsidRPr="007A023A" w:rsidRDefault="00CD6CD5" w:rsidP="00D33702">
      <w:pPr>
        <w:spacing w:after="0" w:line="240" w:lineRule="auto"/>
        <w:jc w:val="both"/>
        <w:rPr>
          <w:rFonts w:eastAsia="Times New Roman" w:cstheme="minorHAnsi"/>
          <w:color w:val="000000"/>
          <w:kern w:val="28"/>
          <w:lang w:val="en-US"/>
        </w:rPr>
      </w:pPr>
      <w:r w:rsidRPr="007A023A">
        <w:rPr>
          <w:rFonts w:eastAsia="Times New Roman" w:cstheme="minorHAnsi"/>
          <w:color w:val="000000"/>
          <w:kern w:val="28"/>
          <w:lang w:val="en-US"/>
        </w:rPr>
        <w:t xml:space="preserve">Age UK </w:t>
      </w:r>
      <w:r w:rsidR="00CC64B9" w:rsidRPr="007A023A">
        <w:rPr>
          <w:rFonts w:eastAsia="Times New Roman" w:cstheme="minorHAnsi"/>
          <w:color w:val="000000"/>
          <w:kern w:val="28"/>
          <w:lang w:val="en-US"/>
        </w:rPr>
        <w:t>East</w:t>
      </w:r>
      <w:r w:rsidRPr="007A023A">
        <w:rPr>
          <w:rFonts w:eastAsia="Times New Roman" w:cstheme="minorHAnsi"/>
          <w:color w:val="000000"/>
          <w:kern w:val="28"/>
          <w:lang w:val="en-US"/>
        </w:rPr>
        <w:t xml:space="preserve"> Sussex is committed to anti-discriminatory policies and </w:t>
      </w:r>
      <w:r w:rsidR="00F442CC" w:rsidRPr="007A023A">
        <w:rPr>
          <w:rFonts w:eastAsia="Times New Roman" w:cstheme="minorHAnsi"/>
          <w:color w:val="000000"/>
          <w:kern w:val="28"/>
          <w:lang w:val="en-US"/>
        </w:rPr>
        <w:t>practices,</w:t>
      </w:r>
      <w:r w:rsidRPr="007A023A">
        <w:rPr>
          <w:rFonts w:eastAsia="Times New Roman" w:cstheme="minorHAnsi"/>
          <w:color w:val="000000"/>
          <w:kern w:val="28"/>
          <w:lang w:val="en-US"/>
        </w:rPr>
        <w:t xml:space="preserve"> and it is essential that the post holder is willing to make a positive contribution to their promotion and implementation.</w:t>
      </w:r>
    </w:p>
    <w:p w14:paraId="03B47836" w14:textId="77777777" w:rsidR="000A4B94" w:rsidRPr="007A023A" w:rsidRDefault="000A4B94" w:rsidP="00D33702">
      <w:pPr>
        <w:spacing w:after="0" w:line="240" w:lineRule="auto"/>
        <w:rPr>
          <w:rFonts w:eastAsia="Times New Roman" w:cstheme="minorHAnsi"/>
          <w:b/>
          <w:color w:val="000000"/>
          <w:kern w:val="28"/>
        </w:rPr>
      </w:pPr>
    </w:p>
    <w:p w14:paraId="36ED4BAA" w14:textId="69D68003" w:rsidR="00CD6CD5" w:rsidRPr="007A023A" w:rsidRDefault="00CD6CD5" w:rsidP="00D33702">
      <w:pPr>
        <w:spacing w:after="0" w:line="240" w:lineRule="auto"/>
        <w:jc w:val="both"/>
        <w:rPr>
          <w:rFonts w:eastAsia="Times New Roman" w:cstheme="minorHAnsi"/>
          <w:b/>
          <w:kern w:val="28"/>
          <w:lang w:val="en-US"/>
        </w:rPr>
      </w:pPr>
      <w:r w:rsidRPr="007A023A">
        <w:rPr>
          <w:rFonts w:eastAsia="Times New Roman" w:cstheme="minorHAnsi"/>
          <w:b/>
          <w:kern w:val="28"/>
          <w:lang w:val="en-US"/>
        </w:rPr>
        <w:t>Scope of job description</w:t>
      </w:r>
    </w:p>
    <w:p w14:paraId="487C9059" w14:textId="77777777" w:rsidR="00CD6CD5" w:rsidRPr="007A023A" w:rsidRDefault="00CD6CD5" w:rsidP="00D33702">
      <w:pPr>
        <w:spacing w:after="0" w:line="240" w:lineRule="auto"/>
        <w:jc w:val="both"/>
        <w:rPr>
          <w:rFonts w:eastAsia="Times New Roman" w:cstheme="minorHAnsi"/>
          <w:color w:val="000000"/>
          <w:kern w:val="28"/>
          <w:lang w:val="en-US"/>
        </w:rPr>
      </w:pPr>
      <w:r w:rsidRPr="007A023A">
        <w:rPr>
          <w:rFonts w:eastAsia="Times New Roman" w:cstheme="minorHAnsi"/>
          <w:color w:val="000000"/>
          <w:kern w:val="28"/>
          <w:lang w:val="en-US"/>
        </w:rPr>
        <w:t>This job description reflects the immediate requirements and responsibilities of the post. It is not an exhaustive list of the duties but gives a general indication of work undertaken which may vary in detail in the light of changing demands and priorities. Substantial changes will be carried out in consultation with the post holder.</w:t>
      </w:r>
    </w:p>
    <w:p w14:paraId="1DCD2F69" w14:textId="77777777" w:rsidR="000A4B94" w:rsidRPr="007A023A" w:rsidRDefault="000A4B94" w:rsidP="00D33702">
      <w:pPr>
        <w:spacing w:after="0" w:line="240" w:lineRule="auto"/>
        <w:rPr>
          <w:rFonts w:eastAsia="Times New Roman" w:cstheme="minorHAnsi"/>
          <w:b/>
          <w:color w:val="000000"/>
          <w:kern w:val="28"/>
        </w:rPr>
      </w:pPr>
    </w:p>
    <w:p w14:paraId="2A9DF30A" w14:textId="05CB66B3" w:rsidR="00B95344" w:rsidRPr="007A023A" w:rsidRDefault="000332CC" w:rsidP="00D33702">
      <w:pPr>
        <w:pStyle w:val="CommentText"/>
        <w:spacing w:after="0"/>
        <w:rPr>
          <w:rFonts w:cstheme="minorHAnsi"/>
          <w:b/>
          <w:sz w:val="22"/>
          <w:szCs w:val="22"/>
        </w:rPr>
      </w:pPr>
      <w:r w:rsidRPr="007A023A">
        <w:rPr>
          <w:rFonts w:cstheme="minorHAnsi"/>
          <w:b/>
          <w:sz w:val="22"/>
          <w:szCs w:val="22"/>
        </w:rPr>
        <w:t>Person Specification</w:t>
      </w:r>
      <w:r w:rsidR="00D33702" w:rsidRPr="007A023A">
        <w:rPr>
          <w:rFonts w:cstheme="minorHAnsi"/>
          <w:b/>
          <w:sz w:val="22"/>
          <w:szCs w:val="22"/>
        </w:rPr>
        <w:t>:</w:t>
      </w:r>
    </w:p>
    <w:p w14:paraId="1A77943B" w14:textId="77777777" w:rsidR="00C57248" w:rsidRPr="007A023A" w:rsidRDefault="00C57248" w:rsidP="00D33702">
      <w:pPr>
        <w:pStyle w:val="CommentText"/>
        <w:spacing w:after="0"/>
        <w:rPr>
          <w:rFonts w:cstheme="minorHAnsi"/>
          <w:sz w:val="22"/>
          <w:szCs w:val="22"/>
        </w:rPr>
      </w:pPr>
    </w:p>
    <w:p w14:paraId="4D7F1484" w14:textId="4AB73FE8" w:rsidR="00BA4E6F" w:rsidRPr="007A023A" w:rsidRDefault="00B95344" w:rsidP="00D33702">
      <w:pPr>
        <w:pStyle w:val="CommentText"/>
        <w:spacing w:after="0"/>
        <w:rPr>
          <w:rFonts w:cstheme="minorHAnsi"/>
          <w:color w:val="FF0000"/>
          <w:sz w:val="22"/>
          <w:szCs w:val="22"/>
        </w:rPr>
      </w:pPr>
      <w:r w:rsidRPr="007A023A">
        <w:rPr>
          <w:rStyle w:val="CommentReference"/>
          <w:rFonts w:cstheme="minorHAnsi"/>
          <w:sz w:val="22"/>
          <w:szCs w:val="22"/>
        </w:rPr>
        <w:t xml:space="preserve"> </w:t>
      </w:r>
    </w:p>
    <w:tbl>
      <w:tblPr>
        <w:tblStyle w:val="TableGrid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0332CC" w:rsidRPr="000613B2" w14:paraId="17951D05" w14:textId="77777777" w:rsidTr="00ED04C0">
        <w:trPr>
          <w:jc w:val="center"/>
        </w:trPr>
        <w:tc>
          <w:tcPr>
            <w:tcW w:w="4661" w:type="dxa"/>
            <w:vAlign w:val="center"/>
          </w:tcPr>
          <w:p w14:paraId="654B24D9" w14:textId="77777777" w:rsidR="000332CC" w:rsidRPr="007A023A" w:rsidRDefault="000332CC" w:rsidP="00ED04C0">
            <w:pPr>
              <w:rPr>
                <w:rFonts w:cstheme="minorHAnsi"/>
                <w:b/>
              </w:rPr>
            </w:pPr>
            <w:r w:rsidRPr="007A023A">
              <w:rPr>
                <w:rFonts w:cstheme="minorHAnsi"/>
                <w:b/>
              </w:rPr>
              <w:t>Essential</w:t>
            </w:r>
          </w:p>
        </w:tc>
        <w:tc>
          <w:tcPr>
            <w:tcW w:w="4661" w:type="dxa"/>
            <w:vAlign w:val="center"/>
          </w:tcPr>
          <w:p w14:paraId="21C4D7BC" w14:textId="23994555" w:rsidR="000332CC" w:rsidRPr="007A023A" w:rsidRDefault="000332CC" w:rsidP="00ED04C0">
            <w:pPr>
              <w:rPr>
                <w:rFonts w:cstheme="minorHAnsi"/>
                <w:b/>
              </w:rPr>
            </w:pPr>
            <w:r w:rsidRPr="007A023A">
              <w:rPr>
                <w:rFonts w:cstheme="minorHAnsi"/>
                <w:b/>
              </w:rPr>
              <w:t>Desirable</w:t>
            </w:r>
          </w:p>
        </w:tc>
      </w:tr>
      <w:tr w:rsidR="00174D93" w:rsidRPr="000613B2" w14:paraId="2BF10F1A" w14:textId="77777777" w:rsidTr="00ED04C0">
        <w:trPr>
          <w:jc w:val="center"/>
        </w:trPr>
        <w:tc>
          <w:tcPr>
            <w:tcW w:w="4661" w:type="dxa"/>
          </w:tcPr>
          <w:p w14:paraId="1FB286FD" w14:textId="1B163AEE" w:rsidR="00174D93" w:rsidRPr="007A023A" w:rsidRDefault="003A5A86" w:rsidP="00A956B6">
            <w:pPr>
              <w:rPr>
                <w:rFonts w:cstheme="minorHAnsi"/>
              </w:rPr>
            </w:pPr>
            <w:r w:rsidRPr="007A023A">
              <w:rPr>
                <w:rFonts w:cstheme="minorHAnsi"/>
              </w:rPr>
              <w:t xml:space="preserve">Minimum </w:t>
            </w:r>
            <w:r w:rsidR="00A96EB4" w:rsidRPr="007A023A">
              <w:rPr>
                <w:rFonts w:cstheme="minorHAnsi"/>
              </w:rPr>
              <w:t>1</w:t>
            </w:r>
            <w:r w:rsidR="009309B2" w:rsidRPr="007A023A">
              <w:rPr>
                <w:rFonts w:cstheme="minorHAnsi"/>
              </w:rPr>
              <w:t xml:space="preserve"> </w:t>
            </w:r>
            <w:r w:rsidR="00451EA2" w:rsidRPr="007A023A">
              <w:rPr>
                <w:rFonts w:cstheme="minorHAnsi"/>
              </w:rPr>
              <w:t>years’ experience</w:t>
            </w:r>
            <w:r w:rsidR="006F0C72" w:rsidRPr="007A023A">
              <w:rPr>
                <w:rFonts w:cstheme="minorHAnsi"/>
              </w:rPr>
              <w:t xml:space="preserve"> </w:t>
            </w:r>
            <w:r w:rsidR="00A96EB4" w:rsidRPr="007A023A">
              <w:rPr>
                <w:rFonts w:cstheme="minorHAnsi"/>
              </w:rPr>
              <w:t xml:space="preserve">working in a café / restaurant environment as an </w:t>
            </w:r>
            <w:r w:rsidR="006F0C72" w:rsidRPr="007A023A">
              <w:rPr>
                <w:rFonts w:cstheme="minorHAnsi"/>
              </w:rPr>
              <w:t>assistant</w:t>
            </w:r>
            <w:r w:rsidR="00A96EB4" w:rsidRPr="007A023A">
              <w:rPr>
                <w:rFonts w:cstheme="minorHAnsi"/>
              </w:rPr>
              <w:t xml:space="preserve"> / counter / waiting tables </w:t>
            </w:r>
          </w:p>
        </w:tc>
        <w:tc>
          <w:tcPr>
            <w:tcW w:w="4661" w:type="dxa"/>
          </w:tcPr>
          <w:p w14:paraId="1EF15906" w14:textId="7DF273B6" w:rsidR="00174D93" w:rsidRPr="007A023A" w:rsidRDefault="006F0C72" w:rsidP="00D33702">
            <w:pPr>
              <w:rPr>
                <w:rFonts w:cstheme="minorHAnsi"/>
              </w:rPr>
            </w:pPr>
            <w:r w:rsidRPr="007A023A">
              <w:rPr>
                <w:rFonts w:cstheme="minorHAnsi"/>
              </w:rPr>
              <w:t>E</w:t>
            </w:r>
            <w:r w:rsidR="00067B02" w:rsidRPr="007A023A">
              <w:rPr>
                <w:rFonts w:cstheme="minorHAnsi"/>
              </w:rPr>
              <w:t xml:space="preserve">xperience of running a </w:t>
            </w:r>
            <w:r w:rsidR="00A96EB4" w:rsidRPr="007A023A">
              <w:rPr>
                <w:rFonts w:cstheme="minorHAnsi"/>
              </w:rPr>
              <w:t xml:space="preserve">café and / or </w:t>
            </w:r>
            <w:r w:rsidR="00185723" w:rsidRPr="007A023A">
              <w:rPr>
                <w:rFonts w:cstheme="minorHAnsi"/>
              </w:rPr>
              <w:t>rest</w:t>
            </w:r>
            <w:r w:rsidR="000613B2">
              <w:rPr>
                <w:rFonts w:cstheme="minorHAnsi"/>
              </w:rPr>
              <w:t>a</w:t>
            </w:r>
            <w:r w:rsidR="00185723" w:rsidRPr="007A023A">
              <w:rPr>
                <w:rFonts w:cstheme="minorHAnsi"/>
              </w:rPr>
              <w:t>urant</w:t>
            </w:r>
          </w:p>
        </w:tc>
      </w:tr>
      <w:tr w:rsidR="00185723" w:rsidRPr="000613B2" w14:paraId="28351832" w14:textId="77777777" w:rsidTr="00ED04C0">
        <w:trPr>
          <w:jc w:val="center"/>
        </w:trPr>
        <w:tc>
          <w:tcPr>
            <w:tcW w:w="4661" w:type="dxa"/>
          </w:tcPr>
          <w:p w14:paraId="5AC8E3D8" w14:textId="41D8474A" w:rsidR="00185723" w:rsidRPr="007A023A" w:rsidRDefault="00185723" w:rsidP="001A3447">
            <w:pPr>
              <w:rPr>
                <w:rFonts w:cstheme="minorHAnsi"/>
              </w:rPr>
            </w:pPr>
            <w:r w:rsidRPr="007A023A">
              <w:rPr>
                <w:rFonts w:cstheme="minorHAnsi"/>
              </w:rPr>
              <w:t>Ex</w:t>
            </w:r>
            <w:r w:rsidR="006864F0" w:rsidRPr="007A023A">
              <w:rPr>
                <w:rFonts w:cstheme="minorHAnsi"/>
              </w:rPr>
              <w:t>perience of service customers and preparing hot and cold beverages</w:t>
            </w:r>
          </w:p>
        </w:tc>
        <w:tc>
          <w:tcPr>
            <w:tcW w:w="4661" w:type="dxa"/>
          </w:tcPr>
          <w:p w14:paraId="67D9C3B0" w14:textId="0139B13E" w:rsidR="00185723" w:rsidRPr="007A023A" w:rsidRDefault="006864F0" w:rsidP="00D33702">
            <w:pPr>
              <w:rPr>
                <w:rFonts w:cstheme="minorHAnsi"/>
              </w:rPr>
            </w:pPr>
            <w:r w:rsidRPr="007A023A">
              <w:rPr>
                <w:rFonts w:cstheme="minorHAnsi"/>
              </w:rPr>
              <w:t>Barista training</w:t>
            </w:r>
          </w:p>
        </w:tc>
      </w:tr>
      <w:tr w:rsidR="00F74651" w:rsidRPr="000613B2" w14:paraId="66216317" w14:textId="77777777" w:rsidTr="00ED04C0">
        <w:trPr>
          <w:jc w:val="center"/>
        </w:trPr>
        <w:tc>
          <w:tcPr>
            <w:tcW w:w="4661" w:type="dxa"/>
          </w:tcPr>
          <w:p w14:paraId="056E364A" w14:textId="5B8DDFEF" w:rsidR="005C0D6B" w:rsidRPr="007A023A" w:rsidRDefault="00F74651" w:rsidP="001A3447">
            <w:pPr>
              <w:rPr>
                <w:rFonts w:cstheme="minorHAnsi"/>
              </w:rPr>
            </w:pPr>
            <w:r w:rsidRPr="007A023A">
              <w:rPr>
                <w:rFonts w:cstheme="minorHAnsi"/>
              </w:rPr>
              <w:t>Demonstrative customer focus and a passion for presentation and service, working with a customer 1</w:t>
            </w:r>
            <w:r w:rsidRPr="007A023A">
              <w:rPr>
                <w:rFonts w:cstheme="minorHAnsi"/>
                <w:vertAlign w:val="superscript"/>
              </w:rPr>
              <w:t>st</w:t>
            </w:r>
            <w:r w:rsidRPr="007A023A">
              <w:rPr>
                <w:rFonts w:cstheme="minorHAnsi"/>
              </w:rPr>
              <w:t xml:space="preserve"> mindset</w:t>
            </w:r>
          </w:p>
        </w:tc>
        <w:tc>
          <w:tcPr>
            <w:tcW w:w="4661" w:type="dxa"/>
          </w:tcPr>
          <w:p w14:paraId="7025685B" w14:textId="5F577D16" w:rsidR="00F74651" w:rsidRPr="007A023A" w:rsidRDefault="00F74651" w:rsidP="00D33702">
            <w:pPr>
              <w:rPr>
                <w:rFonts w:cstheme="minorHAnsi"/>
              </w:rPr>
            </w:pPr>
            <w:r w:rsidRPr="007A023A">
              <w:rPr>
                <w:rFonts w:cstheme="minorHAnsi"/>
              </w:rPr>
              <w:t xml:space="preserve">Experience of </w:t>
            </w:r>
            <w:r w:rsidR="00A96EB4" w:rsidRPr="007A023A">
              <w:rPr>
                <w:rFonts w:cstheme="minorHAnsi"/>
              </w:rPr>
              <w:t>serving older people</w:t>
            </w:r>
            <w:r w:rsidR="004072B3" w:rsidRPr="007A023A">
              <w:rPr>
                <w:rFonts w:cstheme="minorHAnsi"/>
              </w:rPr>
              <w:t xml:space="preserve"> in a customer environment</w:t>
            </w:r>
          </w:p>
        </w:tc>
      </w:tr>
      <w:tr w:rsidR="00174D93" w:rsidRPr="000613B2" w14:paraId="2C7C0A52" w14:textId="77777777" w:rsidTr="00ED04C0">
        <w:trPr>
          <w:jc w:val="center"/>
        </w:trPr>
        <w:tc>
          <w:tcPr>
            <w:tcW w:w="4661" w:type="dxa"/>
          </w:tcPr>
          <w:p w14:paraId="388DFD95" w14:textId="0BAA913E" w:rsidR="00174D93" w:rsidRPr="007A023A" w:rsidRDefault="006F0C72" w:rsidP="001A3447">
            <w:pPr>
              <w:rPr>
                <w:rFonts w:cstheme="minorHAnsi"/>
              </w:rPr>
            </w:pPr>
            <w:r w:rsidRPr="007A023A">
              <w:rPr>
                <w:rFonts w:cstheme="minorHAnsi"/>
              </w:rPr>
              <w:t xml:space="preserve">GCSE English, Maths </w:t>
            </w:r>
            <w:r w:rsidR="00E25129" w:rsidRPr="007A023A">
              <w:rPr>
                <w:rFonts w:cstheme="minorHAnsi"/>
              </w:rPr>
              <w:t xml:space="preserve">or equivalent </w:t>
            </w:r>
          </w:p>
        </w:tc>
        <w:tc>
          <w:tcPr>
            <w:tcW w:w="4661" w:type="dxa"/>
          </w:tcPr>
          <w:p w14:paraId="3A460D61" w14:textId="392D803F" w:rsidR="00174D93" w:rsidRPr="007A023A" w:rsidRDefault="00E25129" w:rsidP="00D33702">
            <w:pPr>
              <w:rPr>
                <w:rFonts w:cstheme="minorHAnsi"/>
              </w:rPr>
            </w:pPr>
            <w:r w:rsidRPr="007A023A">
              <w:rPr>
                <w:rFonts w:cstheme="minorHAnsi"/>
              </w:rPr>
              <w:t xml:space="preserve">NVQ </w:t>
            </w:r>
            <w:r w:rsidR="006B7D5D" w:rsidRPr="007A023A">
              <w:rPr>
                <w:rFonts w:cstheme="minorHAnsi"/>
              </w:rPr>
              <w:t xml:space="preserve">in </w:t>
            </w:r>
            <w:r w:rsidR="004072B3" w:rsidRPr="007A023A">
              <w:rPr>
                <w:rFonts w:cstheme="minorHAnsi"/>
              </w:rPr>
              <w:t>Catering / café / pub / retail qualifications</w:t>
            </w:r>
          </w:p>
        </w:tc>
      </w:tr>
      <w:tr w:rsidR="00430437" w:rsidRPr="000613B2" w14:paraId="5EA46D95" w14:textId="77777777" w:rsidTr="00ED04C0">
        <w:trPr>
          <w:jc w:val="center"/>
        </w:trPr>
        <w:tc>
          <w:tcPr>
            <w:tcW w:w="4661" w:type="dxa"/>
          </w:tcPr>
          <w:p w14:paraId="20730AD0" w14:textId="27C7BDBF" w:rsidR="00430437" w:rsidRPr="007A023A" w:rsidRDefault="004072B3" w:rsidP="001A3447">
            <w:pPr>
              <w:rPr>
                <w:rFonts w:cstheme="minorHAnsi"/>
              </w:rPr>
            </w:pPr>
            <w:r w:rsidRPr="007A023A">
              <w:rPr>
                <w:rFonts w:cstheme="minorHAnsi"/>
              </w:rPr>
              <w:lastRenderedPageBreak/>
              <w:t>Experience of merchandising / displaying products for sale</w:t>
            </w:r>
          </w:p>
        </w:tc>
        <w:tc>
          <w:tcPr>
            <w:tcW w:w="4661" w:type="dxa"/>
          </w:tcPr>
          <w:p w14:paraId="787293FE" w14:textId="1BEAD82A" w:rsidR="00430437" w:rsidRPr="007A023A" w:rsidRDefault="00430437" w:rsidP="00D33702">
            <w:pPr>
              <w:rPr>
                <w:rFonts w:cstheme="minorHAnsi"/>
              </w:rPr>
            </w:pPr>
            <w:r w:rsidRPr="007A023A">
              <w:rPr>
                <w:rFonts w:cstheme="minorHAnsi"/>
              </w:rPr>
              <w:t xml:space="preserve">Experience of </w:t>
            </w:r>
            <w:r w:rsidR="004072B3" w:rsidRPr="007A023A">
              <w:rPr>
                <w:rFonts w:cstheme="minorHAnsi"/>
              </w:rPr>
              <w:t>food displays, café displays and selling food items</w:t>
            </w:r>
          </w:p>
        </w:tc>
      </w:tr>
      <w:tr w:rsidR="00DF0747" w:rsidRPr="000613B2" w14:paraId="7045DC9B" w14:textId="77777777" w:rsidTr="00ED04C0">
        <w:trPr>
          <w:jc w:val="center"/>
        </w:trPr>
        <w:tc>
          <w:tcPr>
            <w:tcW w:w="4661" w:type="dxa"/>
          </w:tcPr>
          <w:p w14:paraId="378BD1C1" w14:textId="44632184" w:rsidR="00DF0747" w:rsidRPr="007A023A" w:rsidRDefault="00ED4567" w:rsidP="001A3447">
            <w:pPr>
              <w:rPr>
                <w:rFonts w:cstheme="minorHAnsi"/>
              </w:rPr>
            </w:pPr>
            <w:r w:rsidRPr="007A023A">
              <w:rPr>
                <w:rFonts w:cstheme="minorHAnsi"/>
              </w:rPr>
              <w:t xml:space="preserve">Experience of Health and Safety in a public setting, </w:t>
            </w:r>
            <w:r w:rsidR="00FF5BAF" w:rsidRPr="007A023A">
              <w:rPr>
                <w:rFonts w:cstheme="minorHAnsi"/>
              </w:rPr>
              <w:t xml:space="preserve">carrying out </w:t>
            </w:r>
            <w:r w:rsidR="000A2102" w:rsidRPr="007A023A">
              <w:rPr>
                <w:rFonts w:cstheme="minorHAnsi"/>
              </w:rPr>
              <w:t xml:space="preserve">daily </w:t>
            </w:r>
            <w:r w:rsidR="00FF5BAF" w:rsidRPr="007A023A">
              <w:rPr>
                <w:rFonts w:cstheme="minorHAnsi"/>
              </w:rPr>
              <w:t xml:space="preserve">operational checks, </w:t>
            </w:r>
            <w:r w:rsidRPr="007A023A">
              <w:rPr>
                <w:rFonts w:cstheme="minorHAnsi"/>
              </w:rPr>
              <w:t>keeping accurate records</w:t>
            </w:r>
          </w:p>
        </w:tc>
        <w:tc>
          <w:tcPr>
            <w:tcW w:w="4661" w:type="dxa"/>
          </w:tcPr>
          <w:p w14:paraId="09FAA984" w14:textId="0692D112" w:rsidR="00DF0747" w:rsidRPr="007A023A" w:rsidRDefault="001E2DBA" w:rsidP="00D33702">
            <w:pPr>
              <w:rPr>
                <w:rFonts w:cstheme="minorHAnsi"/>
              </w:rPr>
            </w:pPr>
            <w:r w:rsidRPr="007A023A">
              <w:rPr>
                <w:rFonts w:cstheme="minorHAnsi"/>
              </w:rPr>
              <w:t>Holding a</w:t>
            </w:r>
            <w:r w:rsidR="00077AB3" w:rsidRPr="007A023A">
              <w:rPr>
                <w:rFonts w:cstheme="minorHAnsi"/>
              </w:rPr>
              <w:t xml:space="preserve"> Food Safety </w:t>
            </w:r>
            <w:r w:rsidR="000613B2" w:rsidRPr="000613B2">
              <w:rPr>
                <w:rFonts w:cstheme="minorHAnsi"/>
              </w:rPr>
              <w:t>Certificate</w:t>
            </w:r>
            <w:r w:rsidR="00077AB3" w:rsidRPr="007A023A">
              <w:rPr>
                <w:rFonts w:cstheme="minorHAnsi"/>
              </w:rPr>
              <w:t xml:space="preserve">, </w:t>
            </w:r>
            <w:r w:rsidRPr="007A023A">
              <w:rPr>
                <w:rFonts w:cstheme="minorHAnsi"/>
              </w:rPr>
              <w:t>Fi</w:t>
            </w:r>
            <w:r w:rsidR="000A2102" w:rsidRPr="007A023A">
              <w:rPr>
                <w:rFonts w:cstheme="minorHAnsi"/>
              </w:rPr>
              <w:t>r</w:t>
            </w:r>
            <w:r w:rsidRPr="007A023A">
              <w:rPr>
                <w:rFonts w:cstheme="minorHAnsi"/>
              </w:rPr>
              <w:t xml:space="preserve">st Aid Certificate, </w:t>
            </w:r>
            <w:r w:rsidR="00077AB3" w:rsidRPr="007A023A">
              <w:rPr>
                <w:rFonts w:cstheme="minorHAnsi"/>
              </w:rPr>
              <w:t xml:space="preserve">COSHH, </w:t>
            </w:r>
            <w:r w:rsidR="000A2102" w:rsidRPr="007A023A">
              <w:rPr>
                <w:rFonts w:cstheme="minorHAnsi"/>
              </w:rPr>
              <w:t xml:space="preserve">Fire </w:t>
            </w:r>
            <w:r w:rsidR="00077AB3" w:rsidRPr="007A023A">
              <w:rPr>
                <w:rFonts w:cstheme="minorHAnsi"/>
              </w:rPr>
              <w:t xml:space="preserve">Safety </w:t>
            </w:r>
            <w:r w:rsidR="000A2102" w:rsidRPr="007A023A">
              <w:rPr>
                <w:rFonts w:cstheme="minorHAnsi"/>
              </w:rPr>
              <w:t xml:space="preserve">or </w:t>
            </w:r>
            <w:r w:rsidR="00077AB3" w:rsidRPr="007A023A">
              <w:rPr>
                <w:rFonts w:cstheme="minorHAnsi"/>
              </w:rPr>
              <w:t xml:space="preserve">any other </w:t>
            </w:r>
            <w:r w:rsidRPr="007A023A">
              <w:rPr>
                <w:rFonts w:cstheme="minorHAnsi"/>
              </w:rPr>
              <w:t>Health and Safety Training</w:t>
            </w:r>
          </w:p>
        </w:tc>
      </w:tr>
      <w:tr w:rsidR="00174D93" w:rsidRPr="000613B2" w14:paraId="02FA4EA8" w14:textId="77777777" w:rsidTr="00ED04C0">
        <w:trPr>
          <w:jc w:val="center"/>
        </w:trPr>
        <w:tc>
          <w:tcPr>
            <w:tcW w:w="4661" w:type="dxa"/>
          </w:tcPr>
          <w:p w14:paraId="7FF9E446" w14:textId="27FFC334" w:rsidR="00174D93" w:rsidRPr="007A023A" w:rsidRDefault="00077AB3" w:rsidP="001A3447">
            <w:pPr>
              <w:rPr>
                <w:rFonts w:cstheme="minorHAnsi"/>
              </w:rPr>
            </w:pPr>
            <w:r w:rsidRPr="007A023A">
              <w:rPr>
                <w:rFonts w:cstheme="minorHAnsi"/>
              </w:rPr>
              <w:t>Experience of Cash Handling and operating till and using credit card processing machines</w:t>
            </w:r>
          </w:p>
        </w:tc>
        <w:tc>
          <w:tcPr>
            <w:tcW w:w="4661" w:type="dxa"/>
          </w:tcPr>
          <w:p w14:paraId="30B74C63" w14:textId="2AFAC66A" w:rsidR="00174D93" w:rsidRPr="007A023A" w:rsidRDefault="003C3D1F" w:rsidP="00D33702">
            <w:pPr>
              <w:rPr>
                <w:rFonts w:cstheme="minorHAnsi"/>
              </w:rPr>
            </w:pPr>
            <w:r w:rsidRPr="007A023A">
              <w:rPr>
                <w:rFonts w:cstheme="minorHAnsi"/>
              </w:rPr>
              <w:t xml:space="preserve">Experience </w:t>
            </w:r>
            <w:r w:rsidR="00077AB3" w:rsidRPr="007A023A">
              <w:rPr>
                <w:rFonts w:cstheme="minorHAnsi"/>
              </w:rPr>
              <w:t xml:space="preserve">of setting up floats and tills, cashing up and doing end of day </w:t>
            </w:r>
            <w:r w:rsidR="00BE2D16" w:rsidRPr="007A023A">
              <w:rPr>
                <w:rFonts w:cstheme="minorHAnsi"/>
              </w:rPr>
              <w:t xml:space="preserve">/ supervisor level </w:t>
            </w:r>
            <w:r w:rsidR="00077AB3" w:rsidRPr="007A023A">
              <w:rPr>
                <w:rFonts w:cstheme="minorHAnsi"/>
              </w:rPr>
              <w:t>credit card</w:t>
            </w:r>
            <w:r w:rsidR="00BE2D16" w:rsidRPr="007A023A">
              <w:rPr>
                <w:rFonts w:cstheme="minorHAnsi"/>
              </w:rPr>
              <w:t xml:space="preserve"> functions</w:t>
            </w:r>
          </w:p>
        </w:tc>
      </w:tr>
      <w:tr w:rsidR="000A2102" w:rsidRPr="000613B2" w14:paraId="02AE935C" w14:textId="77777777" w:rsidTr="00ED04C0">
        <w:trPr>
          <w:jc w:val="center"/>
        </w:trPr>
        <w:tc>
          <w:tcPr>
            <w:tcW w:w="4661" w:type="dxa"/>
          </w:tcPr>
          <w:p w14:paraId="652EC38F" w14:textId="05D6BA70" w:rsidR="000A2102" w:rsidRPr="007A023A" w:rsidRDefault="000A2102" w:rsidP="001A3447">
            <w:pPr>
              <w:rPr>
                <w:rFonts w:cstheme="minorHAnsi"/>
              </w:rPr>
            </w:pPr>
            <w:r w:rsidRPr="007A023A">
              <w:rPr>
                <w:rFonts w:cstheme="minorHAnsi"/>
              </w:rPr>
              <w:t xml:space="preserve">Experience of </w:t>
            </w:r>
            <w:r w:rsidR="00BE2D16" w:rsidRPr="007A023A">
              <w:rPr>
                <w:rFonts w:cstheme="minorHAnsi"/>
              </w:rPr>
              <w:t>maintaining stock levels</w:t>
            </w:r>
          </w:p>
        </w:tc>
        <w:tc>
          <w:tcPr>
            <w:tcW w:w="4661" w:type="dxa"/>
          </w:tcPr>
          <w:p w14:paraId="4E112468" w14:textId="528DC8D1" w:rsidR="000A2102" w:rsidRPr="007A023A" w:rsidRDefault="00BE2D16" w:rsidP="00D33702">
            <w:pPr>
              <w:rPr>
                <w:rFonts w:cstheme="minorHAnsi"/>
              </w:rPr>
            </w:pPr>
            <w:r w:rsidRPr="007A023A">
              <w:rPr>
                <w:rFonts w:cstheme="minorHAnsi"/>
              </w:rPr>
              <w:t>Responsibility for setting and ordering stock levels to ensure minimum stock is always held, receiving and checking deliveries</w:t>
            </w:r>
          </w:p>
        </w:tc>
      </w:tr>
      <w:tr w:rsidR="00174D93" w:rsidRPr="000613B2" w14:paraId="349CFD94" w14:textId="77777777" w:rsidTr="00ED04C0">
        <w:trPr>
          <w:jc w:val="center"/>
        </w:trPr>
        <w:tc>
          <w:tcPr>
            <w:tcW w:w="4661" w:type="dxa"/>
          </w:tcPr>
          <w:p w14:paraId="66F95665" w14:textId="03863894" w:rsidR="00174D93" w:rsidRPr="007A023A" w:rsidRDefault="00BE2D16" w:rsidP="001A3447">
            <w:pPr>
              <w:rPr>
                <w:rFonts w:cstheme="minorHAnsi"/>
              </w:rPr>
            </w:pPr>
            <w:r w:rsidRPr="007A023A">
              <w:rPr>
                <w:rFonts w:cstheme="minorHAnsi"/>
              </w:rPr>
              <w:t>Experience of keeping a restaurant seating area / front of house clean</w:t>
            </w:r>
          </w:p>
        </w:tc>
        <w:tc>
          <w:tcPr>
            <w:tcW w:w="4661" w:type="dxa"/>
          </w:tcPr>
          <w:p w14:paraId="06743EE1" w14:textId="1D58E7E2" w:rsidR="00174D93" w:rsidRPr="007A023A" w:rsidRDefault="004A5762" w:rsidP="00D33702">
            <w:pPr>
              <w:rPr>
                <w:rFonts w:cstheme="minorHAnsi"/>
              </w:rPr>
            </w:pPr>
            <w:r w:rsidRPr="007A023A">
              <w:rPr>
                <w:rFonts w:cstheme="minorHAnsi"/>
              </w:rPr>
              <w:t xml:space="preserve">Experience of </w:t>
            </w:r>
            <w:r w:rsidR="00BE2D16" w:rsidRPr="007A023A">
              <w:rPr>
                <w:rFonts w:cstheme="minorHAnsi"/>
              </w:rPr>
              <w:t>managing or supervising a restaurant front of ho</w:t>
            </w:r>
            <w:r w:rsidR="00AE5538" w:rsidRPr="007A023A">
              <w:rPr>
                <w:rFonts w:cstheme="minorHAnsi"/>
              </w:rPr>
              <w:t>use</w:t>
            </w:r>
            <w:r w:rsidRPr="007A023A">
              <w:rPr>
                <w:rFonts w:cstheme="minorHAnsi"/>
              </w:rPr>
              <w:t xml:space="preserve"> </w:t>
            </w:r>
          </w:p>
        </w:tc>
      </w:tr>
      <w:tr w:rsidR="009E53B8" w:rsidRPr="000613B2" w14:paraId="5918916B" w14:textId="77777777" w:rsidTr="00ED04C0">
        <w:trPr>
          <w:jc w:val="center"/>
        </w:trPr>
        <w:tc>
          <w:tcPr>
            <w:tcW w:w="4661" w:type="dxa"/>
          </w:tcPr>
          <w:p w14:paraId="722C8938" w14:textId="32162764" w:rsidR="009E53B8" w:rsidRPr="007A023A" w:rsidRDefault="00F127EB" w:rsidP="001A3447">
            <w:pPr>
              <w:rPr>
                <w:rFonts w:cstheme="minorHAnsi"/>
              </w:rPr>
            </w:pPr>
            <w:r w:rsidRPr="007A023A">
              <w:rPr>
                <w:rFonts w:cstheme="minorHAnsi"/>
              </w:rPr>
              <w:t>Experience</w:t>
            </w:r>
            <w:r w:rsidR="00AE5538" w:rsidRPr="007A023A">
              <w:rPr>
                <w:rFonts w:cstheme="minorHAnsi"/>
              </w:rPr>
              <w:t xml:space="preserve"> of food preparation, preparing </w:t>
            </w:r>
            <w:r w:rsidR="00185723" w:rsidRPr="007A023A">
              <w:rPr>
                <w:rFonts w:cstheme="minorHAnsi"/>
              </w:rPr>
              <w:t>and cutting vegetables, cooking at home or in the workplace</w:t>
            </w:r>
          </w:p>
        </w:tc>
        <w:tc>
          <w:tcPr>
            <w:tcW w:w="4661" w:type="dxa"/>
          </w:tcPr>
          <w:p w14:paraId="3199171D" w14:textId="0C9E8D7A" w:rsidR="009E53B8" w:rsidRPr="007A023A" w:rsidRDefault="00185723" w:rsidP="00D33702">
            <w:pPr>
              <w:rPr>
                <w:rFonts w:cstheme="minorHAnsi"/>
              </w:rPr>
            </w:pPr>
            <w:r w:rsidRPr="007A023A">
              <w:rPr>
                <w:rFonts w:cstheme="minorHAnsi"/>
              </w:rPr>
              <w:t>Knife skills training, catering / chef training / using commercial catering equipment and ovens</w:t>
            </w:r>
          </w:p>
        </w:tc>
      </w:tr>
      <w:tr w:rsidR="00A956B6" w:rsidRPr="000613B2" w14:paraId="21DCBAC2" w14:textId="77777777" w:rsidTr="00ED04C0">
        <w:trPr>
          <w:jc w:val="center"/>
        </w:trPr>
        <w:tc>
          <w:tcPr>
            <w:tcW w:w="4661" w:type="dxa"/>
          </w:tcPr>
          <w:p w14:paraId="263A8EE4" w14:textId="18B0E689" w:rsidR="00A956B6" w:rsidRPr="007A023A" w:rsidRDefault="006864F0" w:rsidP="00A956B6">
            <w:pPr>
              <w:rPr>
                <w:rFonts w:cstheme="minorHAnsi"/>
              </w:rPr>
            </w:pPr>
            <w:r w:rsidRPr="007A023A">
              <w:rPr>
                <w:rFonts w:cstheme="minorHAnsi"/>
              </w:rPr>
              <w:t xml:space="preserve">Experience of washing dishes, keeping </w:t>
            </w:r>
            <w:r w:rsidR="00B907FB" w:rsidRPr="007A023A">
              <w:rPr>
                <w:rFonts w:cstheme="minorHAnsi"/>
              </w:rPr>
              <w:t>a premises clean</w:t>
            </w:r>
          </w:p>
        </w:tc>
        <w:tc>
          <w:tcPr>
            <w:tcW w:w="4661" w:type="dxa"/>
          </w:tcPr>
          <w:p w14:paraId="2F887AD3" w14:textId="4CABFF22" w:rsidR="00A956B6" w:rsidRPr="007A023A" w:rsidRDefault="004273CB" w:rsidP="00D33702">
            <w:pPr>
              <w:rPr>
                <w:rFonts w:cstheme="minorHAnsi"/>
              </w:rPr>
            </w:pPr>
            <w:r w:rsidRPr="007A023A">
              <w:rPr>
                <w:rFonts w:cstheme="minorHAnsi"/>
              </w:rPr>
              <w:t xml:space="preserve">Experience of </w:t>
            </w:r>
            <w:r w:rsidR="00B907FB" w:rsidRPr="007A023A">
              <w:rPr>
                <w:rFonts w:cstheme="minorHAnsi"/>
              </w:rPr>
              <w:t>using a commercial dishwasher, COSHH, food preparation area cleanliness</w:t>
            </w:r>
            <w:r w:rsidR="00005D5A" w:rsidRPr="007A023A">
              <w:rPr>
                <w:rFonts w:cstheme="minorHAnsi"/>
              </w:rPr>
              <w:t xml:space="preserve"> </w:t>
            </w:r>
          </w:p>
        </w:tc>
      </w:tr>
      <w:tr w:rsidR="001373EF" w:rsidRPr="000613B2" w14:paraId="0B9BEB86" w14:textId="77777777" w:rsidTr="00ED04C0">
        <w:trPr>
          <w:jc w:val="center"/>
        </w:trPr>
        <w:tc>
          <w:tcPr>
            <w:tcW w:w="4661" w:type="dxa"/>
          </w:tcPr>
          <w:p w14:paraId="0512C21D" w14:textId="2BA1F011" w:rsidR="001373EF" w:rsidRPr="007A023A" w:rsidRDefault="001373EF" w:rsidP="001373EF">
            <w:pPr>
              <w:tabs>
                <w:tab w:val="left" w:pos="2715"/>
              </w:tabs>
              <w:rPr>
                <w:rFonts w:cstheme="minorHAnsi"/>
              </w:rPr>
            </w:pPr>
            <w:r w:rsidRPr="007A023A">
              <w:rPr>
                <w:rFonts w:cstheme="minorHAnsi"/>
              </w:rPr>
              <w:t>Experience of working under pressure</w:t>
            </w:r>
            <w:r w:rsidR="00191BC7" w:rsidRPr="007A023A">
              <w:rPr>
                <w:rFonts w:cstheme="minorHAnsi"/>
              </w:rPr>
              <w:t xml:space="preserve"> and good organisational skills</w:t>
            </w:r>
          </w:p>
        </w:tc>
        <w:tc>
          <w:tcPr>
            <w:tcW w:w="4661" w:type="dxa"/>
          </w:tcPr>
          <w:p w14:paraId="3BAD8A35" w14:textId="7D316516" w:rsidR="001373EF" w:rsidRPr="007A023A" w:rsidRDefault="001373EF" w:rsidP="001373EF">
            <w:pPr>
              <w:rPr>
                <w:rFonts w:cstheme="minorHAnsi"/>
              </w:rPr>
            </w:pPr>
            <w:r w:rsidRPr="007A023A">
              <w:rPr>
                <w:rFonts w:cstheme="minorHAnsi"/>
                <w:bCs/>
              </w:rPr>
              <w:t xml:space="preserve">Experience of </w:t>
            </w:r>
            <w:r w:rsidR="00215047" w:rsidRPr="007A023A">
              <w:rPr>
                <w:rFonts w:cstheme="minorHAnsi"/>
                <w:bCs/>
              </w:rPr>
              <w:t xml:space="preserve">serving </w:t>
            </w:r>
            <w:r w:rsidR="00215047" w:rsidRPr="007A023A">
              <w:rPr>
                <w:rFonts w:cstheme="minorHAnsi"/>
              </w:rPr>
              <w:t>alcohol in</w:t>
            </w:r>
            <w:r w:rsidRPr="007A023A">
              <w:rPr>
                <w:rFonts w:cstheme="minorHAnsi"/>
              </w:rPr>
              <w:t xml:space="preserve"> a licensed premises</w:t>
            </w:r>
          </w:p>
        </w:tc>
      </w:tr>
      <w:tr w:rsidR="001373EF" w:rsidRPr="000613B2" w14:paraId="24889F9F" w14:textId="77777777" w:rsidTr="00ED04C0">
        <w:trPr>
          <w:jc w:val="center"/>
        </w:trPr>
        <w:tc>
          <w:tcPr>
            <w:tcW w:w="4661" w:type="dxa"/>
          </w:tcPr>
          <w:p w14:paraId="49CBA233" w14:textId="7271121C" w:rsidR="001373EF" w:rsidRPr="007A023A" w:rsidRDefault="00191BC7" w:rsidP="001373EF">
            <w:pPr>
              <w:rPr>
                <w:rFonts w:cstheme="minorHAnsi"/>
              </w:rPr>
            </w:pPr>
            <w:r w:rsidRPr="007A023A">
              <w:rPr>
                <w:rFonts w:cstheme="minorHAnsi"/>
              </w:rPr>
              <w:t>A</w:t>
            </w:r>
            <w:r w:rsidR="001373EF" w:rsidRPr="007A023A">
              <w:rPr>
                <w:rFonts w:cstheme="minorHAnsi"/>
              </w:rPr>
              <w:t xml:space="preserve"> </w:t>
            </w:r>
            <w:r w:rsidR="007125DC" w:rsidRPr="007A023A">
              <w:rPr>
                <w:rFonts w:cstheme="minorHAnsi"/>
              </w:rPr>
              <w:t>team player</w:t>
            </w:r>
            <w:r w:rsidRPr="007A023A">
              <w:rPr>
                <w:rFonts w:cstheme="minorHAnsi"/>
              </w:rPr>
              <w:t xml:space="preserve"> with lots of energy and drive to </w:t>
            </w:r>
            <w:r w:rsidR="007125DC" w:rsidRPr="007A023A">
              <w:rPr>
                <w:rFonts w:cstheme="minorHAnsi"/>
              </w:rPr>
              <w:t>do a great job</w:t>
            </w:r>
            <w:r w:rsidR="007A023A">
              <w:rPr>
                <w:rFonts w:cstheme="minorHAnsi"/>
              </w:rPr>
              <w:t xml:space="preserve">. The role requires physical abilities to lift and move tables, chairs and stock </w:t>
            </w:r>
            <w:r w:rsidR="00F442CC">
              <w:rPr>
                <w:rFonts w:cstheme="minorHAnsi"/>
              </w:rPr>
              <w:t>daily</w:t>
            </w:r>
          </w:p>
        </w:tc>
        <w:tc>
          <w:tcPr>
            <w:tcW w:w="4661" w:type="dxa"/>
          </w:tcPr>
          <w:p w14:paraId="241A6B07" w14:textId="3CF915F6" w:rsidR="001373EF" w:rsidRPr="007A023A" w:rsidRDefault="001373EF" w:rsidP="001373EF">
            <w:pPr>
              <w:rPr>
                <w:rFonts w:cstheme="minorHAnsi"/>
                <w:bCs/>
              </w:rPr>
            </w:pPr>
          </w:p>
        </w:tc>
      </w:tr>
      <w:tr w:rsidR="001373EF" w:rsidRPr="000613B2" w14:paraId="31A17324" w14:textId="77777777" w:rsidTr="00ED04C0">
        <w:trPr>
          <w:jc w:val="center"/>
        </w:trPr>
        <w:tc>
          <w:tcPr>
            <w:tcW w:w="4661" w:type="dxa"/>
          </w:tcPr>
          <w:p w14:paraId="6BC07796" w14:textId="4DCAEAA1" w:rsidR="001373EF" w:rsidRPr="007A023A" w:rsidRDefault="001373EF" w:rsidP="001373EF">
            <w:pPr>
              <w:rPr>
                <w:rFonts w:cstheme="minorHAnsi"/>
              </w:rPr>
            </w:pPr>
            <w:r w:rsidRPr="007A023A">
              <w:rPr>
                <w:rFonts w:eastAsia="Times New Roman" w:cstheme="minorHAnsi"/>
                <w:kern w:val="28"/>
              </w:rPr>
              <w:t>Willingness to undertake and participate in training</w:t>
            </w:r>
          </w:p>
        </w:tc>
        <w:tc>
          <w:tcPr>
            <w:tcW w:w="4661" w:type="dxa"/>
          </w:tcPr>
          <w:p w14:paraId="51B897B9" w14:textId="77777777" w:rsidR="001373EF" w:rsidRPr="007A023A" w:rsidRDefault="001373EF" w:rsidP="001373EF">
            <w:pPr>
              <w:rPr>
                <w:rFonts w:cstheme="minorHAnsi"/>
              </w:rPr>
            </w:pPr>
          </w:p>
        </w:tc>
      </w:tr>
      <w:tr w:rsidR="001373EF" w:rsidRPr="000613B2" w14:paraId="604F34D6" w14:textId="77777777" w:rsidTr="00ED04C0">
        <w:trPr>
          <w:jc w:val="center"/>
        </w:trPr>
        <w:tc>
          <w:tcPr>
            <w:tcW w:w="4661" w:type="dxa"/>
          </w:tcPr>
          <w:p w14:paraId="5BAE6F69" w14:textId="77777777" w:rsidR="001373EF" w:rsidRPr="007A023A" w:rsidRDefault="001373EF" w:rsidP="001373EF">
            <w:pPr>
              <w:jc w:val="both"/>
              <w:rPr>
                <w:rFonts w:eastAsia="Times New Roman" w:cstheme="minorHAnsi"/>
                <w:kern w:val="28"/>
              </w:rPr>
            </w:pPr>
            <w:r w:rsidRPr="007A023A">
              <w:rPr>
                <w:rFonts w:eastAsia="Times New Roman" w:cstheme="minorHAnsi"/>
                <w:kern w:val="28"/>
              </w:rPr>
              <w:t>Ability to work evenings and weekends</w:t>
            </w:r>
          </w:p>
          <w:p w14:paraId="5F675555" w14:textId="74580A15" w:rsidR="001373EF" w:rsidRPr="007A023A" w:rsidRDefault="001373EF" w:rsidP="001373EF">
            <w:pPr>
              <w:rPr>
                <w:rFonts w:cstheme="minorHAnsi"/>
              </w:rPr>
            </w:pPr>
          </w:p>
        </w:tc>
        <w:tc>
          <w:tcPr>
            <w:tcW w:w="4661" w:type="dxa"/>
          </w:tcPr>
          <w:p w14:paraId="1A419072" w14:textId="77777777" w:rsidR="001373EF" w:rsidRPr="007A023A" w:rsidRDefault="001373EF" w:rsidP="001373EF">
            <w:pPr>
              <w:rPr>
                <w:rFonts w:cstheme="minorHAnsi"/>
                <w:b/>
              </w:rPr>
            </w:pPr>
          </w:p>
        </w:tc>
      </w:tr>
      <w:tr w:rsidR="001373EF" w:rsidRPr="000613B2" w14:paraId="3FFEF1F1" w14:textId="77777777" w:rsidTr="00ED04C0">
        <w:trPr>
          <w:jc w:val="center"/>
        </w:trPr>
        <w:tc>
          <w:tcPr>
            <w:tcW w:w="4661" w:type="dxa"/>
          </w:tcPr>
          <w:p w14:paraId="099929E9" w14:textId="3F143500" w:rsidR="001373EF" w:rsidRPr="007A023A" w:rsidRDefault="001373EF" w:rsidP="001373EF">
            <w:pPr>
              <w:jc w:val="both"/>
              <w:rPr>
                <w:rFonts w:eastAsia="Times New Roman" w:cstheme="minorHAnsi"/>
                <w:kern w:val="28"/>
              </w:rPr>
            </w:pPr>
            <w:r w:rsidRPr="007A023A">
              <w:rPr>
                <w:rFonts w:eastAsia="Times New Roman" w:cstheme="minorHAnsi"/>
                <w:kern w:val="28"/>
              </w:rPr>
              <w:t xml:space="preserve">Ability to lift and move furniture and equipment to setup rooms often </w:t>
            </w:r>
            <w:r w:rsidR="00F442CC" w:rsidRPr="007A023A">
              <w:rPr>
                <w:rFonts w:eastAsia="Times New Roman" w:cstheme="minorHAnsi"/>
                <w:kern w:val="28"/>
              </w:rPr>
              <w:t>daily</w:t>
            </w:r>
          </w:p>
        </w:tc>
        <w:tc>
          <w:tcPr>
            <w:tcW w:w="4661" w:type="dxa"/>
          </w:tcPr>
          <w:p w14:paraId="53E980CC" w14:textId="77777777" w:rsidR="001373EF" w:rsidRPr="007A023A" w:rsidRDefault="001373EF" w:rsidP="001373EF">
            <w:pPr>
              <w:rPr>
                <w:rFonts w:cstheme="minorHAnsi"/>
                <w:b/>
              </w:rPr>
            </w:pPr>
          </w:p>
        </w:tc>
      </w:tr>
      <w:tr w:rsidR="002612BB" w:rsidRPr="000613B2" w14:paraId="71C1FC88" w14:textId="77777777" w:rsidTr="00ED04C0">
        <w:trPr>
          <w:jc w:val="center"/>
        </w:trPr>
        <w:tc>
          <w:tcPr>
            <w:tcW w:w="4661" w:type="dxa"/>
          </w:tcPr>
          <w:p w14:paraId="34EFA59D" w14:textId="613B25B1" w:rsidR="002612BB" w:rsidRPr="007A023A" w:rsidRDefault="002612BB" w:rsidP="001373EF">
            <w:pPr>
              <w:jc w:val="both"/>
              <w:rPr>
                <w:rFonts w:eastAsia="Times New Roman" w:cstheme="minorHAnsi"/>
                <w:kern w:val="28"/>
              </w:rPr>
            </w:pPr>
            <w:r w:rsidRPr="007A023A">
              <w:rPr>
                <w:rFonts w:eastAsia="Times New Roman" w:cstheme="minorHAnsi"/>
                <w:kern w:val="28"/>
              </w:rPr>
              <w:t>Must be aged 18 or above due to alcohol sales</w:t>
            </w:r>
          </w:p>
        </w:tc>
        <w:tc>
          <w:tcPr>
            <w:tcW w:w="4661" w:type="dxa"/>
          </w:tcPr>
          <w:p w14:paraId="68B13819" w14:textId="77777777" w:rsidR="002612BB" w:rsidRPr="007A023A" w:rsidRDefault="002612BB" w:rsidP="001373EF">
            <w:pPr>
              <w:rPr>
                <w:rFonts w:cstheme="minorHAnsi"/>
                <w:b/>
              </w:rPr>
            </w:pPr>
          </w:p>
        </w:tc>
      </w:tr>
    </w:tbl>
    <w:p w14:paraId="734DB49A" w14:textId="77777777" w:rsidR="00732F01" w:rsidRPr="007A023A" w:rsidRDefault="00732F01" w:rsidP="00D33702">
      <w:pPr>
        <w:spacing w:after="0" w:line="240" w:lineRule="auto"/>
        <w:rPr>
          <w:rFonts w:cstheme="minorHAnsi"/>
        </w:rPr>
      </w:pPr>
    </w:p>
    <w:sectPr w:rsidR="00732F01" w:rsidRPr="007A023A" w:rsidSect="000332CC">
      <w:headerReference w:type="default" r:id="rId11"/>
      <w:footerReference w:type="default" r:id="rId12"/>
      <w:pgSz w:w="11906" w:h="16838"/>
      <w:pgMar w:top="426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64250" w14:textId="77777777" w:rsidR="0012638F" w:rsidRDefault="0012638F" w:rsidP="004230E5">
      <w:pPr>
        <w:spacing w:after="0" w:line="240" w:lineRule="auto"/>
      </w:pPr>
      <w:r>
        <w:separator/>
      </w:r>
    </w:p>
  </w:endnote>
  <w:endnote w:type="continuationSeparator" w:id="0">
    <w:p w14:paraId="2F26C99F" w14:textId="77777777" w:rsidR="0012638F" w:rsidRDefault="0012638F" w:rsidP="004230E5">
      <w:pPr>
        <w:spacing w:after="0" w:line="240" w:lineRule="auto"/>
      </w:pPr>
      <w:r>
        <w:continuationSeparator/>
      </w:r>
    </w:p>
  </w:endnote>
  <w:endnote w:type="continuationNotice" w:id="1">
    <w:p w14:paraId="076AF637" w14:textId="77777777" w:rsidR="0012638F" w:rsidRDefault="001263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A2E6F" w14:textId="2293D40F" w:rsidR="003A49E8" w:rsidRDefault="00E26D36">
    <w:pPr>
      <w:pStyle w:val="Footer"/>
    </w:pPr>
    <w:r>
      <w:rPr>
        <w:rFonts w:ascii="Arial" w:hAnsi="Arial" w:cs="Arial"/>
        <w:i/>
        <w:sz w:val="18"/>
        <w:szCs w:val="18"/>
      </w:rPr>
      <w:t xml:space="preserve">Updated </w:t>
    </w:r>
    <w:r w:rsidR="00F442CC">
      <w:rPr>
        <w:rFonts w:ascii="Arial" w:hAnsi="Arial" w:cs="Arial"/>
        <w:i/>
        <w:sz w:val="18"/>
        <w:szCs w:val="18"/>
      </w:rPr>
      <w:t>December</w:t>
    </w:r>
    <w:r w:rsidR="00064493">
      <w:rPr>
        <w:rFonts w:ascii="Arial" w:hAnsi="Arial" w:cs="Arial"/>
        <w:i/>
        <w:sz w:val="18"/>
        <w:szCs w:val="18"/>
      </w:rPr>
      <w:t xml:space="preserve"> 202</w:t>
    </w:r>
    <w:r w:rsidR="00F442CC">
      <w:rPr>
        <w:rFonts w:ascii="Arial" w:hAnsi="Arial" w:cs="Arial"/>
        <w:i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C8CB0" w14:textId="77777777" w:rsidR="0012638F" w:rsidRDefault="0012638F" w:rsidP="004230E5">
      <w:pPr>
        <w:spacing w:after="0" w:line="240" w:lineRule="auto"/>
      </w:pPr>
      <w:r>
        <w:separator/>
      </w:r>
    </w:p>
  </w:footnote>
  <w:footnote w:type="continuationSeparator" w:id="0">
    <w:p w14:paraId="687644F6" w14:textId="77777777" w:rsidR="0012638F" w:rsidRDefault="0012638F" w:rsidP="004230E5">
      <w:pPr>
        <w:spacing w:after="0" w:line="240" w:lineRule="auto"/>
      </w:pPr>
      <w:r>
        <w:continuationSeparator/>
      </w:r>
    </w:p>
  </w:footnote>
  <w:footnote w:type="continuationNotice" w:id="1">
    <w:p w14:paraId="740C207C" w14:textId="77777777" w:rsidR="0012638F" w:rsidRDefault="001263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B18E" w14:textId="77777777" w:rsidR="004230E5" w:rsidRDefault="004230E5" w:rsidP="000407C9">
    <w:pPr>
      <w:pStyle w:val="Header"/>
      <w:jc w:val="center"/>
    </w:pPr>
  </w:p>
  <w:p w14:paraId="525B8F3E" w14:textId="77777777" w:rsidR="000407C9" w:rsidRDefault="000407C9" w:rsidP="000407C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77DD"/>
    <w:multiLevelType w:val="hybridMultilevel"/>
    <w:tmpl w:val="BC9C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1200"/>
    <w:multiLevelType w:val="multilevel"/>
    <w:tmpl w:val="8C8C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845B4"/>
    <w:multiLevelType w:val="hybridMultilevel"/>
    <w:tmpl w:val="80B29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25C3B"/>
    <w:multiLevelType w:val="hybridMultilevel"/>
    <w:tmpl w:val="5EBA6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A3EDE"/>
    <w:multiLevelType w:val="hybridMultilevel"/>
    <w:tmpl w:val="BFF6E2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80E25"/>
    <w:multiLevelType w:val="hybridMultilevel"/>
    <w:tmpl w:val="D81079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8A36F3"/>
    <w:multiLevelType w:val="hybridMultilevel"/>
    <w:tmpl w:val="81F4F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5761F"/>
    <w:multiLevelType w:val="hybridMultilevel"/>
    <w:tmpl w:val="BFF6E2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B5CA4"/>
    <w:multiLevelType w:val="hybridMultilevel"/>
    <w:tmpl w:val="ABB49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05593"/>
    <w:multiLevelType w:val="hybridMultilevel"/>
    <w:tmpl w:val="44DE8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C5593"/>
    <w:multiLevelType w:val="hybridMultilevel"/>
    <w:tmpl w:val="68ACE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93F7F"/>
    <w:multiLevelType w:val="hybridMultilevel"/>
    <w:tmpl w:val="7A4054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526945"/>
    <w:multiLevelType w:val="hybridMultilevel"/>
    <w:tmpl w:val="88BC1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D5553"/>
    <w:multiLevelType w:val="multilevel"/>
    <w:tmpl w:val="3928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717B66"/>
    <w:multiLevelType w:val="hybridMultilevel"/>
    <w:tmpl w:val="989ACB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93CD0"/>
    <w:multiLevelType w:val="hybridMultilevel"/>
    <w:tmpl w:val="8A569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D0EF7"/>
    <w:multiLevelType w:val="hybridMultilevel"/>
    <w:tmpl w:val="33580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744965">
    <w:abstractNumId w:val="12"/>
  </w:num>
  <w:num w:numId="2" w16cid:durableId="1672486071">
    <w:abstractNumId w:val="5"/>
  </w:num>
  <w:num w:numId="3" w16cid:durableId="262302794">
    <w:abstractNumId w:val="14"/>
  </w:num>
  <w:num w:numId="4" w16cid:durableId="690834302">
    <w:abstractNumId w:val="9"/>
  </w:num>
  <w:num w:numId="5" w16cid:durableId="402409477">
    <w:abstractNumId w:val="2"/>
  </w:num>
  <w:num w:numId="6" w16cid:durableId="1048382284">
    <w:abstractNumId w:val="8"/>
  </w:num>
  <w:num w:numId="7" w16cid:durableId="1079328590">
    <w:abstractNumId w:val="11"/>
  </w:num>
  <w:num w:numId="8" w16cid:durableId="1367103833">
    <w:abstractNumId w:val="10"/>
  </w:num>
  <w:num w:numId="9" w16cid:durableId="918563676">
    <w:abstractNumId w:val="3"/>
  </w:num>
  <w:num w:numId="10" w16cid:durableId="1142042549">
    <w:abstractNumId w:val="15"/>
  </w:num>
  <w:num w:numId="11" w16cid:durableId="1598904524">
    <w:abstractNumId w:val="6"/>
  </w:num>
  <w:num w:numId="12" w16cid:durableId="2062289473">
    <w:abstractNumId w:val="1"/>
  </w:num>
  <w:num w:numId="13" w16cid:durableId="882593211">
    <w:abstractNumId w:val="13"/>
  </w:num>
  <w:num w:numId="14" w16cid:durableId="253320528">
    <w:abstractNumId w:val="4"/>
  </w:num>
  <w:num w:numId="15" w16cid:durableId="343408697">
    <w:abstractNumId w:val="7"/>
  </w:num>
  <w:num w:numId="16" w16cid:durableId="1043212744">
    <w:abstractNumId w:val="0"/>
  </w:num>
  <w:num w:numId="17" w16cid:durableId="6463952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7C"/>
    <w:rsid w:val="00005453"/>
    <w:rsid w:val="00005D5A"/>
    <w:rsid w:val="00022009"/>
    <w:rsid w:val="000225EA"/>
    <w:rsid w:val="00023B41"/>
    <w:rsid w:val="00031955"/>
    <w:rsid w:val="000332CC"/>
    <w:rsid w:val="000407C9"/>
    <w:rsid w:val="00045B41"/>
    <w:rsid w:val="00050EB2"/>
    <w:rsid w:val="00054DAB"/>
    <w:rsid w:val="000613B2"/>
    <w:rsid w:val="00064493"/>
    <w:rsid w:val="00067B02"/>
    <w:rsid w:val="000773A6"/>
    <w:rsid w:val="00077AB3"/>
    <w:rsid w:val="0008030B"/>
    <w:rsid w:val="000844CB"/>
    <w:rsid w:val="000957EC"/>
    <w:rsid w:val="000A2102"/>
    <w:rsid w:val="000A4B94"/>
    <w:rsid w:val="000B252C"/>
    <w:rsid w:val="000B5ACA"/>
    <w:rsid w:val="000D5A90"/>
    <w:rsid w:val="000D6D15"/>
    <w:rsid w:val="000F21D9"/>
    <w:rsid w:val="00104BA6"/>
    <w:rsid w:val="00112037"/>
    <w:rsid w:val="00125AC5"/>
    <w:rsid w:val="0012638F"/>
    <w:rsid w:val="001373EF"/>
    <w:rsid w:val="00141132"/>
    <w:rsid w:val="00143DD8"/>
    <w:rsid w:val="001504F8"/>
    <w:rsid w:val="001733D7"/>
    <w:rsid w:val="00174D93"/>
    <w:rsid w:val="00181553"/>
    <w:rsid w:val="00185723"/>
    <w:rsid w:val="001915A8"/>
    <w:rsid w:val="00191BC7"/>
    <w:rsid w:val="00191F0A"/>
    <w:rsid w:val="00193089"/>
    <w:rsid w:val="00193EF5"/>
    <w:rsid w:val="0019640D"/>
    <w:rsid w:val="001A3447"/>
    <w:rsid w:val="001A79BE"/>
    <w:rsid w:val="001B3B9D"/>
    <w:rsid w:val="001B3D7E"/>
    <w:rsid w:val="001C1D9B"/>
    <w:rsid w:val="001C2120"/>
    <w:rsid w:val="001C3F2A"/>
    <w:rsid w:val="001E2DBA"/>
    <w:rsid w:val="001E4679"/>
    <w:rsid w:val="001F0DDB"/>
    <w:rsid w:val="001F0EEF"/>
    <w:rsid w:val="001F12F5"/>
    <w:rsid w:val="001F27E2"/>
    <w:rsid w:val="001F6E35"/>
    <w:rsid w:val="00203EAC"/>
    <w:rsid w:val="00204EF3"/>
    <w:rsid w:val="0021143A"/>
    <w:rsid w:val="00215047"/>
    <w:rsid w:val="0022040C"/>
    <w:rsid w:val="00223021"/>
    <w:rsid w:val="002409FE"/>
    <w:rsid w:val="00254018"/>
    <w:rsid w:val="002612BB"/>
    <w:rsid w:val="0027283A"/>
    <w:rsid w:val="00272AE2"/>
    <w:rsid w:val="00283CDF"/>
    <w:rsid w:val="002912F0"/>
    <w:rsid w:val="0029589B"/>
    <w:rsid w:val="002A6D48"/>
    <w:rsid w:val="002B74CA"/>
    <w:rsid w:val="002C32E4"/>
    <w:rsid w:val="002C42CA"/>
    <w:rsid w:val="002D33AD"/>
    <w:rsid w:val="002F7095"/>
    <w:rsid w:val="00310EEA"/>
    <w:rsid w:val="003200FA"/>
    <w:rsid w:val="00322DD8"/>
    <w:rsid w:val="0034130B"/>
    <w:rsid w:val="003516C4"/>
    <w:rsid w:val="00355DDF"/>
    <w:rsid w:val="0035619A"/>
    <w:rsid w:val="003660BC"/>
    <w:rsid w:val="003A49E8"/>
    <w:rsid w:val="003A5A86"/>
    <w:rsid w:val="003B5633"/>
    <w:rsid w:val="003B6AEA"/>
    <w:rsid w:val="003C1175"/>
    <w:rsid w:val="003C3403"/>
    <w:rsid w:val="003C3D1F"/>
    <w:rsid w:val="003C52D8"/>
    <w:rsid w:val="003C64A2"/>
    <w:rsid w:val="003C6D80"/>
    <w:rsid w:val="003D4B56"/>
    <w:rsid w:val="003E0F74"/>
    <w:rsid w:val="003F044C"/>
    <w:rsid w:val="003F2D4A"/>
    <w:rsid w:val="004033A4"/>
    <w:rsid w:val="004072B3"/>
    <w:rsid w:val="0041295A"/>
    <w:rsid w:val="004230E5"/>
    <w:rsid w:val="00425F34"/>
    <w:rsid w:val="004273CB"/>
    <w:rsid w:val="00430437"/>
    <w:rsid w:val="00440EE3"/>
    <w:rsid w:val="00441055"/>
    <w:rsid w:val="00444362"/>
    <w:rsid w:val="00444643"/>
    <w:rsid w:val="00451EA2"/>
    <w:rsid w:val="004542AF"/>
    <w:rsid w:val="00454C56"/>
    <w:rsid w:val="004825CD"/>
    <w:rsid w:val="00491D09"/>
    <w:rsid w:val="0049352D"/>
    <w:rsid w:val="004A1B93"/>
    <w:rsid w:val="004A5762"/>
    <w:rsid w:val="004A5D01"/>
    <w:rsid w:val="004C26D5"/>
    <w:rsid w:val="004D6E9C"/>
    <w:rsid w:val="004E45DA"/>
    <w:rsid w:val="004E5453"/>
    <w:rsid w:val="004F0B08"/>
    <w:rsid w:val="00500D60"/>
    <w:rsid w:val="00503B8B"/>
    <w:rsid w:val="00512F52"/>
    <w:rsid w:val="005165B4"/>
    <w:rsid w:val="00525CD1"/>
    <w:rsid w:val="005306B0"/>
    <w:rsid w:val="0053112B"/>
    <w:rsid w:val="00541525"/>
    <w:rsid w:val="005524FD"/>
    <w:rsid w:val="00561ACC"/>
    <w:rsid w:val="00566DEF"/>
    <w:rsid w:val="00570697"/>
    <w:rsid w:val="00572A98"/>
    <w:rsid w:val="00582E57"/>
    <w:rsid w:val="005830C0"/>
    <w:rsid w:val="0058727F"/>
    <w:rsid w:val="00592425"/>
    <w:rsid w:val="005A371C"/>
    <w:rsid w:val="005A3822"/>
    <w:rsid w:val="005B5B4F"/>
    <w:rsid w:val="005B70BA"/>
    <w:rsid w:val="005C0D6B"/>
    <w:rsid w:val="005C183E"/>
    <w:rsid w:val="005C500D"/>
    <w:rsid w:val="005C65E7"/>
    <w:rsid w:val="005E0213"/>
    <w:rsid w:val="005E0B9E"/>
    <w:rsid w:val="005E23A4"/>
    <w:rsid w:val="005E7149"/>
    <w:rsid w:val="005F3058"/>
    <w:rsid w:val="00601E50"/>
    <w:rsid w:val="0060789B"/>
    <w:rsid w:val="00621F12"/>
    <w:rsid w:val="00625992"/>
    <w:rsid w:val="00626A76"/>
    <w:rsid w:val="00637A99"/>
    <w:rsid w:val="006521C5"/>
    <w:rsid w:val="00670D4A"/>
    <w:rsid w:val="0067609B"/>
    <w:rsid w:val="006846FC"/>
    <w:rsid w:val="006864F0"/>
    <w:rsid w:val="006950AE"/>
    <w:rsid w:val="00695C8E"/>
    <w:rsid w:val="006B0358"/>
    <w:rsid w:val="006B69EF"/>
    <w:rsid w:val="006B7D5D"/>
    <w:rsid w:val="006C03CA"/>
    <w:rsid w:val="006D049A"/>
    <w:rsid w:val="006D7B4B"/>
    <w:rsid w:val="006E55B2"/>
    <w:rsid w:val="006F0C72"/>
    <w:rsid w:val="006F4261"/>
    <w:rsid w:val="006F632F"/>
    <w:rsid w:val="00704EE2"/>
    <w:rsid w:val="007125DC"/>
    <w:rsid w:val="00732F01"/>
    <w:rsid w:val="0074444A"/>
    <w:rsid w:val="00747D89"/>
    <w:rsid w:val="00751BEF"/>
    <w:rsid w:val="007535E2"/>
    <w:rsid w:val="00761445"/>
    <w:rsid w:val="0076217C"/>
    <w:rsid w:val="00762F33"/>
    <w:rsid w:val="0077559F"/>
    <w:rsid w:val="007845C1"/>
    <w:rsid w:val="0078763C"/>
    <w:rsid w:val="007901DE"/>
    <w:rsid w:val="00790F9F"/>
    <w:rsid w:val="00793275"/>
    <w:rsid w:val="0079673C"/>
    <w:rsid w:val="007A023A"/>
    <w:rsid w:val="007B1EA8"/>
    <w:rsid w:val="007B2C4C"/>
    <w:rsid w:val="007C37A9"/>
    <w:rsid w:val="007C7C34"/>
    <w:rsid w:val="007F06A4"/>
    <w:rsid w:val="007F0CC0"/>
    <w:rsid w:val="007F309C"/>
    <w:rsid w:val="007F3620"/>
    <w:rsid w:val="00805D08"/>
    <w:rsid w:val="008236EC"/>
    <w:rsid w:val="008244F8"/>
    <w:rsid w:val="00842C85"/>
    <w:rsid w:val="00843293"/>
    <w:rsid w:val="0084474C"/>
    <w:rsid w:val="00854610"/>
    <w:rsid w:val="0086289B"/>
    <w:rsid w:val="00863668"/>
    <w:rsid w:val="00875FB3"/>
    <w:rsid w:val="0088080F"/>
    <w:rsid w:val="00881FFE"/>
    <w:rsid w:val="00890262"/>
    <w:rsid w:val="00895417"/>
    <w:rsid w:val="008A3682"/>
    <w:rsid w:val="008A7AF4"/>
    <w:rsid w:val="008B3FBC"/>
    <w:rsid w:val="008B4031"/>
    <w:rsid w:val="008B5779"/>
    <w:rsid w:val="008C5B94"/>
    <w:rsid w:val="008D2070"/>
    <w:rsid w:val="008D341D"/>
    <w:rsid w:val="008D4092"/>
    <w:rsid w:val="008D721B"/>
    <w:rsid w:val="008E1A86"/>
    <w:rsid w:val="008F6D54"/>
    <w:rsid w:val="00911F68"/>
    <w:rsid w:val="00914AFC"/>
    <w:rsid w:val="009309B2"/>
    <w:rsid w:val="0093724B"/>
    <w:rsid w:val="00945ACA"/>
    <w:rsid w:val="009470E2"/>
    <w:rsid w:val="009517DC"/>
    <w:rsid w:val="009737F9"/>
    <w:rsid w:val="009809F9"/>
    <w:rsid w:val="009826F4"/>
    <w:rsid w:val="00986134"/>
    <w:rsid w:val="00996FB7"/>
    <w:rsid w:val="009A12D3"/>
    <w:rsid w:val="009A201E"/>
    <w:rsid w:val="009A3B63"/>
    <w:rsid w:val="009B5ACD"/>
    <w:rsid w:val="009D79B6"/>
    <w:rsid w:val="009E53B8"/>
    <w:rsid w:val="009E722B"/>
    <w:rsid w:val="009F191C"/>
    <w:rsid w:val="009F4546"/>
    <w:rsid w:val="009F600B"/>
    <w:rsid w:val="00A055B6"/>
    <w:rsid w:val="00A07BBC"/>
    <w:rsid w:val="00A173B5"/>
    <w:rsid w:val="00A23138"/>
    <w:rsid w:val="00A27D52"/>
    <w:rsid w:val="00A35736"/>
    <w:rsid w:val="00A50C4A"/>
    <w:rsid w:val="00A54E02"/>
    <w:rsid w:val="00A71FF3"/>
    <w:rsid w:val="00A73F9D"/>
    <w:rsid w:val="00A76B3E"/>
    <w:rsid w:val="00A903E3"/>
    <w:rsid w:val="00A956B6"/>
    <w:rsid w:val="00A96EB4"/>
    <w:rsid w:val="00AA000F"/>
    <w:rsid w:val="00AC42B8"/>
    <w:rsid w:val="00AC53D6"/>
    <w:rsid w:val="00AC5CE8"/>
    <w:rsid w:val="00AE504E"/>
    <w:rsid w:val="00AE5538"/>
    <w:rsid w:val="00AF1ADE"/>
    <w:rsid w:val="00AF333D"/>
    <w:rsid w:val="00AF5A17"/>
    <w:rsid w:val="00AF5D73"/>
    <w:rsid w:val="00B14ACD"/>
    <w:rsid w:val="00B22531"/>
    <w:rsid w:val="00B35119"/>
    <w:rsid w:val="00B4051B"/>
    <w:rsid w:val="00B41AF5"/>
    <w:rsid w:val="00B647B3"/>
    <w:rsid w:val="00B717C6"/>
    <w:rsid w:val="00B71A7E"/>
    <w:rsid w:val="00B71D00"/>
    <w:rsid w:val="00B7264A"/>
    <w:rsid w:val="00B907FB"/>
    <w:rsid w:val="00B94165"/>
    <w:rsid w:val="00B95344"/>
    <w:rsid w:val="00B97ABA"/>
    <w:rsid w:val="00BA4E6F"/>
    <w:rsid w:val="00BA71A0"/>
    <w:rsid w:val="00BB000D"/>
    <w:rsid w:val="00BB3712"/>
    <w:rsid w:val="00BC3707"/>
    <w:rsid w:val="00BE2092"/>
    <w:rsid w:val="00BE2D16"/>
    <w:rsid w:val="00C12D41"/>
    <w:rsid w:val="00C22932"/>
    <w:rsid w:val="00C2379B"/>
    <w:rsid w:val="00C30269"/>
    <w:rsid w:val="00C31902"/>
    <w:rsid w:val="00C376CC"/>
    <w:rsid w:val="00C37D52"/>
    <w:rsid w:val="00C42453"/>
    <w:rsid w:val="00C44B1C"/>
    <w:rsid w:val="00C51292"/>
    <w:rsid w:val="00C53B5D"/>
    <w:rsid w:val="00C57248"/>
    <w:rsid w:val="00C607A2"/>
    <w:rsid w:val="00C60850"/>
    <w:rsid w:val="00C701B6"/>
    <w:rsid w:val="00C732EA"/>
    <w:rsid w:val="00C7771E"/>
    <w:rsid w:val="00C83BEE"/>
    <w:rsid w:val="00C86507"/>
    <w:rsid w:val="00C976B4"/>
    <w:rsid w:val="00CC0816"/>
    <w:rsid w:val="00CC64B9"/>
    <w:rsid w:val="00CD6CD5"/>
    <w:rsid w:val="00CE531C"/>
    <w:rsid w:val="00CF6CAE"/>
    <w:rsid w:val="00D02510"/>
    <w:rsid w:val="00D0303A"/>
    <w:rsid w:val="00D03477"/>
    <w:rsid w:val="00D12C5C"/>
    <w:rsid w:val="00D15652"/>
    <w:rsid w:val="00D22F12"/>
    <w:rsid w:val="00D23098"/>
    <w:rsid w:val="00D33702"/>
    <w:rsid w:val="00D35D4C"/>
    <w:rsid w:val="00D4159C"/>
    <w:rsid w:val="00D42003"/>
    <w:rsid w:val="00D43A9F"/>
    <w:rsid w:val="00D62AD1"/>
    <w:rsid w:val="00D71A59"/>
    <w:rsid w:val="00D77C3C"/>
    <w:rsid w:val="00D822BC"/>
    <w:rsid w:val="00D9624A"/>
    <w:rsid w:val="00DA2254"/>
    <w:rsid w:val="00DB7D91"/>
    <w:rsid w:val="00DC218F"/>
    <w:rsid w:val="00DD2F4D"/>
    <w:rsid w:val="00DD5836"/>
    <w:rsid w:val="00DE205D"/>
    <w:rsid w:val="00DF0747"/>
    <w:rsid w:val="00DF2A63"/>
    <w:rsid w:val="00DF63DE"/>
    <w:rsid w:val="00E03D64"/>
    <w:rsid w:val="00E12F27"/>
    <w:rsid w:val="00E14AFD"/>
    <w:rsid w:val="00E15DC6"/>
    <w:rsid w:val="00E25129"/>
    <w:rsid w:val="00E26D36"/>
    <w:rsid w:val="00E35FCD"/>
    <w:rsid w:val="00E461B9"/>
    <w:rsid w:val="00E503E5"/>
    <w:rsid w:val="00E53F63"/>
    <w:rsid w:val="00E546CF"/>
    <w:rsid w:val="00E619FB"/>
    <w:rsid w:val="00E97A87"/>
    <w:rsid w:val="00E97A8F"/>
    <w:rsid w:val="00EA784F"/>
    <w:rsid w:val="00EB703A"/>
    <w:rsid w:val="00EC10D1"/>
    <w:rsid w:val="00EC24F2"/>
    <w:rsid w:val="00ED04C0"/>
    <w:rsid w:val="00ED443F"/>
    <w:rsid w:val="00ED4567"/>
    <w:rsid w:val="00ED6AF7"/>
    <w:rsid w:val="00EE18BF"/>
    <w:rsid w:val="00EE4675"/>
    <w:rsid w:val="00EE5B04"/>
    <w:rsid w:val="00EE5FB5"/>
    <w:rsid w:val="00EE6CCB"/>
    <w:rsid w:val="00EE7E6E"/>
    <w:rsid w:val="00EF6F9E"/>
    <w:rsid w:val="00F00F65"/>
    <w:rsid w:val="00F06194"/>
    <w:rsid w:val="00F071C7"/>
    <w:rsid w:val="00F127EB"/>
    <w:rsid w:val="00F211B1"/>
    <w:rsid w:val="00F21428"/>
    <w:rsid w:val="00F26314"/>
    <w:rsid w:val="00F26705"/>
    <w:rsid w:val="00F400A5"/>
    <w:rsid w:val="00F442CC"/>
    <w:rsid w:val="00F5119F"/>
    <w:rsid w:val="00F63CF5"/>
    <w:rsid w:val="00F6655D"/>
    <w:rsid w:val="00F74651"/>
    <w:rsid w:val="00F82531"/>
    <w:rsid w:val="00F87164"/>
    <w:rsid w:val="00F94B41"/>
    <w:rsid w:val="00FA5C4C"/>
    <w:rsid w:val="00FA62D8"/>
    <w:rsid w:val="00FA67AE"/>
    <w:rsid w:val="00FA7175"/>
    <w:rsid w:val="00FB06F1"/>
    <w:rsid w:val="00FB6AC6"/>
    <w:rsid w:val="00FC0756"/>
    <w:rsid w:val="00FC3FDF"/>
    <w:rsid w:val="00FC41FB"/>
    <w:rsid w:val="00FD0ADC"/>
    <w:rsid w:val="00FE416C"/>
    <w:rsid w:val="00FE4A4F"/>
    <w:rsid w:val="00FF33D9"/>
    <w:rsid w:val="00FF4292"/>
    <w:rsid w:val="00FF4F74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A7BD2"/>
  <w15:docId w15:val="{74320D3D-AA3D-4485-B28F-5C5E4F6A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E5"/>
  </w:style>
  <w:style w:type="paragraph" w:styleId="Footer">
    <w:name w:val="footer"/>
    <w:basedOn w:val="Normal"/>
    <w:link w:val="FooterChar"/>
    <w:uiPriority w:val="99"/>
    <w:unhideWhenUsed/>
    <w:rsid w:val="0042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E5"/>
  </w:style>
  <w:style w:type="paragraph" w:styleId="ListParagraph">
    <w:name w:val="List Paragraph"/>
    <w:basedOn w:val="Normal"/>
    <w:uiPriority w:val="34"/>
    <w:qFormat/>
    <w:rsid w:val="00DF2A63"/>
    <w:pPr>
      <w:ind w:left="720"/>
      <w:contextualSpacing/>
    </w:pPr>
  </w:style>
  <w:style w:type="table" w:styleId="TableGrid">
    <w:name w:val="Table Grid"/>
    <w:basedOn w:val="TableNormal"/>
    <w:uiPriority w:val="59"/>
    <w:rsid w:val="00BA4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0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3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3D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D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21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3c25-ac8b-45d8-adf2-3ce720b0b40e" xsi:nil="true"/>
    <lcf76f155ced4ddcb4097134ff3c332f xmlns="883d59ce-6bbe-46df-b5e4-2aee3f23d3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E579D5EF74F438DD325CDA79E435E" ma:contentTypeVersion="21" ma:contentTypeDescription="Create a new document." ma:contentTypeScope="" ma:versionID="7fa41cdb19addb5a9524c5e0d58590ae">
  <xsd:schema xmlns:xsd="http://www.w3.org/2001/XMLSchema" xmlns:xs="http://www.w3.org/2001/XMLSchema" xmlns:p="http://schemas.microsoft.com/office/2006/metadata/properties" xmlns:ns2="d9b93c25-ac8b-45d8-adf2-3ce720b0b40e" xmlns:ns3="883d59ce-6bbe-46df-b5e4-2aee3f23d385" targetNamespace="http://schemas.microsoft.com/office/2006/metadata/properties" ma:root="true" ma:fieldsID="1c6a9ed94394e28d17b303ee070ef6cc" ns2:_="" ns3:_="">
    <xsd:import namespace="d9b93c25-ac8b-45d8-adf2-3ce720b0b40e"/>
    <xsd:import namespace="883d59ce-6bbe-46df-b5e4-2aee3f23d3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3c25-ac8b-45d8-adf2-3ce720b0b4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330d7144-a905-4794-b0d6-b7861c0dd675}" ma:internalName="TaxCatchAll" ma:showField="CatchAllData" ma:web="d9b93c25-ac8b-45d8-adf2-3ce720b0b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d59ce-6bbe-46df-b5e4-2aee3f23d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0e219b4-0603-4137-8b62-b7c48e323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AAD3E-9D75-4B2E-B54C-A6C40BD5CE6B}">
  <ds:schemaRefs>
    <ds:schemaRef ds:uri="http://schemas.microsoft.com/office/2006/metadata/properties"/>
    <ds:schemaRef ds:uri="http://schemas.microsoft.com/office/infopath/2007/PartnerControls"/>
    <ds:schemaRef ds:uri="d9b93c25-ac8b-45d8-adf2-3ce720b0b40e"/>
    <ds:schemaRef ds:uri="883d59ce-6bbe-46df-b5e4-2aee3f23d385"/>
  </ds:schemaRefs>
</ds:datastoreItem>
</file>

<file path=customXml/itemProps2.xml><?xml version="1.0" encoding="utf-8"?>
<ds:datastoreItem xmlns:ds="http://schemas.openxmlformats.org/officeDocument/2006/customXml" ds:itemID="{A2FB1741-CD5A-4DDB-999F-2FDF4CAE2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9DFAF-CEDE-42A4-9EC1-4F5BC35EE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93c25-ac8b-45d8-adf2-3ce720b0b40e"/>
    <ds:schemaRef ds:uri="883d59ce-6bbe-46df-b5e4-2aee3f23d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5C7982-0BA1-4F4F-8FD7-33065CC5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Rice</dc:creator>
  <cp:lastModifiedBy>Mark Craig</cp:lastModifiedBy>
  <cp:revision>5</cp:revision>
  <cp:lastPrinted>2020-02-24T13:19:00Z</cp:lastPrinted>
  <dcterms:created xsi:type="dcterms:W3CDTF">2024-12-12T14:28:00Z</dcterms:created>
  <dcterms:modified xsi:type="dcterms:W3CDTF">2024-12-20T12:46:00Z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0x0101005ECE579D5EF74F438DD325CDA79E435E</vt:lpwstr>
  </property>
  <property fmtid="{D5CDD505-2E9C-101B-9397-08002B2CF9AE}" pid="3" name="MediaServiceImageTags">
    <vt:lpwstr/>
  </property>
</Properties>
</file>