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047AEE" w14:textId="77777777" w:rsidR="002A6AAC" w:rsidRPr="00375CDD" w:rsidRDefault="0098408A">
      <w:pPr>
        <w:jc w:val="center"/>
      </w:pPr>
      <w:r w:rsidRPr="00375CDD">
        <w:rPr>
          <w:rFonts w:eastAsia="Arial" w:cs="Arial"/>
          <w:b/>
          <w:sz w:val="28"/>
          <w:szCs w:val="28"/>
        </w:rPr>
        <w:t>AGE UK CAMDEN</w:t>
      </w:r>
    </w:p>
    <w:p w14:paraId="7F047AEF" w14:textId="622A5F17" w:rsidR="002A6AAC" w:rsidRPr="00375CDD" w:rsidRDefault="0098408A">
      <w:pPr>
        <w:jc w:val="center"/>
      </w:pPr>
      <w:r w:rsidRPr="00375CDD">
        <w:rPr>
          <w:rFonts w:eastAsia="Arial" w:cs="Arial"/>
          <w:b/>
          <w:i/>
          <w:sz w:val="28"/>
          <w:szCs w:val="28"/>
        </w:rPr>
        <w:t>Striving to be an Equal Opportunities Employer</w:t>
      </w:r>
      <w:r w:rsidR="008B5BB1">
        <w:rPr>
          <w:rFonts w:eastAsia="Arial" w:cs="Arial"/>
          <w:b/>
          <w:i/>
          <w:sz w:val="28"/>
          <w:szCs w:val="28"/>
        </w:rPr>
        <w:t xml:space="preserve"> </w:t>
      </w:r>
    </w:p>
    <w:p w14:paraId="7F047AF0" w14:textId="77777777" w:rsidR="002A6AAC" w:rsidRPr="00375CDD" w:rsidRDefault="002A6AAC">
      <w:pPr>
        <w:jc w:val="both"/>
      </w:pPr>
    </w:p>
    <w:p w14:paraId="7F047AF1" w14:textId="77777777" w:rsidR="002A6AAC" w:rsidRPr="00375CDD" w:rsidRDefault="0098408A">
      <w:pPr>
        <w:keepNext/>
        <w:jc w:val="center"/>
      </w:pPr>
      <w:r w:rsidRPr="00375CDD">
        <w:rPr>
          <w:rFonts w:eastAsia="Arial" w:cs="Arial"/>
          <w:b/>
          <w:sz w:val="28"/>
          <w:szCs w:val="28"/>
        </w:rPr>
        <w:t>JOB DESCRIPTION</w:t>
      </w:r>
    </w:p>
    <w:p w14:paraId="7F047AF2" w14:textId="77777777" w:rsidR="002A6AAC" w:rsidRPr="00375CDD" w:rsidRDefault="002A6AAC"/>
    <w:tbl>
      <w:tblPr>
        <w:tblStyle w:val="a"/>
        <w:tblW w:w="10548" w:type="dxa"/>
        <w:tblInd w:w="-115" w:type="dxa"/>
        <w:tblLayout w:type="fixed"/>
        <w:tblLook w:val="0000" w:firstRow="0" w:lastRow="0" w:firstColumn="0" w:lastColumn="0" w:noHBand="0" w:noVBand="0"/>
      </w:tblPr>
      <w:tblGrid>
        <w:gridCol w:w="2093"/>
        <w:gridCol w:w="370"/>
        <w:gridCol w:w="622"/>
        <w:gridCol w:w="992"/>
        <w:gridCol w:w="891"/>
        <w:gridCol w:w="1236"/>
        <w:gridCol w:w="850"/>
        <w:gridCol w:w="425"/>
        <w:gridCol w:w="1985"/>
        <w:gridCol w:w="1084"/>
      </w:tblGrid>
      <w:tr w:rsidR="002A6AAC" w:rsidRPr="00375CDD" w14:paraId="7F047AF7" w14:textId="77777777" w:rsidTr="2A880434">
        <w:tc>
          <w:tcPr>
            <w:tcW w:w="24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3" w14:textId="77777777" w:rsidR="002A6AAC" w:rsidRPr="00375CDD" w:rsidRDefault="0098408A">
            <w:pPr>
              <w:jc w:val="both"/>
              <w:rPr>
                <w:sz w:val="28"/>
                <w:szCs w:val="28"/>
              </w:rPr>
            </w:pPr>
            <w:r w:rsidRPr="00375CDD">
              <w:rPr>
                <w:rFonts w:eastAsia="Arial" w:cs="Arial"/>
                <w:b/>
                <w:sz w:val="28"/>
                <w:szCs w:val="28"/>
              </w:rPr>
              <w:t>TITLE OF POST:</w:t>
            </w:r>
          </w:p>
        </w:tc>
        <w:tc>
          <w:tcPr>
            <w:tcW w:w="374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4" w14:textId="5B645C08" w:rsidR="00583962" w:rsidRPr="00375CDD" w:rsidRDefault="00E52CCE" w:rsidP="66A1AB56">
            <w:pPr>
              <w:rPr>
                <w:rFonts w:cs="Arial"/>
                <w:b/>
                <w:bCs/>
                <w:sz w:val="28"/>
                <w:szCs w:val="28"/>
              </w:rPr>
            </w:pPr>
            <w:r>
              <w:rPr>
                <w:rFonts w:cs="Arial"/>
                <w:b/>
                <w:bCs/>
                <w:sz w:val="28"/>
                <w:szCs w:val="28"/>
              </w:rPr>
              <w:t>Executive Assistant</w:t>
            </w:r>
          </w:p>
        </w:tc>
        <w:tc>
          <w:tcPr>
            <w:tcW w:w="12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5" w14:textId="77777777" w:rsidR="002A6AAC" w:rsidRPr="00375CDD" w:rsidRDefault="0098408A">
            <w:pPr>
              <w:jc w:val="both"/>
            </w:pPr>
            <w:r w:rsidRPr="00375CDD">
              <w:rPr>
                <w:rFonts w:eastAsia="Arial" w:cs="Arial"/>
                <w:b/>
                <w:sz w:val="28"/>
                <w:szCs w:val="28"/>
              </w:rPr>
              <w:t>GRADE</w:t>
            </w:r>
          </w:p>
        </w:tc>
        <w:tc>
          <w:tcPr>
            <w:tcW w:w="306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6" w14:textId="5D8F4BC0" w:rsidR="002A6AAC" w:rsidRPr="008B5BB1" w:rsidRDefault="46CC2D0F" w:rsidP="51663E11">
            <w:pPr>
              <w:rPr>
                <w:rStyle w:val="eop"/>
                <w:rFonts w:ascii="Arial" w:hAnsi="Arial" w:cs="Arial"/>
                <w:b/>
                <w:bCs/>
              </w:rPr>
            </w:pPr>
            <w:r w:rsidRPr="2A880434">
              <w:rPr>
                <w:rStyle w:val="eop"/>
                <w:rFonts w:ascii="Arial" w:hAnsi="Arial" w:cs="Arial"/>
                <w:b/>
                <w:bCs/>
              </w:rPr>
              <w:t>SCP 2</w:t>
            </w:r>
            <w:r w:rsidR="00E52CCE">
              <w:rPr>
                <w:rStyle w:val="eop"/>
                <w:rFonts w:ascii="Arial" w:hAnsi="Arial" w:cs="Arial"/>
                <w:b/>
                <w:bCs/>
              </w:rPr>
              <w:t>0-23 £33,533.68 to £35,377.47 pa</w:t>
            </w:r>
          </w:p>
        </w:tc>
      </w:tr>
      <w:tr w:rsidR="002A6AAC" w:rsidRPr="00375CDD" w14:paraId="7F047AFC" w14:textId="77777777" w:rsidTr="2A880434">
        <w:tc>
          <w:tcPr>
            <w:tcW w:w="407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8" w14:textId="77777777" w:rsidR="002A6AAC" w:rsidRPr="00375CDD" w:rsidRDefault="0098408A">
            <w:pPr>
              <w:jc w:val="both"/>
            </w:pPr>
            <w:r w:rsidRPr="00375CDD">
              <w:rPr>
                <w:rFonts w:eastAsia="Arial" w:cs="Arial"/>
                <w:b/>
                <w:sz w:val="28"/>
                <w:szCs w:val="28"/>
              </w:rPr>
              <w:t>HOURS OF WORK Per Week</w:t>
            </w:r>
          </w:p>
        </w:tc>
        <w:tc>
          <w:tcPr>
            <w:tcW w:w="89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9" w14:textId="30757784" w:rsidR="002A6AAC" w:rsidRPr="00375CDD" w:rsidRDefault="7A0C6566" w:rsidP="51663E11">
            <w:pPr>
              <w:jc w:val="both"/>
              <w:rPr>
                <w:rFonts w:eastAsia="Arial" w:cs="Arial"/>
                <w:b/>
                <w:bCs/>
                <w:sz w:val="28"/>
                <w:szCs w:val="28"/>
              </w:rPr>
            </w:pPr>
            <w:r w:rsidRPr="2A880434">
              <w:rPr>
                <w:rFonts w:eastAsia="Arial" w:cs="Arial"/>
                <w:b/>
                <w:bCs/>
                <w:sz w:val="28"/>
                <w:szCs w:val="28"/>
              </w:rPr>
              <w:t>35</w:t>
            </w:r>
          </w:p>
        </w:tc>
        <w:tc>
          <w:tcPr>
            <w:tcW w:w="44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A" w14:textId="77777777" w:rsidR="002A6AAC" w:rsidRPr="00375CDD" w:rsidRDefault="0098408A">
            <w:pPr>
              <w:jc w:val="both"/>
            </w:pPr>
            <w:r w:rsidRPr="00375CDD">
              <w:rPr>
                <w:rFonts w:eastAsia="Arial" w:cs="Arial"/>
                <w:b/>
                <w:sz w:val="28"/>
                <w:szCs w:val="28"/>
              </w:rPr>
              <w:t>ELIGIBLE FOR JOB SHARE:</w:t>
            </w:r>
          </w:p>
        </w:tc>
        <w:tc>
          <w:tcPr>
            <w:tcW w:w="1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AFB" w14:textId="77777777" w:rsidR="002A6AAC" w:rsidRPr="00375CDD" w:rsidRDefault="00251335">
            <w:pPr>
              <w:jc w:val="both"/>
            </w:pPr>
            <w:r w:rsidRPr="00375CDD">
              <w:rPr>
                <w:rFonts w:eastAsia="Arial" w:cs="Arial"/>
                <w:b/>
                <w:sz w:val="28"/>
                <w:szCs w:val="28"/>
              </w:rPr>
              <w:t>No</w:t>
            </w:r>
          </w:p>
        </w:tc>
      </w:tr>
      <w:tr w:rsidR="002A6AAC" w:rsidRPr="00375CDD" w14:paraId="7F047B01" w14:textId="77777777" w:rsidTr="2A88043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F047AFD" w14:textId="77777777" w:rsidR="002A6AAC" w:rsidRPr="00375CDD" w:rsidRDefault="0098408A">
            <w:r w:rsidRPr="00375CDD">
              <w:rPr>
                <w:rFonts w:eastAsia="Arial" w:cs="Arial"/>
                <w:b/>
                <w:sz w:val="28"/>
                <w:szCs w:val="28"/>
              </w:rPr>
              <w:t>Pension</w:t>
            </w:r>
          </w:p>
        </w:tc>
        <w:tc>
          <w:tcPr>
            <w:tcW w:w="28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47AFE" w14:textId="77777777" w:rsidR="002A6AAC" w:rsidRPr="00375CDD" w:rsidRDefault="0098408A">
            <w:r w:rsidRPr="00375CDD">
              <w:rPr>
                <w:rFonts w:eastAsia="Arial" w:cs="Arial"/>
                <w:b/>
                <w:sz w:val="28"/>
                <w:szCs w:val="28"/>
              </w:rPr>
              <w:t xml:space="preserve">Contributory pension scheme; </w:t>
            </w:r>
            <w:proofErr w:type="gramStart"/>
            <w:r w:rsidRPr="00375CDD">
              <w:rPr>
                <w:rFonts w:eastAsia="Arial" w:cs="Arial"/>
                <w:b/>
                <w:sz w:val="28"/>
                <w:szCs w:val="28"/>
              </w:rPr>
              <w:t>employee  6</w:t>
            </w:r>
            <w:proofErr w:type="gramEnd"/>
            <w:r w:rsidRPr="00375CDD">
              <w:rPr>
                <w:rFonts w:eastAsia="Arial" w:cs="Arial"/>
                <w:b/>
                <w:sz w:val="28"/>
                <w:szCs w:val="28"/>
              </w:rPr>
              <w:t>% and employer 6%</w:t>
            </w:r>
          </w:p>
        </w:tc>
        <w:tc>
          <w:tcPr>
            <w:tcW w:w="20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7F047AFF" w14:textId="77777777" w:rsidR="002A6AAC" w:rsidRPr="00375CDD" w:rsidRDefault="0098408A">
            <w:pPr>
              <w:keepNext/>
              <w:jc w:val="both"/>
            </w:pPr>
            <w:r w:rsidRPr="00375CDD">
              <w:rPr>
                <w:rFonts w:eastAsia="Arial" w:cs="Arial"/>
                <w:b/>
                <w:sz w:val="28"/>
                <w:szCs w:val="28"/>
              </w:rPr>
              <w:t>Annual leave</w:t>
            </w:r>
          </w:p>
        </w:tc>
        <w:tc>
          <w:tcPr>
            <w:tcW w:w="34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47B00" w14:textId="3C4DF03D" w:rsidR="002A6AAC" w:rsidRPr="00375CDD" w:rsidRDefault="0098408A">
            <w:r w:rsidRPr="51663E11">
              <w:rPr>
                <w:rFonts w:eastAsia="Arial" w:cs="Arial"/>
                <w:b/>
                <w:bCs/>
                <w:sz w:val="28"/>
                <w:szCs w:val="28"/>
              </w:rPr>
              <w:t>2</w:t>
            </w:r>
            <w:r w:rsidR="0A0B3F5A" w:rsidRPr="51663E11">
              <w:rPr>
                <w:rFonts w:eastAsia="Arial" w:cs="Arial"/>
                <w:b/>
                <w:bCs/>
                <w:sz w:val="28"/>
                <w:szCs w:val="28"/>
              </w:rPr>
              <w:t>7</w:t>
            </w:r>
            <w:r w:rsidRPr="51663E11">
              <w:rPr>
                <w:rFonts w:eastAsia="Arial" w:cs="Arial"/>
                <w:b/>
                <w:bCs/>
                <w:sz w:val="28"/>
                <w:szCs w:val="28"/>
              </w:rPr>
              <w:t xml:space="preserve"> days a year (plus bank holidays) rising to 3</w:t>
            </w:r>
            <w:r w:rsidR="099AA362" w:rsidRPr="51663E11">
              <w:rPr>
                <w:rFonts w:eastAsia="Arial" w:cs="Arial"/>
                <w:b/>
                <w:bCs/>
                <w:sz w:val="28"/>
                <w:szCs w:val="28"/>
              </w:rPr>
              <w:t>2</w:t>
            </w:r>
            <w:r w:rsidRPr="51663E11">
              <w:rPr>
                <w:rFonts w:eastAsia="Arial" w:cs="Arial"/>
                <w:b/>
                <w:bCs/>
                <w:sz w:val="28"/>
                <w:szCs w:val="28"/>
              </w:rPr>
              <w:t xml:space="preserve"> days after five years’ </w:t>
            </w:r>
            <w:proofErr w:type="gramStart"/>
            <w:r w:rsidRPr="51663E11">
              <w:rPr>
                <w:rFonts w:eastAsia="Arial" w:cs="Arial"/>
                <w:b/>
                <w:bCs/>
                <w:sz w:val="28"/>
                <w:szCs w:val="28"/>
              </w:rPr>
              <w:t>service</w:t>
            </w:r>
            <w:r w:rsidR="00251335" w:rsidRPr="51663E11">
              <w:rPr>
                <w:rFonts w:eastAsia="Arial" w:cs="Arial"/>
                <w:b/>
                <w:bCs/>
                <w:sz w:val="28"/>
                <w:szCs w:val="28"/>
              </w:rPr>
              <w:t>(</w:t>
            </w:r>
            <w:proofErr w:type="gramEnd"/>
            <w:r w:rsidR="00251335" w:rsidRPr="51663E11">
              <w:rPr>
                <w:rFonts w:eastAsia="Arial" w:cs="Arial"/>
                <w:b/>
                <w:bCs/>
                <w:sz w:val="28"/>
                <w:szCs w:val="28"/>
              </w:rPr>
              <w:t>pro rata)</w:t>
            </w:r>
          </w:p>
        </w:tc>
      </w:tr>
      <w:tr w:rsidR="002A6AAC" w:rsidRPr="00375CDD" w14:paraId="7F047B04" w14:textId="77777777" w:rsidTr="2A880434">
        <w:tc>
          <w:tcPr>
            <w:tcW w:w="3085" w:type="dxa"/>
            <w:gridSpan w:val="3"/>
            <w:tcBorders>
              <w:top w:val="single" w:sz="6" w:space="0" w:color="000000" w:themeColor="text1"/>
              <w:left w:val="single" w:sz="6" w:space="0" w:color="000000" w:themeColor="text1"/>
              <w:bottom w:val="nil"/>
              <w:right w:val="single" w:sz="6" w:space="0" w:color="000000" w:themeColor="text1"/>
            </w:tcBorders>
          </w:tcPr>
          <w:p w14:paraId="7F047B02" w14:textId="77777777" w:rsidR="002A6AAC" w:rsidRPr="00375CDD" w:rsidRDefault="0098408A">
            <w:pPr>
              <w:jc w:val="both"/>
            </w:pPr>
            <w:r w:rsidRPr="00375CDD">
              <w:rPr>
                <w:rFonts w:eastAsia="Arial" w:cs="Arial"/>
                <w:b/>
                <w:sz w:val="28"/>
                <w:szCs w:val="28"/>
              </w:rPr>
              <w:t>RESPONSIBLE TO:</w:t>
            </w:r>
          </w:p>
        </w:tc>
        <w:tc>
          <w:tcPr>
            <w:tcW w:w="74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B03" w14:textId="77777777" w:rsidR="002A6AAC" w:rsidRPr="00375CDD" w:rsidRDefault="008F0B0B">
            <w:pPr>
              <w:keepNext/>
              <w:jc w:val="both"/>
            </w:pPr>
            <w:r w:rsidRPr="00375CDD">
              <w:rPr>
                <w:rFonts w:eastAsia="Arial" w:cs="Arial"/>
                <w:b/>
                <w:sz w:val="28"/>
                <w:szCs w:val="28"/>
              </w:rPr>
              <w:t xml:space="preserve">CEO </w:t>
            </w:r>
          </w:p>
        </w:tc>
      </w:tr>
      <w:tr w:rsidR="002A6AAC" w:rsidRPr="00375CDD" w14:paraId="7F047B07" w14:textId="77777777" w:rsidTr="2A880434">
        <w:trPr>
          <w:trHeight w:val="1300"/>
        </w:trPr>
        <w:tc>
          <w:tcPr>
            <w:tcW w:w="30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B05" w14:textId="77777777" w:rsidR="002A6AAC" w:rsidRPr="00375CDD" w:rsidRDefault="0098408A">
            <w:pPr>
              <w:jc w:val="both"/>
            </w:pPr>
            <w:r w:rsidRPr="00375CDD">
              <w:rPr>
                <w:rFonts w:eastAsia="Arial" w:cs="Arial"/>
                <w:b/>
                <w:sz w:val="28"/>
                <w:szCs w:val="28"/>
              </w:rPr>
              <w:t>RESPONSIBLE FOR:</w:t>
            </w:r>
          </w:p>
        </w:tc>
        <w:tc>
          <w:tcPr>
            <w:tcW w:w="74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47B06" w14:textId="7487F722" w:rsidR="00EB1649" w:rsidRPr="00375CDD" w:rsidRDefault="704008AD" w:rsidP="66A1AB56">
            <w:pPr>
              <w:keepNext/>
              <w:jc w:val="both"/>
              <w:rPr>
                <w:rFonts w:eastAsia="Arial" w:cs="Arial"/>
                <w:b/>
                <w:bCs/>
                <w:sz w:val="28"/>
                <w:szCs w:val="28"/>
              </w:rPr>
            </w:pPr>
            <w:r w:rsidRPr="2A880434">
              <w:rPr>
                <w:rFonts w:eastAsia="Arial" w:cs="Arial"/>
                <w:b/>
                <w:bCs/>
                <w:sz w:val="28"/>
                <w:szCs w:val="28"/>
              </w:rPr>
              <w:t>Volunteers as</w:t>
            </w:r>
            <w:r w:rsidR="5FF9F26A" w:rsidRPr="2A880434">
              <w:rPr>
                <w:rFonts w:eastAsia="Arial" w:cs="Arial"/>
                <w:b/>
                <w:bCs/>
                <w:sz w:val="28"/>
                <w:szCs w:val="28"/>
              </w:rPr>
              <w:t xml:space="preserve"> required</w:t>
            </w:r>
            <w:r w:rsidRPr="2A880434">
              <w:rPr>
                <w:rFonts w:eastAsia="Arial" w:cs="Arial"/>
                <w:b/>
                <w:bCs/>
                <w:sz w:val="28"/>
                <w:szCs w:val="28"/>
              </w:rPr>
              <w:t xml:space="preserve"> </w:t>
            </w:r>
          </w:p>
        </w:tc>
      </w:tr>
    </w:tbl>
    <w:p w14:paraId="7F047B08" w14:textId="77777777" w:rsidR="002A6AAC" w:rsidRPr="00375CDD" w:rsidRDefault="002A6AAC">
      <w:pPr>
        <w:jc w:val="both"/>
      </w:pPr>
    </w:p>
    <w:p w14:paraId="7F047B09" w14:textId="77777777" w:rsidR="002A6AAC" w:rsidRPr="00A33B90" w:rsidRDefault="002A6AAC">
      <w:pPr>
        <w:jc w:val="both"/>
        <w:rPr>
          <w:rFonts w:asciiTheme="minorHAnsi" w:hAnsiTheme="minorHAnsi" w:cstheme="minorHAnsi"/>
        </w:rPr>
      </w:pPr>
    </w:p>
    <w:tbl>
      <w:tblPr>
        <w:tblStyle w:val="a0"/>
        <w:tblW w:w="10598" w:type="dxa"/>
        <w:tblInd w:w="-11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598"/>
      </w:tblGrid>
      <w:tr w:rsidR="002A6AAC" w:rsidRPr="00A33B90" w14:paraId="7F047B0B" w14:textId="77777777">
        <w:tc>
          <w:tcPr>
            <w:tcW w:w="10598" w:type="dxa"/>
          </w:tcPr>
          <w:p w14:paraId="7F047B0A"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PURPOSE OF THE JOB</w:t>
            </w:r>
          </w:p>
        </w:tc>
      </w:tr>
    </w:tbl>
    <w:p w14:paraId="717A327A" w14:textId="77777777" w:rsidR="00A33B90" w:rsidRDefault="00A33B90" w:rsidP="00251335">
      <w:pPr>
        <w:jc w:val="both"/>
        <w:rPr>
          <w:rFonts w:asciiTheme="minorHAnsi" w:eastAsia="Times New Roman" w:hAnsiTheme="minorHAnsi" w:cstheme="minorHAnsi"/>
        </w:rPr>
      </w:pPr>
    </w:p>
    <w:p w14:paraId="7F047B0D" w14:textId="2864973B" w:rsidR="00251335" w:rsidRPr="00A33B90" w:rsidRDefault="00251335" w:rsidP="10074907">
      <w:pPr>
        <w:jc w:val="both"/>
        <w:rPr>
          <w:rFonts w:ascii="Aptos" w:eastAsia="Aptos" w:hAnsi="Aptos" w:cs="Aptos"/>
          <w:color w:val="242424"/>
          <w:sz w:val="24"/>
          <w:szCs w:val="24"/>
        </w:rPr>
      </w:pPr>
      <w:r w:rsidRPr="10074907">
        <w:rPr>
          <w:rFonts w:asciiTheme="minorHAnsi" w:eastAsia="Times New Roman" w:hAnsiTheme="minorHAnsi" w:cstheme="minorBidi"/>
          <w:sz w:val="24"/>
          <w:szCs w:val="24"/>
        </w:rPr>
        <w:t xml:space="preserve">The </w:t>
      </w:r>
      <w:r w:rsidR="00F97F23">
        <w:rPr>
          <w:rFonts w:asciiTheme="minorHAnsi" w:eastAsia="Times New Roman" w:hAnsiTheme="minorHAnsi" w:cstheme="minorBidi"/>
          <w:sz w:val="24"/>
          <w:szCs w:val="24"/>
        </w:rPr>
        <w:t>Executive Assistant</w:t>
      </w:r>
      <w:r w:rsidR="47E8D08A" w:rsidRPr="10074907">
        <w:rPr>
          <w:rFonts w:asciiTheme="minorHAnsi" w:eastAsia="Times New Roman" w:hAnsiTheme="minorHAnsi" w:cstheme="minorBidi"/>
          <w:sz w:val="24"/>
          <w:szCs w:val="24"/>
        </w:rPr>
        <w:t xml:space="preserve"> </w:t>
      </w:r>
      <w:r w:rsidRPr="10074907">
        <w:rPr>
          <w:rFonts w:asciiTheme="minorHAnsi" w:eastAsia="Times New Roman" w:hAnsiTheme="minorHAnsi" w:cstheme="minorBidi"/>
          <w:sz w:val="24"/>
          <w:szCs w:val="24"/>
        </w:rPr>
        <w:t xml:space="preserve">has a key role and responsibility in the </w:t>
      </w:r>
      <w:r w:rsidR="1E4C402A" w:rsidRPr="10074907">
        <w:rPr>
          <w:rFonts w:ascii="Aptos" w:eastAsia="Aptos" w:hAnsi="Aptos" w:cs="Aptos"/>
          <w:color w:val="242424"/>
          <w:sz w:val="24"/>
          <w:szCs w:val="24"/>
        </w:rPr>
        <w:t>development and delivery of quality, compliance and corporate support services including strategy and business planning.</w:t>
      </w:r>
    </w:p>
    <w:p w14:paraId="52EF4C58" w14:textId="430E4ECD" w:rsidR="2886D3FF" w:rsidRDefault="2886D3FF" w:rsidP="10074907">
      <w:pPr>
        <w:jc w:val="both"/>
        <w:rPr>
          <w:rFonts w:ascii="Aptos" w:eastAsia="Aptos" w:hAnsi="Aptos" w:cs="Aptos"/>
          <w:color w:val="242424"/>
          <w:sz w:val="24"/>
          <w:szCs w:val="24"/>
        </w:rPr>
      </w:pPr>
    </w:p>
    <w:p w14:paraId="7F047B0E" w14:textId="55DCB9C9" w:rsidR="00251335" w:rsidRPr="00A33B90" w:rsidRDefault="00251335" w:rsidP="10074907">
      <w:pPr>
        <w:jc w:val="both"/>
        <w:rPr>
          <w:rFonts w:asciiTheme="minorHAnsi" w:eastAsia="Times New Roman" w:hAnsiTheme="minorHAnsi" w:cstheme="minorBidi"/>
          <w:sz w:val="24"/>
          <w:szCs w:val="24"/>
        </w:rPr>
      </w:pPr>
      <w:r w:rsidRPr="10074907">
        <w:rPr>
          <w:rFonts w:asciiTheme="minorHAnsi" w:eastAsia="Times New Roman" w:hAnsiTheme="minorHAnsi" w:cstheme="minorBidi"/>
          <w:color w:val="auto"/>
          <w:sz w:val="24"/>
          <w:szCs w:val="24"/>
        </w:rPr>
        <w:t>The post</w:t>
      </w:r>
      <w:r w:rsidR="00A33B90" w:rsidRPr="10074907">
        <w:rPr>
          <w:rFonts w:asciiTheme="minorHAnsi" w:eastAsia="Times New Roman" w:hAnsiTheme="minorHAnsi" w:cstheme="minorBidi"/>
          <w:color w:val="auto"/>
          <w:sz w:val="24"/>
          <w:szCs w:val="24"/>
        </w:rPr>
        <w:t xml:space="preserve"> </w:t>
      </w:r>
      <w:r w:rsidRPr="10074907">
        <w:rPr>
          <w:rFonts w:asciiTheme="minorHAnsi" w:eastAsia="Times New Roman" w:hAnsiTheme="minorHAnsi" w:cstheme="minorBidi"/>
          <w:color w:val="auto"/>
          <w:sz w:val="24"/>
          <w:szCs w:val="24"/>
        </w:rPr>
        <w:t xml:space="preserve">holder </w:t>
      </w:r>
      <w:r w:rsidRPr="10074907">
        <w:rPr>
          <w:rFonts w:asciiTheme="minorHAnsi" w:eastAsia="Times New Roman" w:hAnsiTheme="minorHAnsi" w:cstheme="minorBidi"/>
          <w:sz w:val="24"/>
          <w:szCs w:val="24"/>
        </w:rPr>
        <w:t xml:space="preserve">will be responsible for evidencing that Age UK Camden activities are of the highest possible quality and that they are compliant with national and local specifications, standards and good practice guidelines providing evidence as required. They will instigate and participate in audit and research and ensure that the voice of service users and members of the public fully informs services and strategies. </w:t>
      </w:r>
    </w:p>
    <w:p w14:paraId="7130E265" w14:textId="54C20808" w:rsidR="51663E11" w:rsidRDefault="51663E11" w:rsidP="10074907">
      <w:pPr>
        <w:jc w:val="both"/>
        <w:rPr>
          <w:rFonts w:asciiTheme="minorHAnsi" w:eastAsia="Times New Roman" w:hAnsiTheme="minorHAnsi" w:cstheme="minorBidi"/>
          <w:sz w:val="24"/>
          <w:szCs w:val="24"/>
        </w:rPr>
      </w:pPr>
    </w:p>
    <w:p w14:paraId="0A2B731B" w14:textId="71E63884" w:rsidR="62F7BF41" w:rsidRDefault="62F7BF41" w:rsidP="10074907">
      <w:pPr>
        <w:jc w:val="both"/>
        <w:rPr>
          <w:rFonts w:asciiTheme="minorHAnsi" w:eastAsia="Times New Roman" w:hAnsiTheme="minorHAnsi" w:cstheme="minorBidi"/>
          <w:sz w:val="24"/>
          <w:szCs w:val="24"/>
        </w:rPr>
      </w:pPr>
      <w:r w:rsidRPr="10074907">
        <w:rPr>
          <w:rFonts w:asciiTheme="minorHAnsi" w:eastAsia="Times New Roman" w:hAnsiTheme="minorHAnsi" w:cstheme="minorBidi"/>
          <w:sz w:val="24"/>
          <w:szCs w:val="24"/>
        </w:rPr>
        <w:t>The post holder will be responsible for</w:t>
      </w:r>
      <w:r w:rsidR="16E9CFE7" w:rsidRPr="10074907">
        <w:rPr>
          <w:rFonts w:asciiTheme="minorHAnsi" w:eastAsia="Times New Roman" w:hAnsiTheme="minorHAnsi" w:cstheme="minorBidi"/>
          <w:sz w:val="24"/>
          <w:szCs w:val="24"/>
        </w:rPr>
        <w:t xml:space="preserve"> Chair and</w:t>
      </w:r>
      <w:r w:rsidRPr="10074907">
        <w:rPr>
          <w:rFonts w:asciiTheme="minorHAnsi" w:eastAsia="Times New Roman" w:hAnsiTheme="minorHAnsi" w:cstheme="minorBidi"/>
          <w:sz w:val="24"/>
          <w:szCs w:val="24"/>
        </w:rPr>
        <w:t xml:space="preserve"> Board </w:t>
      </w:r>
      <w:r w:rsidR="0E59C359" w:rsidRPr="10074907">
        <w:rPr>
          <w:rFonts w:asciiTheme="minorHAnsi" w:eastAsia="Times New Roman" w:hAnsiTheme="minorHAnsi" w:cstheme="minorBidi"/>
          <w:sz w:val="24"/>
          <w:szCs w:val="24"/>
        </w:rPr>
        <w:t xml:space="preserve">governance </w:t>
      </w:r>
      <w:r w:rsidRPr="10074907">
        <w:rPr>
          <w:rFonts w:asciiTheme="minorHAnsi" w:eastAsia="Times New Roman" w:hAnsiTheme="minorHAnsi" w:cstheme="minorBidi"/>
          <w:sz w:val="24"/>
          <w:szCs w:val="24"/>
        </w:rPr>
        <w:t>support and other corporate services suppor</w:t>
      </w:r>
      <w:r w:rsidR="574330AB" w:rsidRPr="10074907">
        <w:rPr>
          <w:rFonts w:asciiTheme="minorHAnsi" w:eastAsia="Times New Roman" w:hAnsiTheme="minorHAnsi" w:cstheme="minorBidi"/>
          <w:sz w:val="24"/>
          <w:szCs w:val="24"/>
        </w:rPr>
        <w:t>t.</w:t>
      </w:r>
    </w:p>
    <w:p w14:paraId="47901CD6" w14:textId="610D4B5E" w:rsidR="40ABDF1E" w:rsidRDefault="40ABDF1E" w:rsidP="10074907">
      <w:pPr>
        <w:jc w:val="both"/>
        <w:rPr>
          <w:rFonts w:asciiTheme="minorHAnsi" w:eastAsia="Times New Roman" w:hAnsiTheme="minorHAnsi" w:cstheme="minorBidi"/>
          <w:sz w:val="24"/>
          <w:szCs w:val="24"/>
        </w:rPr>
      </w:pPr>
    </w:p>
    <w:p w14:paraId="66631E45" w14:textId="25890A76" w:rsidR="70A1B2CD" w:rsidRDefault="70A1B2CD" w:rsidP="10074907">
      <w:pPr>
        <w:jc w:val="both"/>
        <w:rPr>
          <w:rFonts w:asciiTheme="minorHAnsi" w:eastAsia="Times New Roman" w:hAnsiTheme="minorHAnsi" w:cstheme="minorBidi"/>
          <w:sz w:val="24"/>
          <w:szCs w:val="24"/>
        </w:rPr>
      </w:pPr>
      <w:r w:rsidRPr="10074907">
        <w:rPr>
          <w:rFonts w:asciiTheme="minorHAnsi" w:eastAsia="Times New Roman" w:hAnsiTheme="minorHAnsi" w:cstheme="minorBidi"/>
          <w:sz w:val="24"/>
          <w:szCs w:val="24"/>
        </w:rPr>
        <w:t xml:space="preserve">The post holder will support the Fundraising function of the organisation by the provision of qualitative and quantitative data </w:t>
      </w:r>
      <w:r w:rsidR="6319207D" w:rsidRPr="10074907">
        <w:rPr>
          <w:rFonts w:asciiTheme="minorHAnsi" w:eastAsia="Times New Roman" w:hAnsiTheme="minorHAnsi" w:cstheme="minorBidi"/>
          <w:sz w:val="24"/>
          <w:szCs w:val="24"/>
        </w:rPr>
        <w:t xml:space="preserve">for inclusion in fundraising bids etc.  They will also be involved in writing/submitting bids as </w:t>
      </w:r>
      <w:r w:rsidR="28B0B95F" w:rsidRPr="10074907">
        <w:rPr>
          <w:rFonts w:asciiTheme="minorHAnsi" w:eastAsia="Times New Roman" w:hAnsiTheme="minorHAnsi" w:cstheme="minorBidi"/>
          <w:sz w:val="24"/>
          <w:szCs w:val="24"/>
        </w:rPr>
        <w:t>required.</w:t>
      </w:r>
    </w:p>
    <w:p w14:paraId="7F047B0F" w14:textId="77777777" w:rsidR="00251335" w:rsidRPr="00A33B90" w:rsidRDefault="00251335" w:rsidP="10074907">
      <w:pPr>
        <w:jc w:val="both"/>
        <w:rPr>
          <w:rFonts w:asciiTheme="minorHAnsi" w:eastAsia="Times New Roman" w:hAnsiTheme="minorHAnsi" w:cstheme="minorBidi"/>
          <w:sz w:val="24"/>
          <w:szCs w:val="24"/>
        </w:rPr>
      </w:pPr>
    </w:p>
    <w:p w14:paraId="7F047B10" w14:textId="1C9D5A41" w:rsidR="00251335" w:rsidRPr="00A33B90" w:rsidRDefault="00251335" w:rsidP="10074907">
      <w:pPr>
        <w:rPr>
          <w:rFonts w:asciiTheme="minorHAnsi" w:eastAsia="Arial Unicode MS" w:hAnsiTheme="minorHAnsi" w:cstheme="minorBidi"/>
          <w:color w:val="auto"/>
          <w:sz w:val="24"/>
          <w:szCs w:val="24"/>
        </w:rPr>
      </w:pPr>
      <w:r w:rsidRPr="1A05F0EF">
        <w:rPr>
          <w:rFonts w:asciiTheme="minorHAnsi" w:eastAsia="Times New Roman" w:hAnsiTheme="minorHAnsi" w:cstheme="minorBidi"/>
          <w:color w:val="auto"/>
          <w:sz w:val="24"/>
          <w:szCs w:val="24"/>
        </w:rPr>
        <w:t>The post</w:t>
      </w:r>
      <w:r w:rsidR="00A33B90" w:rsidRPr="1A05F0EF">
        <w:rPr>
          <w:rFonts w:asciiTheme="minorHAnsi" w:eastAsia="Times New Roman" w:hAnsiTheme="minorHAnsi" w:cstheme="minorBidi"/>
          <w:color w:val="auto"/>
          <w:sz w:val="24"/>
          <w:szCs w:val="24"/>
        </w:rPr>
        <w:t xml:space="preserve"> </w:t>
      </w:r>
      <w:r w:rsidRPr="1A05F0EF">
        <w:rPr>
          <w:rFonts w:asciiTheme="minorHAnsi" w:eastAsia="Times New Roman" w:hAnsiTheme="minorHAnsi" w:cstheme="minorBidi"/>
          <w:color w:val="auto"/>
          <w:sz w:val="24"/>
          <w:szCs w:val="24"/>
        </w:rPr>
        <w:t xml:space="preserve">holder </w:t>
      </w:r>
      <w:r w:rsidRPr="1A05F0EF">
        <w:rPr>
          <w:rFonts w:asciiTheme="minorHAnsi" w:eastAsia="Times New Roman" w:hAnsiTheme="minorHAnsi" w:cstheme="minorBidi"/>
          <w:sz w:val="24"/>
          <w:szCs w:val="24"/>
        </w:rPr>
        <w:t xml:space="preserve">will also be called upon </w:t>
      </w:r>
      <w:r w:rsidR="5BA56A08" w:rsidRPr="1A05F0EF">
        <w:rPr>
          <w:rFonts w:asciiTheme="minorHAnsi" w:eastAsia="Times New Roman" w:hAnsiTheme="minorHAnsi" w:cstheme="minorBidi"/>
          <w:sz w:val="24"/>
          <w:szCs w:val="24"/>
        </w:rPr>
        <w:t>to provide training for</w:t>
      </w:r>
      <w:r w:rsidRPr="1A05F0EF">
        <w:rPr>
          <w:rFonts w:asciiTheme="minorHAnsi" w:eastAsia="Times New Roman" w:hAnsiTheme="minorHAnsi" w:cstheme="minorBidi"/>
          <w:sz w:val="24"/>
          <w:szCs w:val="24"/>
        </w:rPr>
        <w:t xml:space="preserve"> the wider workforce in their area of responsibility, providing learning opportunities, training and support to internal and external stakeholders. </w:t>
      </w:r>
    </w:p>
    <w:p w14:paraId="79430BF3" w14:textId="5623C651" w:rsidR="40ABDF1E" w:rsidRDefault="40ABDF1E" w:rsidP="10074907">
      <w:pPr>
        <w:rPr>
          <w:rFonts w:asciiTheme="minorHAnsi" w:eastAsia="Times New Roman" w:hAnsiTheme="minorHAnsi" w:cstheme="minorBidi"/>
          <w:sz w:val="24"/>
          <w:szCs w:val="24"/>
        </w:rPr>
      </w:pPr>
    </w:p>
    <w:p w14:paraId="2A479FDA" w14:textId="0C750032" w:rsidR="40ABDF1E" w:rsidRDefault="40ABDF1E" w:rsidP="10074907">
      <w:pPr>
        <w:rPr>
          <w:rFonts w:asciiTheme="minorHAnsi" w:eastAsia="Times New Roman" w:hAnsiTheme="minorHAnsi" w:cstheme="minorBidi"/>
          <w:sz w:val="24"/>
          <w:szCs w:val="24"/>
        </w:rPr>
      </w:pPr>
    </w:p>
    <w:p w14:paraId="733DCDB4" w14:textId="563ED676" w:rsidR="40ABDF1E" w:rsidRDefault="40ABDF1E" w:rsidP="10074907">
      <w:pPr>
        <w:rPr>
          <w:rFonts w:asciiTheme="minorHAnsi" w:eastAsia="Times New Roman" w:hAnsiTheme="minorHAnsi" w:cstheme="minorBidi"/>
          <w:sz w:val="24"/>
          <w:szCs w:val="24"/>
        </w:rPr>
      </w:pPr>
    </w:p>
    <w:p w14:paraId="4A3ED2EF" w14:textId="77777777" w:rsidR="00F97F23" w:rsidRDefault="00F97F23" w:rsidP="10074907"/>
    <w:p w14:paraId="34BB568E" w14:textId="77777777" w:rsidR="00ED1FC9" w:rsidRDefault="00ED1FC9" w:rsidP="10074907"/>
    <w:p w14:paraId="698B4ADC" w14:textId="77777777" w:rsidR="00F94953" w:rsidRDefault="00F94953" w:rsidP="10074907">
      <w:r>
        <w:t>+</w:t>
      </w:r>
    </w:p>
    <w:p w14:paraId="7F047B11" w14:textId="1FC3C00D" w:rsidR="002A6AAC" w:rsidRPr="00A33B90" w:rsidRDefault="00F94953" w:rsidP="10074907">
      <w:pPr>
        <w:rPr>
          <w:rFonts w:asciiTheme="minorHAnsi" w:hAnsiTheme="minorHAnsi" w:cstheme="minorBidi"/>
          <w:sz w:val="24"/>
          <w:szCs w:val="24"/>
        </w:rPr>
      </w:pPr>
      <w:r>
        <w:lastRenderedPageBreak/>
        <w:t>+</w:t>
      </w:r>
      <w:r w:rsidR="0098408A">
        <w:br/>
      </w:r>
    </w:p>
    <w:tbl>
      <w:tblPr>
        <w:tblStyle w:val="a1"/>
        <w:tblW w:w="6228" w:type="dxa"/>
        <w:tblInd w:w="-11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228"/>
      </w:tblGrid>
      <w:tr w:rsidR="002A6AAC" w:rsidRPr="00A33B90" w14:paraId="7F047B13" w14:textId="77777777" w:rsidTr="10074907">
        <w:tc>
          <w:tcPr>
            <w:tcW w:w="6228" w:type="dxa"/>
          </w:tcPr>
          <w:p w14:paraId="7F047B12" w14:textId="77777777" w:rsidR="002A6AAC" w:rsidRPr="00A33B90" w:rsidRDefault="0098408A" w:rsidP="10074907">
            <w:pPr>
              <w:jc w:val="both"/>
              <w:rPr>
                <w:rFonts w:asciiTheme="minorHAnsi" w:hAnsiTheme="minorHAnsi" w:cstheme="minorBidi"/>
                <w:sz w:val="24"/>
                <w:szCs w:val="24"/>
              </w:rPr>
            </w:pPr>
            <w:r w:rsidRPr="10074907">
              <w:rPr>
                <w:rFonts w:asciiTheme="minorHAnsi" w:eastAsia="Arial" w:hAnsiTheme="minorHAnsi" w:cstheme="minorBidi"/>
                <w:b/>
                <w:bCs/>
                <w:sz w:val="24"/>
                <w:szCs w:val="24"/>
              </w:rPr>
              <w:t>MAIN DUTIES &amp; RESPONSIBILITIES</w:t>
            </w:r>
          </w:p>
        </w:tc>
      </w:tr>
    </w:tbl>
    <w:p w14:paraId="3FAD2BE8" w14:textId="77777777" w:rsidR="00A33B90" w:rsidRDefault="00A33B90" w:rsidP="10074907">
      <w:pPr>
        <w:rPr>
          <w:rFonts w:asciiTheme="minorHAnsi" w:hAnsiTheme="minorHAnsi" w:cstheme="minorBidi"/>
          <w:sz w:val="24"/>
          <w:szCs w:val="24"/>
        </w:rPr>
      </w:pPr>
    </w:p>
    <w:p w14:paraId="0C0B6212" w14:textId="788E6AF1" w:rsidR="00251335" w:rsidRPr="00A33B90" w:rsidRDefault="00251335" w:rsidP="10074907">
      <w:pPr>
        <w:rPr>
          <w:rFonts w:asciiTheme="minorHAnsi" w:hAnsiTheme="minorHAnsi" w:cstheme="minorBidi"/>
          <w:b/>
          <w:bCs/>
          <w:sz w:val="24"/>
          <w:szCs w:val="24"/>
        </w:rPr>
      </w:pPr>
    </w:p>
    <w:p w14:paraId="5C8ABBEA" w14:textId="0A56DBC3" w:rsidR="00251335" w:rsidRPr="00A33B90" w:rsidRDefault="0EFFC6AC" w:rsidP="1A05F0EF">
      <w:pPr>
        <w:rPr>
          <w:rFonts w:asciiTheme="minorHAnsi" w:hAnsiTheme="minorHAnsi" w:cstheme="minorBidi"/>
          <w:b/>
          <w:bCs/>
          <w:sz w:val="24"/>
          <w:szCs w:val="24"/>
        </w:rPr>
      </w:pPr>
      <w:r w:rsidRPr="1A05F0EF">
        <w:rPr>
          <w:rFonts w:asciiTheme="minorHAnsi" w:hAnsiTheme="minorHAnsi" w:cstheme="minorBidi"/>
          <w:b/>
          <w:bCs/>
          <w:sz w:val="24"/>
          <w:szCs w:val="24"/>
        </w:rPr>
        <w:t>1.</w:t>
      </w:r>
      <w:r w:rsidR="00251335">
        <w:tab/>
      </w:r>
      <w:r w:rsidR="663EE659" w:rsidRPr="1A05F0EF">
        <w:rPr>
          <w:rFonts w:asciiTheme="minorHAnsi" w:hAnsiTheme="minorHAnsi" w:cstheme="minorBidi"/>
          <w:b/>
          <w:bCs/>
          <w:sz w:val="24"/>
          <w:szCs w:val="24"/>
        </w:rPr>
        <w:t>Governance</w:t>
      </w:r>
      <w:r w:rsidR="6A703801" w:rsidRPr="1A05F0EF">
        <w:rPr>
          <w:rFonts w:asciiTheme="minorHAnsi" w:hAnsiTheme="minorHAnsi" w:cstheme="minorBidi"/>
          <w:b/>
          <w:bCs/>
          <w:sz w:val="24"/>
          <w:szCs w:val="24"/>
        </w:rPr>
        <w:t xml:space="preserve"> (All aspects of the Governance element of this role apply to Age UK Camden and </w:t>
      </w:r>
      <w:r w:rsidR="00251335">
        <w:tab/>
      </w:r>
    </w:p>
    <w:p w14:paraId="5BDEB56A" w14:textId="3754A39A" w:rsidR="00251335" w:rsidRPr="00A33B90" w:rsidRDefault="6A703801" w:rsidP="1A05F0EF">
      <w:pPr>
        <w:ind w:firstLine="720"/>
        <w:rPr>
          <w:rFonts w:asciiTheme="minorHAnsi" w:hAnsiTheme="minorHAnsi" w:cstheme="minorBidi"/>
          <w:b/>
          <w:bCs/>
          <w:sz w:val="24"/>
          <w:szCs w:val="24"/>
        </w:rPr>
      </w:pPr>
      <w:r w:rsidRPr="1A05F0EF">
        <w:rPr>
          <w:rFonts w:asciiTheme="minorHAnsi" w:hAnsiTheme="minorHAnsi" w:cstheme="minorBidi"/>
          <w:b/>
          <w:bCs/>
          <w:sz w:val="24"/>
          <w:szCs w:val="24"/>
        </w:rPr>
        <w:t>any subsidiary organisations which currently includes Age UK City of London)</w:t>
      </w:r>
    </w:p>
    <w:p w14:paraId="481A1624" w14:textId="1C719453" w:rsidR="1A05F0EF" w:rsidRDefault="1A05F0EF" w:rsidP="1A05F0EF">
      <w:pPr>
        <w:rPr>
          <w:rFonts w:asciiTheme="minorHAnsi" w:hAnsiTheme="minorHAnsi" w:cstheme="minorBidi"/>
          <w:b/>
          <w:bCs/>
          <w:sz w:val="24"/>
          <w:szCs w:val="24"/>
        </w:rPr>
      </w:pPr>
    </w:p>
    <w:p w14:paraId="0FD850E0" w14:textId="5C2EF58A" w:rsidR="00251335" w:rsidRPr="00A33B90" w:rsidRDefault="5CA63AB0" w:rsidP="10074907">
      <w:pPr>
        <w:pStyle w:val="NormalWeb"/>
        <w:numPr>
          <w:ilvl w:val="0"/>
          <w:numId w:val="6"/>
        </w:numPr>
        <w:rPr>
          <w:rFonts w:asciiTheme="minorHAnsi" w:hAnsiTheme="minorHAnsi" w:cstheme="minorBidi"/>
          <w:color w:val="000000" w:themeColor="text1"/>
        </w:rPr>
      </w:pPr>
      <w:r w:rsidRPr="10074907">
        <w:rPr>
          <w:rFonts w:asciiTheme="minorHAnsi" w:hAnsiTheme="minorHAnsi" w:cstheme="minorBidi"/>
          <w:color w:val="000000" w:themeColor="text1"/>
        </w:rPr>
        <w:t>Supporting the activities within Company Secretarial role.</w:t>
      </w:r>
    </w:p>
    <w:p w14:paraId="68A4ED9F" w14:textId="69DAC6C5" w:rsidR="00251335" w:rsidRPr="00A33B90" w:rsidRDefault="5CA63AB0" w:rsidP="10074907">
      <w:pPr>
        <w:pStyle w:val="NormalWeb"/>
        <w:numPr>
          <w:ilvl w:val="0"/>
          <w:numId w:val="6"/>
        </w:numPr>
        <w:rPr>
          <w:rFonts w:asciiTheme="minorHAnsi" w:hAnsiTheme="minorHAnsi" w:cstheme="minorBidi"/>
          <w:color w:val="000000" w:themeColor="text1"/>
        </w:rPr>
      </w:pPr>
      <w:r w:rsidRPr="10074907">
        <w:rPr>
          <w:rFonts w:asciiTheme="minorHAnsi" w:hAnsiTheme="minorHAnsi" w:cstheme="minorBidi"/>
          <w:color w:val="000000" w:themeColor="text1"/>
        </w:rPr>
        <w:t>Wider liaison with the Charity Commission, Companies House and Trustees (AUC and subsidiary charities)</w:t>
      </w:r>
    </w:p>
    <w:p w14:paraId="443376FB" w14:textId="090865C3" w:rsidR="00251335" w:rsidRPr="00A33B90" w:rsidRDefault="5CA63AB0" w:rsidP="10074907">
      <w:pPr>
        <w:pStyle w:val="NormalWeb"/>
        <w:numPr>
          <w:ilvl w:val="0"/>
          <w:numId w:val="6"/>
        </w:numPr>
        <w:rPr>
          <w:rFonts w:asciiTheme="minorHAnsi" w:hAnsiTheme="minorHAnsi" w:cstheme="minorBidi"/>
          <w:color w:val="000000" w:themeColor="text1"/>
        </w:rPr>
      </w:pPr>
      <w:r w:rsidRPr="10074907">
        <w:rPr>
          <w:rFonts w:asciiTheme="minorHAnsi" w:hAnsiTheme="minorHAnsi" w:cstheme="minorBidi"/>
          <w:color w:val="000000" w:themeColor="text1"/>
        </w:rPr>
        <w:t>Supporting the board (s) of trustees and cascading communication as directed by the CEO.</w:t>
      </w:r>
    </w:p>
    <w:p w14:paraId="348E3030" w14:textId="21F4E0F4" w:rsidR="00251335" w:rsidRPr="00A33B90" w:rsidRDefault="5CA63AB0" w:rsidP="10074907">
      <w:pPr>
        <w:pStyle w:val="NormalWeb"/>
        <w:numPr>
          <w:ilvl w:val="0"/>
          <w:numId w:val="6"/>
        </w:numPr>
        <w:rPr>
          <w:rFonts w:asciiTheme="minorHAnsi" w:hAnsiTheme="minorHAnsi" w:cstheme="minorBidi"/>
          <w:color w:val="000000" w:themeColor="text1"/>
        </w:rPr>
      </w:pPr>
      <w:r w:rsidRPr="3289A7DA">
        <w:rPr>
          <w:rFonts w:asciiTheme="minorHAnsi" w:hAnsiTheme="minorHAnsi" w:cstheme="minorBidi"/>
          <w:color w:val="000000" w:themeColor="text1"/>
        </w:rPr>
        <w:t>Maintaining a register of Members, Directors &amp; Company Secretary</w:t>
      </w:r>
      <w:r w:rsidR="0F1E5575" w:rsidRPr="3289A7DA">
        <w:rPr>
          <w:rFonts w:asciiTheme="minorHAnsi" w:hAnsiTheme="minorHAnsi" w:cstheme="minorBidi"/>
          <w:color w:val="000000" w:themeColor="text1"/>
        </w:rPr>
        <w:t>.</w:t>
      </w:r>
    </w:p>
    <w:p w14:paraId="7FEDE2F5" w14:textId="567B89FF" w:rsidR="00251335" w:rsidRPr="00A33B90" w:rsidRDefault="5CA63AB0" w:rsidP="10074907">
      <w:pPr>
        <w:pStyle w:val="NormalWeb"/>
        <w:numPr>
          <w:ilvl w:val="0"/>
          <w:numId w:val="6"/>
        </w:numPr>
        <w:rPr>
          <w:rFonts w:asciiTheme="minorHAnsi" w:hAnsiTheme="minorHAnsi" w:cstheme="minorBidi"/>
          <w:color w:val="000000" w:themeColor="text1"/>
        </w:rPr>
      </w:pPr>
      <w:r w:rsidRPr="10074907">
        <w:rPr>
          <w:rFonts w:asciiTheme="minorHAnsi" w:hAnsiTheme="minorHAnsi" w:cstheme="minorBidi"/>
          <w:color w:val="000000" w:themeColor="text1"/>
        </w:rPr>
        <w:t>Monitor Director/trustee appointment &amp; Resignation update online the Charities Commission &amp; Company’s House.</w:t>
      </w:r>
    </w:p>
    <w:p w14:paraId="7E9208C2" w14:textId="5EB9443B" w:rsidR="00251335" w:rsidRPr="00A33B90" w:rsidRDefault="5CA63AB0" w:rsidP="10074907">
      <w:pPr>
        <w:pStyle w:val="NormalWeb"/>
        <w:numPr>
          <w:ilvl w:val="0"/>
          <w:numId w:val="6"/>
        </w:numPr>
        <w:rPr>
          <w:rFonts w:asciiTheme="minorHAnsi" w:hAnsiTheme="minorHAnsi" w:cstheme="minorBidi"/>
          <w:color w:val="000000" w:themeColor="text1"/>
        </w:rPr>
      </w:pPr>
      <w:r w:rsidRPr="1A05F0EF">
        <w:rPr>
          <w:rFonts w:asciiTheme="minorHAnsi" w:hAnsiTheme="minorHAnsi" w:cstheme="minorBidi"/>
          <w:color w:val="000000" w:themeColor="text1"/>
        </w:rPr>
        <w:t>With the Chair and Chief Executive plan the business of the Board</w:t>
      </w:r>
      <w:r w:rsidR="4613C452" w:rsidRPr="1A05F0EF">
        <w:rPr>
          <w:rFonts w:asciiTheme="minorHAnsi" w:hAnsiTheme="minorHAnsi" w:cstheme="minorBidi"/>
          <w:color w:val="000000" w:themeColor="text1"/>
        </w:rPr>
        <w:t>(s)</w:t>
      </w:r>
      <w:r w:rsidRPr="1A05F0EF">
        <w:rPr>
          <w:rFonts w:asciiTheme="minorHAnsi" w:hAnsiTheme="minorHAnsi" w:cstheme="minorBidi"/>
          <w:color w:val="000000" w:themeColor="text1"/>
        </w:rPr>
        <w:t xml:space="preserve"> including preparing an annual agenda and agendas for individual Board meetings and other Trustee meeting</w:t>
      </w:r>
      <w:r w:rsidR="2CCB734A" w:rsidRPr="1A05F0EF">
        <w:rPr>
          <w:rFonts w:asciiTheme="minorHAnsi" w:hAnsiTheme="minorHAnsi" w:cstheme="minorBidi"/>
          <w:color w:val="000000" w:themeColor="text1"/>
        </w:rPr>
        <w:t>s</w:t>
      </w:r>
      <w:r w:rsidRPr="1A05F0EF">
        <w:rPr>
          <w:rFonts w:asciiTheme="minorHAnsi" w:hAnsiTheme="minorHAnsi" w:cstheme="minorBidi"/>
          <w:color w:val="000000" w:themeColor="text1"/>
        </w:rPr>
        <w:t xml:space="preserve"> such as Strategy Planning meetings.</w:t>
      </w:r>
    </w:p>
    <w:p w14:paraId="07E4B27B" w14:textId="3C175285" w:rsidR="00251335" w:rsidRPr="00A33B90" w:rsidRDefault="5CA63AB0" w:rsidP="10074907">
      <w:pPr>
        <w:pStyle w:val="NormalWeb"/>
        <w:numPr>
          <w:ilvl w:val="0"/>
          <w:numId w:val="6"/>
        </w:numPr>
        <w:rPr>
          <w:rFonts w:asciiTheme="minorHAnsi" w:hAnsiTheme="minorHAnsi" w:cstheme="minorBidi"/>
          <w:color w:val="000000" w:themeColor="text1"/>
        </w:rPr>
      </w:pPr>
      <w:r w:rsidRPr="10074907">
        <w:rPr>
          <w:rFonts w:asciiTheme="minorHAnsi" w:hAnsiTheme="minorHAnsi" w:cstheme="minorBidi"/>
          <w:color w:val="000000" w:themeColor="text1"/>
        </w:rPr>
        <w:t>Coordinate an annual schedule and support Board meetings ensuring that they are quorate, collate and distribute papers, minute taking and ensuring that follow up actions are completed and inform Chair and CEO of progress.  Maintain a record of signed minutes and ensure that copies are sent to relevant bodies on request and are published as agreed at meetings.</w:t>
      </w:r>
    </w:p>
    <w:p w14:paraId="7427E82C" w14:textId="06A5C6AE" w:rsidR="00251335" w:rsidRPr="00A33B90" w:rsidRDefault="5CA63AB0" w:rsidP="10074907">
      <w:pPr>
        <w:pStyle w:val="NormalWeb"/>
        <w:numPr>
          <w:ilvl w:val="0"/>
          <w:numId w:val="6"/>
        </w:numPr>
        <w:rPr>
          <w:rFonts w:asciiTheme="minorHAnsi" w:hAnsiTheme="minorHAnsi" w:cstheme="minorBidi"/>
          <w:color w:val="000000" w:themeColor="text1"/>
        </w:rPr>
      </w:pPr>
      <w:r w:rsidRPr="3289A7DA">
        <w:rPr>
          <w:rFonts w:asciiTheme="minorHAnsi" w:hAnsiTheme="minorHAnsi" w:cstheme="minorBidi"/>
          <w:color w:val="000000" w:themeColor="text1"/>
        </w:rPr>
        <w:t xml:space="preserve">Assisting with the Annual General Meeting (AGM) in accordance with the </w:t>
      </w:r>
      <w:r w:rsidR="70AE283B" w:rsidRPr="3289A7DA">
        <w:rPr>
          <w:rFonts w:asciiTheme="minorHAnsi" w:hAnsiTheme="minorHAnsi" w:cstheme="minorBidi"/>
          <w:color w:val="000000" w:themeColor="text1"/>
        </w:rPr>
        <w:t>charity’s</w:t>
      </w:r>
      <w:r w:rsidRPr="3289A7DA">
        <w:rPr>
          <w:rFonts w:asciiTheme="minorHAnsi" w:hAnsiTheme="minorHAnsi" w:cstheme="minorBidi"/>
          <w:color w:val="000000" w:themeColor="text1"/>
        </w:rPr>
        <w:t xml:space="preserve"> Articles and in line with good governance principles; working with the </w:t>
      </w:r>
      <w:r w:rsidR="0B024DC4" w:rsidRPr="3289A7DA">
        <w:rPr>
          <w:rFonts w:asciiTheme="minorHAnsi" w:hAnsiTheme="minorHAnsi" w:cstheme="minorBidi"/>
          <w:color w:val="000000" w:themeColor="text1"/>
        </w:rPr>
        <w:t>Press and Comms Officer</w:t>
      </w:r>
      <w:r w:rsidRPr="3289A7DA">
        <w:rPr>
          <w:rFonts w:asciiTheme="minorHAnsi" w:hAnsiTheme="minorHAnsi" w:cstheme="minorBidi"/>
          <w:color w:val="000000" w:themeColor="text1"/>
        </w:rPr>
        <w:t xml:space="preserve"> and lead Senior Managers.</w:t>
      </w:r>
    </w:p>
    <w:p w14:paraId="250F2A43" w14:textId="312644A0" w:rsidR="00251335" w:rsidRPr="00A33B90" w:rsidRDefault="5CA63AB0" w:rsidP="10074907">
      <w:pPr>
        <w:pStyle w:val="NormalWeb"/>
        <w:numPr>
          <w:ilvl w:val="0"/>
          <w:numId w:val="6"/>
        </w:numPr>
        <w:rPr>
          <w:rFonts w:asciiTheme="minorHAnsi" w:hAnsiTheme="minorHAnsi" w:cstheme="minorBidi"/>
          <w:color w:val="000000" w:themeColor="text1"/>
        </w:rPr>
      </w:pPr>
      <w:r w:rsidRPr="6358A6D4">
        <w:rPr>
          <w:rFonts w:asciiTheme="minorHAnsi" w:hAnsiTheme="minorHAnsi" w:cstheme="minorBidi"/>
          <w:color w:val="000000" w:themeColor="text1"/>
        </w:rPr>
        <w:t xml:space="preserve">To </w:t>
      </w:r>
      <w:r w:rsidR="42946F3D" w:rsidRPr="6358A6D4">
        <w:rPr>
          <w:rFonts w:asciiTheme="minorHAnsi" w:hAnsiTheme="minorHAnsi" w:cstheme="minorBidi"/>
          <w:color w:val="000000" w:themeColor="text1"/>
        </w:rPr>
        <w:t>support recruitment and</w:t>
      </w:r>
      <w:r w:rsidRPr="6358A6D4">
        <w:rPr>
          <w:rFonts w:asciiTheme="minorHAnsi" w:hAnsiTheme="minorHAnsi" w:cstheme="minorBidi"/>
          <w:color w:val="000000" w:themeColor="text1"/>
        </w:rPr>
        <w:t xml:space="preserve"> elections for trustees and committees' members within the Charities</w:t>
      </w:r>
    </w:p>
    <w:p w14:paraId="3B37DFF4" w14:textId="390838BC" w:rsidR="00251335" w:rsidRPr="00A33B90" w:rsidRDefault="42930304" w:rsidP="10074907">
      <w:pPr>
        <w:pStyle w:val="NormalWeb"/>
        <w:numPr>
          <w:ilvl w:val="0"/>
          <w:numId w:val="6"/>
        </w:numPr>
        <w:rPr>
          <w:rFonts w:asciiTheme="minorHAnsi" w:hAnsiTheme="minorHAnsi" w:cstheme="minorBidi"/>
        </w:rPr>
      </w:pPr>
      <w:r w:rsidRPr="10074907">
        <w:rPr>
          <w:rFonts w:asciiTheme="minorHAnsi" w:hAnsiTheme="minorHAnsi" w:cstheme="minorBidi"/>
        </w:rPr>
        <w:t>The post holder will support the Company Secretary and Trustees in their governance roles including Board administration and submitting information to charity regulation bodies including the Charity Commission.</w:t>
      </w:r>
    </w:p>
    <w:p w14:paraId="3EBE50BB" w14:textId="202A77D2" w:rsidR="00251335" w:rsidRPr="00A33B90" w:rsidRDefault="00251335" w:rsidP="10074907">
      <w:pPr>
        <w:pStyle w:val="NormalWeb"/>
        <w:ind w:left="720"/>
        <w:rPr>
          <w:rFonts w:asciiTheme="minorHAnsi" w:hAnsiTheme="minorHAnsi" w:cstheme="minorBidi"/>
          <w:color w:val="000000" w:themeColor="text1"/>
        </w:rPr>
      </w:pPr>
    </w:p>
    <w:p w14:paraId="7F047B15" w14:textId="311D60E0" w:rsidR="00251335" w:rsidRPr="00A33B90" w:rsidRDefault="55D26CC7" w:rsidP="10074907">
      <w:pPr>
        <w:pStyle w:val="NormalWeb"/>
        <w:rPr>
          <w:rFonts w:asciiTheme="minorHAnsi" w:hAnsiTheme="minorHAnsi" w:cstheme="minorBidi"/>
          <w:b/>
          <w:bCs/>
          <w:color w:val="000000" w:themeColor="text1"/>
        </w:rPr>
      </w:pPr>
      <w:r w:rsidRPr="10074907">
        <w:rPr>
          <w:rFonts w:asciiTheme="minorHAnsi" w:hAnsiTheme="minorHAnsi" w:cstheme="minorBidi"/>
          <w:b/>
          <w:bCs/>
          <w:color w:val="000000" w:themeColor="text1"/>
        </w:rPr>
        <w:t>2.</w:t>
      </w:r>
      <w:r w:rsidR="00251335">
        <w:tab/>
      </w:r>
      <w:r w:rsidRPr="10074907">
        <w:rPr>
          <w:rFonts w:asciiTheme="minorHAnsi" w:hAnsiTheme="minorHAnsi" w:cstheme="minorBidi"/>
          <w:b/>
          <w:bCs/>
          <w:color w:val="000000" w:themeColor="text1"/>
        </w:rPr>
        <w:t>Quality</w:t>
      </w:r>
      <w:r w:rsidR="23B77BEB" w:rsidRPr="10074907">
        <w:rPr>
          <w:rFonts w:asciiTheme="minorHAnsi" w:hAnsiTheme="minorHAnsi" w:cstheme="minorBidi"/>
          <w:b/>
          <w:bCs/>
          <w:color w:val="000000" w:themeColor="text1"/>
        </w:rPr>
        <w:t xml:space="preserve"> and Compliance</w:t>
      </w:r>
    </w:p>
    <w:p w14:paraId="7F047B17" w14:textId="7CFD7F44" w:rsidR="00251335" w:rsidRPr="00A33B90" w:rsidRDefault="00251335" w:rsidP="10074907">
      <w:pPr>
        <w:pStyle w:val="ListParagraph"/>
        <w:numPr>
          <w:ilvl w:val="0"/>
          <w:numId w:val="5"/>
        </w:numPr>
        <w:rPr>
          <w:rFonts w:asciiTheme="minorHAnsi" w:hAnsiTheme="minorHAnsi" w:cstheme="minorBidi"/>
          <w:sz w:val="24"/>
          <w:szCs w:val="24"/>
        </w:rPr>
      </w:pPr>
      <w:r w:rsidRPr="3289A7DA">
        <w:rPr>
          <w:rFonts w:asciiTheme="minorHAnsi" w:hAnsiTheme="minorHAnsi" w:cstheme="minorBidi"/>
          <w:sz w:val="24"/>
          <w:szCs w:val="24"/>
        </w:rPr>
        <w:t>To lead on the continuous review of services to ensure they are of the highest quality and relevance and that they are compliant with requirements providing evidence as required including lia</w:t>
      </w:r>
      <w:r w:rsidR="00CA71D9" w:rsidRPr="3289A7DA">
        <w:rPr>
          <w:rFonts w:asciiTheme="minorHAnsi" w:hAnsiTheme="minorHAnsi" w:cstheme="minorBidi"/>
          <w:sz w:val="24"/>
          <w:szCs w:val="24"/>
        </w:rPr>
        <w:t xml:space="preserve">ison with the </w:t>
      </w:r>
      <w:r w:rsidR="2B0A6023" w:rsidRPr="3289A7DA">
        <w:rPr>
          <w:rFonts w:asciiTheme="minorHAnsi" w:hAnsiTheme="minorHAnsi" w:cstheme="minorBidi"/>
          <w:sz w:val="24"/>
          <w:szCs w:val="24"/>
        </w:rPr>
        <w:t xml:space="preserve">Head of HR and Central Services </w:t>
      </w:r>
      <w:r w:rsidRPr="3289A7DA">
        <w:rPr>
          <w:rFonts w:asciiTheme="minorHAnsi" w:hAnsiTheme="minorHAnsi" w:cstheme="minorBidi"/>
          <w:sz w:val="24"/>
          <w:szCs w:val="24"/>
        </w:rPr>
        <w:t>who oversee</w:t>
      </w:r>
      <w:r w:rsidR="00CA71D9" w:rsidRPr="3289A7DA">
        <w:rPr>
          <w:rFonts w:asciiTheme="minorHAnsi" w:hAnsiTheme="minorHAnsi" w:cstheme="minorBidi"/>
          <w:sz w:val="24"/>
          <w:szCs w:val="24"/>
        </w:rPr>
        <w:t>s</w:t>
      </w:r>
      <w:r w:rsidRPr="3289A7DA">
        <w:rPr>
          <w:rFonts w:asciiTheme="minorHAnsi" w:hAnsiTheme="minorHAnsi" w:cstheme="minorBidi"/>
          <w:sz w:val="24"/>
          <w:szCs w:val="24"/>
        </w:rPr>
        <w:t xml:space="preserve"> accreditations such as CQS</w:t>
      </w:r>
      <w:r w:rsidR="6763A7CA" w:rsidRPr="3289A7DA">
        <w:rPr>
          <w:rFonts w:asciiTheme="minorHAnsi" w:hAnsiTheme="minorHAnsi" w:cstheme="minorBidi"/>
          <w:sz w:val="24"/>
          <w:szCs w:val="24"/>
        </w:rPr>
        <w:t xml:space="preserve">, </w:t>
      </w:r>
      <w:proofErr w:type="spellStart"/>
      <w:r w:rsidR="6763A7CA" w:rsidRPr="3289A7DA">
        <w:rPr>
          <w:rFonts w:asciiTheme="minorHAnsi" w:hAnsiTheme="minorHAnsi" w:cstheme="minorBidi"/>
          <w:sz w:val="24"/>
          <w:szCs w:val="24"/>
        </w:rPr>
        <w:t>QiSS</w:t>
      </w:r>
      <w:proofErr w:type="spellEnd"/>
      <w:r w:rsidRPr="3289A7DA">
        <w:rPr>
          <w:rFonts w:asciiTheme="minorHAnsi" w:hAnsiTheme="minorHAnsi" w:cstheme="minorBidi"/>
          <w:sz w:val="24"/>
          <w:szCs w:val="24"/>
        </w:rPr>
        <w:t xml:space="preserve"> and IG toolkit.</w:t>
      </w:r>
    </w:p>
    <w:p w14:paraId="69B5B9CB" w14:textId="3EEDFA9A" w:rsidR="00251335" w:rsidRPr="00A33B90" w:rsidRDefault="56FF068E" w:rsidP="10074907">
      <w:pPr>
        <w:pStyle w:val="ListParagraph"/>
        <w:numPr>
          <w:ilvl w:val="0"/>
          <w:numId w:val="5"/>
        </w:numPr>
        <w:rPr>
          <w:rFonts w:asciiTheme="minorHAnsi" w:hAnsiTheme="minorHAnsi" w:cstheme="minorBidi"/>
          <w:sz w:val="24"/>
          <w:szCs w:val="24"/>
        </w:rPr>
      </w:pPr>
      <w:r w:rsidRPr="1A05F0EF">
        <w:rPr>
          <w:rFonts w:asciiTheme="minorHAnsi" w:hAnsiTheme="minorHAnsi" w:cstheme="minorBidi"/>
          <w:sz w:val="24"/>
          <w:szCs w:val="24"/>
        </w:rPr>
        <w:t>In conjunction with the Head of Operations</w:t>
      </w:r>
      <w:r w:rsidR="00251335" w:rsidRPr="1A05F0EF">
        <w:rPr>
          <w:rFonts w:asciiTheme="minorHAnsi" w:hAnsiTheme="minorHAnsi" w:cstheme="minorBidi"/>
          <w:sz w:val="24"/>
          <w:szCs w:val="24"/>
        </w:rPr>
        <w:t xml:space="preserve"> ensure services users and members of the public are fully engaged in informing the strategy and service delivery of Age UK Camden operation</w:t>
      </w:r>
      <w:r w:rsidR="5BB605CE" w:rsidRPr="1A05F0EF">
        <w:rPr>
          <w:rFonts w:asciiTheme="minorHAnsi" w:hAnsiTheme="minorHAnsi" w:cstheme="minorBidi"/>
          <w:sz w:val="24"/>
          <w:szCs w:val="24"/>
        </w:rPr>
        <w:t>s.</w:t>
      </w:r>
    </w:p>
    <w:p w14:paraId="7F047B19" w14:textId="0847C0AC" w:rsidR="00251335" w:rsidRPr="00A33B90" w:rsidRDefault="74C4C97E" w:rsidP="10074907">
      <w:pPr>
        <w:pStyle w:val="ListParagraph"/>
        <w:numPr>
          <w:ilvl w:val="0"/>
          <w:numId w:val="5"/>
        </w:numPr>
        <w:rPr>
          <w:rFonts w:asciiTheme="minorHAnsi" w:hAnsiTheme="minorHAnsi" w:cstheme="minorBidi"/>
          <w:sz w:val="24"/>
          <w:szCs w:val="24"/>
        </w:rPr>
      </w:pPr>
      <w:r w:rsidRPr="10074907">
        <w:rPr>
          <w:rFonts w:asciiTheme="minorHAnsi" w:hAnsiTheme="minorHAnsi" w:cstheme="minorBidi"/>
          <w:sz w:val="24"/>
          <w:szCs w:val="24"/>
        </w:rPr>
        <w:t>Support the Senior Management Team (SMT) to develop, agree, implement and review outcome measure activities across the organisation</w:t>
      </w:r>
    </w:p>
    <w:p w14:paraId="7F047B1B" w14:textId="4E050073" w:rsidR="00251335" w:rsidRPr="00A33B90" w:rsidRDefault="00251335" w:rsidP="10074907">
      <w:pPr>
        <w:pStyle w:val="ListParagraph"/>
        <w:numPr>
          <w:ilvl w:val="0"/>
          <w:numId w:val="5"/>
        </w:numPr>
        <w:rPr>
          <w:rFonts w:asciiTheme="minorHAnsi" w:hAnsiTheme="minorHAnsi" w:cstheme="minorBidi"/>
          <w:sz w:val="24"/>
          <w:szCs w:val="24"/>
        </w:rPr>
      </w:pPr>
      <w:r w:rsidRPr="10074907">
        <w:rPr>
          <w:rFonts w:asciiTheme="minorHAnsi" w:hAnsiTheme="minorHAnsi" w:cstheme="minorBidi"/>
          <w:sz w:val="24"/>
          <w:szCs w:val="24"/>
        </w:rPr>
        <w:t xml:space="preserve">To oversee the complaints and feedback policy and process </w:t>
      </w:r>
      <w:r w:rsidR="00CA71D9" w:rsidRPr="10074907">
        <w:rPr>
          <w:rFonts w:asciiTheme="minorHAnsi" w:hAnsiTheme="minorHAnsi" w:cstheme="minorBidi"/>
          <w:sz w:val="24"/>
          <w:szCs w:val="24"/>
        </w:rPr>
        <w:t>including keeping</w:t>
      </w:r>
      <w:r w:rsidRPr="10074907">
        <w:rPr>
          <w:rFonts w:asciiTheme="minorHAnsi" w:hAnsiTheme="minorHAnsi" w:cstheme="minorBidi"/>
          <w:sz w:val="24"/>
          <w:szCs w:val="24"/>
        </w:rPr>
        <w:t xml:space="preserve"> a </w:t>
      </w:r>
      <w:r w:rsidR="00CA71D9" w:rsidRPr="10074907">
        <w:rPr>
          <w:rFonts w:asciiTheme="minorHAnsi" w:hAnsiTheme="minorHAnsi" w:cstheme="minorBidi"/>
          <w:sz w:val="24"/>
          <w:szCs w:val="24"/>
        </w:rPr>
        <w:t>log of complaints and responses and</w:t>
      </w:r>
      <w:r w:rsidRPr="10074907">
        <w:rPr>
          <w:rFonts w:asciiTheme="minorHAnsi" w:hAnsiTheme="minorHAnsi" w:cstheme="minorBidi"/>
          <w:sz w:val="24"/>
          <w:szCs w:val="24"/>
        </w:rPr>
        <w:t> </w:t>
      </w:r>
      <w:r w:rsidR="42C9C8EF" w:rsidRPr="10074907">
        <w:rPr>
          <w:rFonts w:asciiTheme="minorHAnsi" w:hAnsiTheme="minorHAnsi" w:cstheme="minorBidi"/>
          <w:sz w:val="24"/>
          <w:szCs w:val="24"/>
        </w:rPr>
        <w:t>ensuring that complaints are dealt with in line with the policy deadlines.</w:t>
      </w:r>
    </w:p>
    <w:p w14:paraId="7F047B1D" w14:textId="1D611321" w:rsidR="00251335" w:rsidRPr="00A33B90" w:rsidRDefault="00251335" w:rsidP="10074907">
      <w:pPr>
        <w:pStyle w:val="ListParagraph"/>
        <w:numPr>
          <w:ilvl w:val="0"/>
          <w:numId w:val="5"/>
        </w:numPr>
        <w:rPr>
          <w:rFonts w:asciiTheme="minorHAnsi" w:hAnsiTheme="minorHAnsi" w:cstheme="minorBidi"/>
          <w:sz w:val="24"/>
          <w:szCs w:val="24"/>
        </w:rPr>
      </w:pPr>
      <w:r w:rsidRPr="3289A7DA">
        <w:rPr>
          <w:rFonts w:asciiTheme="minorHAnsi" w:hAnsiTheme="minorHAnsi" w:cstheme="minorBidi"/>
          <w:sz w:val="24"/>
          <w:szCs w:val="24"/>
        </w:rPr>
        <w:lastRenderedPageBreak/>
        <w:t xml:space="preserve">To work with the </w:t>
      </w:r>
      <w:r w:rsidR="16456B9F" w:rsidRPr="3289A7DA">
        <w:rPr>
          <w:rFonts w:asciiTheme="minorHAnsi" w:hAnsiTheme="minorHAnsi" w:cstheme="minorBidi"/>
          <w:sz w:val="24"/>
          <w:szCs w:val="24"/>
        </w:rPr>
        <w:t>Head of Operat</w:t>
      </w:r>
      <w:r w:rsidR="3E15BF96" w:rsidRPr="3289A7DA">
        <w:rPr>
          <w:rFonts w:asciiTheme="minorHAnsi" w:hAnsiTheme="minorHAnsi" w:cstheme="minorBidi"/>
          <w:sz w:val="24"/>
          <w:szCs w:val="24"/>
        </w:rPr>
        <w:t>i</w:t>
      </w:r>
      <w:r w:rsidR="16456B9F" w:rsidRPr="3289A7DA">
        <w:rPr>
          <w:rFonts w:asciiTheme="minorHAnsi" w:hAnsiTheme="minorHAnsi" w:cstheme="minorBidi"/>
          <w:sz w:val="24"/>
          <w:szCs w:val="24"/>
        </w:rPr>
        <w:t xml:space="preserve">ons </w:t>
      </w:r>
      <w:r w:rsidRPr="3289A7DA">
        <w:rPr>
          <w:rFonts w:asciiTheme="minorHAnsi" w:hAnsiTheme="minorHAnsi" w:cstheme="minorBidi"/>
          <w:sz w:val="24"/>
          <w:szCs w:val="24"/>
        </w:rPr>
        <w:t xml:space="preserve">and </w:t>
      </w:r>
      <w:r w:rsidR="30B10F37" w:rsidRPr="3289A7DA">
        <w:rPr>
          <w:rFonts w:asciiTheme="minorHAnsi" w:hAnsiTheme="minorHAnsi" w:cstheme="minorBidi"/>
          <w:sz w:val="24"/>
          <w:szCs w:val="24"/>
        </w:rPr>
        <w:t>Service</w:t>
      </w:r>
      <w:r w:rsidRPr="3289A7DA">
        <w:rPr>
          <w:rFonts w:asciiTheme="minorHAnsi" w:hAnsiTheme="minorHAnsi" w:cstheme="minorBidi"/>
          <w:sz w:val="24"/>
          <w:szCs w:val="24"/>
        </w:rPr>
        <w:t xml:space="preserve"> Leads to ensure that all teams are trained to fully utilise the client database and to monitor the quality of this work in liaison with the </w:t>
      </w:r>
      <w:r w:rsidR="0ACD6D15" w:rsidRPr="3289A7DA">
        <w:rPr>
          <w:rFonts w:asciiTheme="minorHAnsi" w:hAnsiTheme="minorHAnsi" w:cstheme="minorBidi"/>
          <w:sz w:val="24"/>
          <w:szCs w:val="24"/>
        </w:rPr>
        <w:t>Head of Operations</w:t>
      </w:r>
      <w:r w:rsidRPr="3289A7DA">
        <w:rPr>
          <w:rFonts w:asciiTheme="minorHAnsi" w:hAnsiTheme="minorHAnsi" w:cstheme="minorBidi"/>
          <w:sz w:val="24"/>
          <w:szCs w:val="24"/>
        </w:rPr>
        <w:t xml:space="preserve"> and CEO.</w:t>
      </w:r>
    </w:p>
    <w:p w14:paraId="7F047B20" w14:textId="67E05A2F" w:rsidR="00251335" w:rsidRPr="00A33B90" w:rsidRDefault="00251335" w:rsidP="10074907">
      <w:pPr>
        <w:pStyle w:val="ListParagraph"/>
        <w:numPr>
          <w:ilvl w:val="0"/>
          <w:numId w:val="5"/>
        </w:numPr>
        <w:rPr>
          <w:rFonts w:asciiTheme="minorHAnsi" w:hAnsiTheme="minorHAnsi" w:cstheme="minorBidi"/>
          <w:color w:val="auto"/>
          <w:sz w:val="24"/>
          <w:szCs w:val="24"/>
        </w:rPr>
      </w:pPr>
      <w:r w:rsidRPr="10074907">
        <w:rPr>
          <w:rFonts w:asciiTheme="minorHAnsi" w:hAnsiTheme="minorHAnsi" w:cstheme="minorBidi"/>
          <w:sz w:val="24"/>
          <w:szCs w:val="24"/>
        </w:rPr>
        <w:t>Responsible for application and subscript</w:t>
      </w:r>
      <w:r w:rsidR="004712DB" w:rsidRPr="10074907">
        <w:rPr>
          <w:rFonts w:asciiTheme="minorHAnsi" w:hAnsiTheme="minorHAnsi" w:cstheme="minorBidi"/>
          <w:sz w:val="24"/>
          <w:szCs w:val="24"/>
        </w:rPr>
        <w:t>ion to associations/membership </w:t>
      </w:r>
      <w:r w:rsidRPr="10074907">
        <w:rPr>
          <w:rFonts w:asciiTheme="minorHAnsi" w:hAnsiTheme="minorHAnsi" w:cstheme="minorBidi"/>
          <w:sz w:val="24"/>
          <w:szCs w:val="24"/>
        </w:rPr>
        <w:t>as required by line manager.</w:t>
      </w:r>
    </w:p>
    <w:p w14:paraId="3B31F19D" w14:textId="5E0BE2EB" w:rsidR="2A880434" w:rsidRDefault="2C855B5E" w:rsidP="10074907">
      <w:pPr>
        <w:pStyle w:val="ListParagraph"/>
        <w:numPr>
          <w:ilvl w:val="0"/>
          <w:numId w:val="5"/>
        </w:numPr>
        <w:rPr>
          <w:rFonts w:asciiTheme="minorHAnsi" w:hAnsiTheme="minorHAnsi" w:cstheme="minorBidi"/>
          <w:color w:val="auto"/>
          <w:sz w:val="24"/>
          <w:szCs w:val="24"/>
        </w:rPr>
      </w:pPr>
      <w:r w:rsidRPr="10074907">
        <w:rPr>
          <w:color w:val="000000" w:themeColor="text1"/>
          <w:sz w:val="24"/>
          <w:szCs w:val="24"/>
        </w:rPr>
        <w:t>The post holder will be joint GDPR Lead for the organisation along with the Head of HR and Central Services</w:t>
      </w:r>
    </w:p>
    <w:p w14:paraId="7F047B21" w14:textId="3608C020" w:rsidR="00251335" w:rsidRPr="00A33B90" w:rsidRDefault="21E3C5BF" w:rsidP="10074907">
      <w:pPr>
        <w:pStyle w:val="ListParagraph"/>
        <w:numPr>
          <w:ilvl w:val="0"/>
          <w:numId w:val="5"/>
        </w:numPr>
        <w:rPr>
          <w:rFonts w:asciiTheme="minorHAnsi" w:hAnsiTheme="minorHAnsi" w:cstheme="minorBidi"/>
          <w:sz w:val="24"/>
          <w:szCs w:val="24"/>
        </w:rPr>
      </w:pPr>
      <w:r w:rsidRPr="3289A7DA">
        <w:rPr>
          <w:rFonts w:asciiTheme="minorHAnsi" w:hAnsiTheme="minorHAnsi" w:cstheme="minorBidi"/>
          <w:sz w:val="24"/>
          <w:szCs w:val="24"/>
        </w:rPr>
        <w:t>Supporting the</w:t>
      </w:r>
      <w:r w:rsidR="7F835FC3" w:rsidRPr="3289A7DA">
        <w:rPr>
          <w:rFonts w:asciiTheme="minorHAnsi" w:hAnsiTheme="minorHAnsi" w:cstheme="minorBidi"/>
          <w:sz w:val="24"/>
          <w:szCs w:val="24"/>
        </w:rPr>
        <w:t xml:space="preserve"> SMT </w:t>
      </w:r>
      <w:r w:rsidRPr="3289A7DA">
        <w:rPr>
          <w:rFonts w:asciiTheme="minorHAnsi" w:hAnsiTheme="minorHAnsi" w:cstheme="minorBidi"/>
          <w:sz w:val="24"/>
          <w:szCs w:val="24"/>
        </w:rPr>
        <w:t xml:space="preserve">with </w:t>
      </w:r>
      <w:r w:rsidR="00251335" w:rsidRPr="3289A7DA">
        <w:rPr>
          <w:rFonts w:asciiTheme="minorHAnsi" w:hAnsiTheme="minorHAnsi" w:cstheme="minorBidi"/>
          <w:sz w:val="24"/>
          <w:szCs w:val="24"/>
        </w:rPr>
        <w:t>the drafting of Service</w:t>
      </w:r>
      <w:r w:rsidR="00073620" w:rsidRPr="3289A7DA">
        <w:rPr>
          <w:rFonts w:asciiTheme="minorHAnsi" w:hAnsiTheme="minorHAnsi" w:cstheme="minorBidi"/>
          <w:sz w:val="24"/>
          <w:szCs w:val="24"/>
        </w:rPr>
        <w:t xml:space="preserve"> and Corporate</w:t>
      </w:r>
      <w:r w:rsidR="00251335" w:rsidRPr="3289A7DA">
        <w:rPr>
          <w:rFonts w:asciiTheme="minorHAnsi" w:hAnsiTheme="minorHAnsi" w:cstheme="minorBidi"/>
          <w:sz w:val="24"/>
          <w:szCs w:val="24"/>
        </w:rPr>
        <w:t xml:space="preserve"> policies and procedures and ensur</w:t>
      </w:r>
      <w:r w:rsidR="59048094" w:rsidRPr="3289A7DA">
        <w:rPr>
          <w:rFonts w:asciiTheme="minorHAnsi" w:hAnsiTheme="minorHAnsi" w:cstheme="minorBidi"/>
          <w:sz w:val="24"/>
          <w:szCs w:val="24"/>
        </w:rPr>
        <w:t xml:space="preserve">ing </w:t>
      </w:r>
      <w:r w:rsidR="00251335" w:rsidRPr="3289A7DA">
        <w:rPr>
          <w:rFonts w:asciiTheme="minorHAnsi" w:hAnsiTheme="minorHAnsi" w:cstheme="minorBidi"/>
          <w:sz w:val="24"/>
          <w:szCs w:val="24"/>
        </w:rPr>
        <w:t xml:space="preserve">they are fully implemented as </w:t>
      </w:r>
      <w:proofErr w:type="gramStart"/>
      <w:r w:rsidR="00251335" w:rsidRPr="3289A7DA">
        <w:rPr>
          <w:rFonts w:asciiTheme="minorHAnsi" w:hAnsiTheme="minorHAnsi" w:cstheme="minorBidi"/>
          <w:sz w:val="24"/>
          <w:szCs w:val="24"/>
        </w:rPr>
        <w:t>required  in</w:t>
      </w:r>
      <w:proofErr w:type="gramEnd"/>
      <w:r w:rsidR="00251335" w:rsidRPr="3289A7DA">
        <w:rPr>
          <w:rFonts w:asciiTheme="minorHAnsi" w:hAnsiTheme="minorHAnsi" w:cstheme="minorBidi"/>
          <w:sz w:val="24"/>
          <w:szCs w:val="24"/>
        </w:rPr>
        <w:t xml:space="preserve"> cons</w:t>
      </w:r>
      <w:r w:rsidR="00CA71D9" w:rsidRPr="3289A7DA">
        <w:rPr>
          <w:rFonts w:asciiTheme="minorHAnsi" w:hAnsiTheme="minorHAnsi" w:cstheme="minorBidi"/>
          <w:sz w:val="24"/>
          <w:szCs w:val="24"/>
        </w:rPr>
        <w:t>ultation with the</w:t>
      </w:r>
      <w:r w:rsidR="12CE9ED2" w:rsidRPr="3289A7DA">
        <w:rPr>
          <w:rFonts w:asciiTheme="minorHAnsi" w:hAnsiTheme="minorHAnsi" w:cstheme="minorBidi"/>
          <w:sz w:val="24"/>
          <w:szCs w:val="24"/>
        </w:rPr>
        <w:t xml:space="preserve"> </w:t>
      </w:r>
      <w:r w:rsidR="26075C41" w:rsidRPr="3289A7DA">
        <w:rPr>
          <w:rFonts w:asciiTheme="minorHAnsi" w:hAnsiTheme="minorHAnsi" w:cstheme="minorBidi"/>
          <w:sz w:val="24"/>
          <w:szCs w:val="24"/>
        </w:rPr>
        <w:t>Head of HR and Central Services</w:t>
      </w:r>
      <w:r w:rsidR="00251335" w:rsidRPr="3289A7DA">
        <w:rPr>
          <w:rFonts w:asciiTheme="minorHAnsi" w:hAnsiTheme="minorHAnsi" w:cstheme="minorBidi"/>
          <w:sz w:val="24"/>
          <w:szCs w:val="24"/>
        </w:rPr>
        <w:t xml:space="preserve"> who oversee</w:t>
      </w:r>
      <w:r w:rsidR="3773D472" w:rsidRPr="3289A7DA">
        <w:rPr>
          <w:rFonts w:asciiTheme="minorHAnsi" w:hAnsiTheme="minorHAnsi" w:cstheme="minorBidi"/>
          <w:sz w:val="24"/>
          <w:szCs w:val="24"/>
        </w:rPr>
        <w:t>s</w:t>
      </w:r>
      <w:r w:rsidR="00251335" w:rsidRPr="3289A7DA">
        <w:rPr>
          <w:rFonts w:asciiTheme="minorHAnsi" w:hAnsiTheme="minorHAnsi" w:cstheme="minorBidi"/>
          <w:sz w:val="24"/>
          <w:szCs w:val="24"/>
        </w:rPr>
        <w:t xml:space="preserve"> the AUC group policy infrastructure</w:t>
      </w:r>
      <w:r w:rsidR="23848E6B" w:rsidRPr="3289A7DA">
        <w:rPr>
          <w:rFonts w:asciiTheme="minorHAnsi" w:hAnsiTheme="minorHAnsi" w:cstheme="minorBidi"/>
          <w:sz w:val="24"/>
          <w:szCs w:val="24"/>
        </w:rPr>
        <w:t>.  To support the SMT with a planned timetable of policy review requirements.</w:t>
      </w:r>
      <w:r w:rsidR="4A3F517B" w:rsidRPr="3289A7DA">
        <w:rPr>
          <w:rFonts w:asciiTheme="minorHAnsi" w:hAnsiTheme="minorHAnsi" w:cstheme="minorBidi"/>
          <w:sz w:val="24"/>
          <w:szCs w:val="24"/>
        </w:rPr>
        <w:t xml:space="preserve"> To communicate all reviewed policies to the whole staff group and ensure that they are uploaded onto </w:t>
      </w:r>
      <w:proofErr w:type="spellStart"/>
      <w:r w:rsidR="4A3F517B" w:rsidRPr="3289A7DA">
        <w:rPr>
          <w:rFonts w:asciiTheme="minorHAnsi" w:hAnsiTheme="minorHAnsi" w:cstheme="minorBidi"/>
          <w:sz w:val="24"/>
          <w:szCs w:val="24"/>
        </w:rPr>
        <w:t>sharepoint</w:t>
      </w:r>
      <w:proofErr w:type="spellEnd"/>
      <w:r w:rsidR="4A3F517B" w:rsidRPr="3289A7DA">
        <w:rPr>
          <w:rFonts w:asciiTheme="minorHAnsi" w:hAnsiTheme="minorHAnsi" w:cstheme="minorBidi"/>
          <w:sz w:val="24"/>
          <w:szCs w:val="24"/>
        </w:rPr>
        <w:t xml:space="preserve"> in a timely manner.</w:t>
      </w:r>
    </w:p>
    <w:p w14:paraId="4A762E5D" w14:textId="5FD2ACB6" w:rsidR="40ABDF1E" w:rsidRDefault="30FDAC09" w:rsidP="10074907">
      <w:pPr>
        <w:pStyle w:val="ListParagraph"/>
        <w:numPr>
          <w:ilvl w:val="0"/>
          <w:numId w:val="5"/>
        </w:numPr>
        <w:rPr>
          <w:rFonts w:asciiTheme="minorHAnsi" w:hAnsiTheme="minorHAnsi" w:cstheme="minorBidi"/>
          <w:sz w:val="24"/>
          <w:szCs w:val="24"/>
        </w:rPr>
      </w:pPr>
      <w:r w:rsidRPr="10074907">
        <w:rPr>
          <w:rFonts w:asciiTheme="minorHAnsi" w:hAnsiTheme="minorHAnsi" w:cstheme="minorBidi"/>
          <w:sz w:val="24"/>
          <w:szCs w:val="24"/>
        </w:rPr>
        <w:t xml:space="preserve">Instigate, conduct and support research relevant to Age UK Camden needs </w:t>
      </w:r>
    </w:p>
    <w:p w14:paraId="4A0E923C" w14:textId="77777777" w:rsidR="40ABDF1E" w:rsidRDefault="30FDAC09" w:rsidP="10074907">
      <w:pPr>
        <w:pStyle w:val="ListParagraph"/>
        <w:numPr>
          <w:ilvl w:val="0"/>
          <w:numId w:val="5"/>
        </w:numPr>
        <w:rPr>
          <w:rFonts w:asciiTheme="minorHAnsi" w:hAnsiTheme="minorHAnsi" w:cstheme="minorBidi"/>
          <w:sz w:val="24"/>
          <w:szCs w:val="24"/>
        </w:rPr>
      </w:pPr>
      <w:r w:rsidRPr="10074907">
        <w:rPr>
          <w:rFonts w:asciiTheme="minorHAnsi" w:hAnsiTheme="minorHAnsi" w:cstheme="minorBidi"/>
          <w:sz w:val="24"/>
          <w:szCs w:val="24"/>
        </w:rPr>
        <w:t>Keep up to date with all legislation, regulations and best practice within our sector on matters relating to monitoring, quality and compliance</w:t>
      </w:r>
    </w:p>
    <w:p w14:paraId="67976339" w14:textId="43E15094" w:rsidR="40ABDF1E" w:rsidRDefault="0A1E890A" w:rsidP="10074907">
      <w:pPr>
        <w:pStyle w:val="ListParagraph"/>
        <w:numPr>
          <w:ilvl w:val="0"/>
          <w:numId w:val="5"/>
        </w:numPr>
        <w:rPr>
          <w:rFonts w:asciiTheme="minorHAnsi" w:hAnsiTheme="minorHAnsi" w:cstheme="minorBidi"/>
          <w:sz w:val="24"/>
          <w:szCs w:val="24"/>
        </w:rPr>
      </w:pPr>
      <w:r w:rsidRPr="10074907">
        <w:rPr>
          <w:rFonts w:asciiTheme="minorHAnsi" w:hAnsiTheme="minorHAnsi" w:cstheme="minorBidi"/>
          <w:sz w:val="24"/>
          <w:szCs w:val="24"/>
        </w:rPr>
        <w:t>To build and maintain relationships with key internal and external stakeholders.</w:t>
      </w:r>
    </w:p>
    <w:p w14:paraId="736621E6" w14:textId="76C24EB6" w:rsidR="40ABDF1E" w:rsidRDefault="40ABDF1E" w:rsidP="10074907">
      <w:pPr>
        <w:ind w:left="360"/>
        <w:rPr>
          <w:rFonts w:asciiTheme="minorHAnsi" w:hAnsiTheme="minorHAnsi" w:cstheme="minorBidi"/>
          <w:sz w:val="24"/>
          <w:szCs w:val="24"/>
        </w:rPr>
      </w:pPr>
    </w:p>
    <w:p w14:paraId="0FD90407" w14:textId="3598FCE3" w:rsidR="40ABDF1E" w:rsidRDefault="0E677241" w:rsidP="10074907">
      <w:pPr>
        <w:rPr>
          <w:rFonts w:asciiTheme="minorHAnsi" w:hAnsiTheme="minorHAnsi" w:cstheme="minorBidi"/>
          <w:b/>
          <w:bCs/>
          <w:sz w:val="24"/>
          <w:szCs w:val="24"/>
        </w:rPr>
      </w:pPr>
      <w:r w:rsidRPr="10074907">
        <w:rPr>
          <w:rFonts w:asciiTheme="minorHAnsi" w:hAnsiTheme="minorHAnsi" w:cstheme="minorBidi"/>
          <w:b/>
          <w:bCs/>
          <w:sz w:val="24"/>
          <w:szCs w:val="24"/>
        </w:rPr>
        <w:t>3.</w:t>
      </w:r>
      <w:r w:rsidR="40ABDF1E">
        <w:tab/>
      </w:r>
      <w:r w:rsidRPr="10074907">
        <w:rPr>
          <w:rFonts w:asciiTheme="minorHAnsi" w:hAnsiTheme="minorHAnsi" w:cstheme="minorBidi"/>
          <w:b/>
          <w:bCs/>
          <w:sz w:val="24"/>
          <w:szCs w:val="24"/>
        </w:rPr>
        <w:t>Fundraising</w:t>
      </w:r>
    </w:p>
    <w:p w14:paraId="5EFBF637" w14:textId="2F71061D" w:rsidR="178DCF25" w:rsidRDefault="178DCF25" w:rsidP="10074907">
      <w:pPr>
        <w:pStyle w:val="ListParagraph"/>
        <w:numPr>
          <w:ilvl w:val="0"/>
          <w:numId w:val="4"/>
        </w:numPr>
        <w:rPr>
          <w:rFonts w:asciiTheme="minorHAnsi" w:hAnsiTheme="minorHAnsi" w:cstheme="minorBidi"/>
          <w:sz w:val="24"/>
          <w:szCs w:val="24"/>
        </w:rPr>
      </w:pPr>
      <w:r w:rsidRPr="10074907">
        <w:rPr>
          <w:rFonts w:asciiTheme="minorHAnsi" w:hAnsiTheme="minorHAnsi" w:cstheme="minorBidi"/>
          <w:sz w:val="24"/>
          <w:szCs w:val="24"/>
        </w:rPr>
        <w:t xml:space="preserve">The post holder will support the Fundraising function with the provision of qualitative and quantitative data and will be involved in writing and submitting bids as </w:t>
      </w:r>
      <w:r w:rsidR="45B35B1E" w:rsidRPr="10074907">
        <w:rPr>
          <w:rFonts w:asciiTheme="minorHAnsi" w:hAnsiTheme="minorHAnsi" w:cstheme="minorBidi"/>
          <w:sz w:val="24"/>
          <w:szCs w:val="24"/>
        </w:rPr>
        <w:t>required</w:t>
      </w:r>
      <w:r w:rsidRPr="10074907">
        <w:rPr>
          <w:rFonts w:asciiTheme="minorHAnsi" w:hAnsiTheme="minorHAnsi" w:cstheme="minorBidi"/>
          <w:sz w:val="24"/>
          <w:szCs w:val="24"/>
        </w:rPr>
        <w:t xml:space="preserve">.  They will also support the Fundraising function to ensure that </w:t>
      </w:r>
      <w:r w:rsidR="638EF038" w:rsidRPr="10074907">
        <w:rPr>
          <w:rFonts w:asciiTheme="minorHAnsi" w:hAnsiTheme="minorHAnsi" w:cstheme="minorBidi"/>
          <w:sz w:val="24"/>
          <w:szCs w:val="24"/>
        </w:rPr>
        <w:t xml:space="preserve">all donor and funder reporting is completed and submitted in a timely manner in liaison with the Head of Operations and relevant Managers as well as the Fundraising </w:t>
      </w:r>
      <w:r w:rsidR="13BF9AF9" w:rsidRPr="10074907">
        <w:rPr>
          <w:rFonts w:asciiTheme="minorHAnsi" w:hAnsiTheme="minorHAnsi" w:cstheme="minorBidi"/>
          <w:sz w:val="24"/>
          <w:szCs w:val="24"/>
        </w:rPr>
        <w:t>function.</w:t>
      </w:r>
    </w:p>
    <w:p w14:paraId="1E3AD602" w14:textId="728FEF59" w:rsidR="00375CDD" w:rsidRPr="00A33B90" w:rsidRDefault="00375CDD" w:rsidP="10074907">
      <w:pPr>
        <w:rPr>
          <w:rFonts w:asciiTheme="minorHAnsi" w:hAnsiTheme="minorHAnsi" w:cstheme="minorBidi"/>
          <w:sz w:val="24"/>
          <w:szCs w:val="24"/>
        </w:rPr>
      </w:pPr>
    </w:p>
    <w:p w14:paraId="4C24FC0D" w14:textId="21CE10E5" w:rsidR="00375CDD" w:rsidRPr="00A33B90" w:rsidRDefault="0E1FBE9F" w:rsidP="10074907">
      <w:pPr>
        <w:rPr>
          <w:rFonts w:asciiTheme="minorHAnsi" w:hAnsiTheme="minorHAnsi" w:cstheme="minorBidi"/>
          <w:sz w:val="24"/>
          <w:szCs w:val="24"/>
        </w:rPr>
      </w:pPr>
      <w:r w:rsidRPr="10074907">
        <w:rPr>
          <w:rFonts w:asciiTheme="minorHAnsi" w:hAnsiTheme="minorHAnsi" w:cstheme="minorBidi"/>
          <w:b/>
          <w:bCs/>
          <w:sz w:val="24"/>
          <w:szCs w:val="24"/>
        </w:rPr>
        <w:t>4.</w:t>
      </w:r>
      <w:r w:rsidR="00375CDD">
        <w:tab/>
      </w:r>
      <w:r w:rsidRPr="10074907">
        <w:rPr>
          <w:rFonts w:asciiTheme="minorHAnsi" w:hAnsiTheme="minorHAnsi" w:cstheme="minorBidi"/>
          <w:b/>
          <w:bCs/>
          <w:sz w:val="24"/>
          <w:szCs w:val="24"/>
        </w:rPr>
        <w:t>Business Planning and Strategy</w:t>
      </w:r>
    </w:p>
    <w:p w14:paraId="5B4F46AD" w14:textId="0CA5DE19" w:rsidR="00375CDD" w:rsidRPr="00A33B90" w:rsidRDefault="00375CDD" w:rsidP="10074907">
      <w:pPr>
        <w:pStyle w:val="ListParagraph"/>
        <w:numPr>
          <w:ilvl w:val="0"/>
          <w:numId w:val="3"/>
        </w:numPr>
        <w:rPr>
          <w:rFonts w:asciiTheme="minorHAnsi" w:hAnsiTheme="minorHAnsi" w:cstheme="minorBidi"/>
          <w:sz w:val="24"/>
          <w:szCs w:val="24"/>
        </w:rPr>
      </w:pPr>
      <w:r w:rsidRPr="10074907">
        <w:rPr>
          <w:rFonts w:asciiTheme="minorHAnsi" w:hAnsiTheme="minorHAnsi" w:cstheme="minorBidi"/>
          <w:sz w:val="24"/>
          <w:szCs w:val="24"/>
        </w:rPr>
        <w:t xml:space="preserve">The post holder will </w:t>
      </w:r>
      <w:r w:rsidR="6BBA79F4" w:rsidRPr="10074907">
        <w:rPr>
          <w:rFonts w:asciiTheme="minorHAnsi" w:hAnsiTheme="minorHAnsi" w:cstheme="minorBidi"/>
          <w:sz w:val="24"/>
          <w:szCs w:val="24"/>
        </w:rPr>
        <w:t>support the Strategy and Business Planning process on a cyclical basis.</w:t>
      </w:r>
    </w:p>
    <w:p w14:paraId="6AF6A3A9" w14:textId="74381083" w:rsidR="40ABDF1E" w:rsidRDefault="6BBA79F4" w:rsidP="10074907">
      <w:pPr>
        <w:pStyle w:val="ListParagraph"/>
        <w:numPr>
          <w:ilvl w:val="0"/>
          <w:numId w:val="3"/>
        </w:numPr>
        <w:rPr>
          <w:rFonts w:asciiTheme="minorHAnsi" w:hAnsiTheme="minorHAnsi" w:cstheme="minorBidi"/>
          <w:sz w:val="24"/>
          <w:szCs w:val="24"/>
        </w:rPr>
      </w:pPr>
      <w:r w:rsidRPr="3289A7DA">
        <w:rPr>
          <w:rFonts w:asciiTheme="minorHAnsi" w:hAnsiTheme="minorHAnsi" w:cstheme="minorBidi"/>
          <w:sz w:val="24"/>
          <w:szCs w:val="24"/>
        </w:rPr>
        <w:t>To work with Senior Management Team (</w:t>
      </w:r>
      <w:proofErr w:type="gramStart"/>
      <w:r w:rsidRPr="3289A7DA">
        <w:rPr>
          <w:rFonts w:asciiTheme="minorHAnsi" w:hAnsiTheme="minorHAnsi" w:cstheme="minorBidi"/>
          <w:sz w:val="24"/>
          <w:szCs w:val="24"/>
        </w:rPr>
        <w:t>SMT)  in</w:t>
      </w:r>
      <w:proofErr w:type="gramEnd"/>
      <w:r w:rsidRPr="3289A7DA">
        <w:rPr>
          <w:rFonts w:asciiTheme="minorHAnsi" w:hAnsiTheme="minorHAnsi" w:cstheme="minorBidi"/>
          <w:sz w:val="24"/>
          <w:szCs w:val="24"/>
        </w:rPr>
        <w:t xml:space="preserve"> the development and delivery of services including business planning and objective/target setting, monitoring and evidencing</w:t>
      </w:r>
      <w:r w:rsidR="359F6EAC" w:rsidRPr="3289A7DA">
        <w:rPr>
          <w:rFonts w:asciiTheme="minorHAnsi" w:hAnsiTheme="minorHAnsi" w:cstheme="minorBidi"/>
          <w:sz w:val="24"/>
          <w:szCs w:val="24"/>
        </w:rPr>
        <w:t>.</w:t>
      </w:r>
    </w:p>
    <w:p w14:paraId="19728206" w14:textId="13D72795" w:rsidR="359F6EAC" w:rsidRDefault="359F6EAC" w:rsidP="3289A7DA">
      <w:pPr>
        <w:pStyle w:val="ListParagraph"/>
        <w:numPr>
          <w:ilvl w:val="0"/>
          <w:numId w:val="3"/>
        </w:numPr>
        <w:rPr>
          <w:rFonts w:asciiTheme="minorHAnsi" w:hAnsiTheme="minorHAnsi" w:cstheme="minorBidi"/>
          <w:sz w:val="24"/>
          <w:szCs w:val="24"/>
        </w:rPr>
      </w:pPr>
      <w:r w:rsidRPr="3289A7DA">
        <w:rPr>
          <w:rFonts w:asciiTheme="minorHAnsi" w:hAnsiTheme="minorHAnsi" w:cstheme="minorBidi"/>
          <w:sz w:val="24"/>
          <w:szCs w:val="24"/>
        </w:rPr>
        <w:t xml:space="preserve">To </w:t>
      </w:r>
      <w:r w:rsidR="0CD3BCC0" w:rsidRPr="3289A7DA">
        <w:rPr>
          <w:rFonts w:asciiTheme="minorHAnsi" w:hAnsiTheme="minorHAnsi" w:cstheme="minorBidi"/>
          <w:sz w:val="24"/>
          <w:szCs w:val="24"/>
        </w:rPr>
        <w:t>collaborate with the Comms Team and Head of Operations to produce the Annual Impact Report.</w:t>
      </w:r>
    </w:p>
    <w:p w14:paraId="0C652D7B" w14:textId="7D803404" w:rsidR="40ABDF1E" w:rsidRDefault="40ABDF1E" w:rsidP="10074907">
      <w:pPr>
        <w:rPr>
          <w:rFonts w:asciiTheme="minorHAnsi" w:hAnsiTheme="minorHAnsi" w:cstheme="minorBidi"/>
          <w:sz w:val="24"/>
          <w:szCs w:val="24"/>
        </w:rPr>
      </w:pPr>
    </w:p>
    <w:p w14:paraId="2C990820" w14:textId="3E9237F8" w:rsidR="40ABDF1E" w:rsidRDefault="6BBA79F4" w:rsidP="10074907">
      <w:pPr>
        <w:rPr>
          <w:rFonts w:asciiTheme="minorHAnsi" w:hAnsiTheme="minorHAnsi" w:cstheme="minorBidi"/>
          <w:b/>
          <w:bCs/>
          <w:sz w:val="24"/>
          <w:szCs w:val="24"/>
        </w:rPr>
      </w:pPr>
      <w:r w:rsidRPr="10074907">
        <w:rPr>
          <w:rFonts w:asciiTheme="minorHAnsi" w:hAnsiTheme="minorHAnsi" w:cstheme="minorBidi"/>
          <w:b/>
          <w:bCs/>
          <w:sz w:val="24"/>
          <w:szCs w:val="24"/>
        </w:rPr>
        <w:t>5.</w:t>
      </w:r>
      <w:r w:rsidR="40ABDF1E">
        <w:tab/>
      </w:r>
      <w:r w:rsidRPr="10074907">
        <w:rPr>
          <w:rFonts w:asciiTheme="minorHAnsi" w:hAnsiTheme="minorHAnsi" w:cstheme="minorBidi"/>
          <w:b/>
          <w:bCs/>
          <w:sz w:val="24"/>
          <w:szCs w:val="24"/>
        </w:rPr>
        <w:t>Supporting the Wider Workforce</w:t>
      </w:r>
    </w:p>
    <w:p w14:paraId="0B13B150" w14:textId="1A066ED8" w:rsidR="40ABDF1E" w:rsidRDefault="6BBA79F4" w:rsidP="10074907">
      <w:pPr>
        <w:pStyle w:val="ListParagraph"/>
        <w:numPr>
          <w:ilvl w:val="0"/>
          <w:numId w:val="2"/>
        </w:numPr>
        <w:rPr>
          <w:rFonts w:asciiTheme="minorHAnsi" w:hAnsiTheme="minorHAnsi" w:cstheme="minorBidi"/>
          <w:sz w:val="24"/>
          <w:szCs w:val="24"/>
        </w:rPr>
      </w:pPr>
      <w:r w:rsidRPr="10074907">
        <w:rPr>
          <w:rFonts w:asciiTheme="minorHAnsi" w:hAnsiTheme="minorHAnsi" w:cstheme="minorBidi"/>
          <w:sz w:val="24"/>
          <w:szCs w:val="24"/>
        </w:rPr>
        <w:t xml:space="preserve">To provide relevant learning opportunities, training and support to internal and external stakeholders as </w:t>
      </w:r>
      <w:r w:rsidR="651F5345" w:rsidRPr="10074907">
        <w:rPr>
          <w:rFonts w:asciiTheme="minorHAnsi" w:hAnsiTheme="minorHAnsi" w:cstheme="minorBidi"/>
          <w:sz w:val="24"/>
          <w:szCs w:val="24"/>
        </w:rPr>
        <w:t>required.</w:t>
      </w:r>
    </w:p>
    <w:p w14:paraId="27B7441A" w14:textId="784AF9BF" w:rsidR="10074907" w:rsidRDefault="10074907" w:rsidP="10074907">
      <w:pPr>
        <w:rPr>
          <w:rFonts w:asciiTheme="minorHAnsi" w:hAnsiTheme="minorHAnsi" w:cstheme="minorBidi"/>
          <w:sz w:val="24"/>
          <w:szCs w:val="24"/>
        </w:rPr>
      </w:pPr>
    </w:p>
    <w:p w14:paraId="2644D7D6" w14:textId="4476F41A" w:rsidR="651F5345" w:rsidRDefault="651F5345" w:rsidP="10074907">
      <w:pPr>
        <w:rPr>
          <w:rFonts w:asciiTheme="minorHAnsi" w:hAnsiTheme="minorHAnsi" w:cstheme="minorBidi"/>
          <w:b/>
          <w:bCs/>
          <w:sz w:val="24"/>
          <w:szCs w:val="24"/>
        </w:rPr>
      </w:pPr>
      <w:r w:rsidRPr="10074907">
        <w:rPr>
          <w:rFonts w:asciiTheme="minorHAnsi" w:hAnsiTheme="minorHAnsi" w:cstheme="minorBidi"/>
          <w:b/>
          <w:bCs/>
          <w:sz w:val="24"/>
          <w:szCs w:val="24"/>
        </w:rPr>
        <w:t>6.</w:t>
      </w:r>
      <w:r>
        <w:tab/>
      </w:r>
      <w:r w:rsidRPr="10074907">
        <w:rPr>
          <w:rFonts w:asciiTheme="minorHAnsi" w:hAnsiTheme="minorHAnsi" w:cstheme="minorBidi"/>
          <w:b/>
          <w:bCs/>
          <w:sz w:val="24"/>
          <w:szCs w:val="24"/>
        </w:rPr>
        <w:t>Project Support</w:t>
      </w:r>
    </w:p>
    <w:p w14:paraId="4923202D" w14:textId="5E27613C" w:rsidR="651F5345" w:rsidRDefault="651F5345" w:rsidP="10074907">
      <w:pPr>
        <w:pStyle w:val="ListParagraph"/>
        <w:numPr>
          <w:ilvl w:val="0"/>
          <w:numId w:val="1"/>
        </w:numPr>
        <w:rPr>
          <w:rFonts w:asciiTheme="minorHAnsi" w:hAnsiTheme="minorHAnsi" w:cstheme="minorBidi"/>
          <w:sz w:val="24"/>
          <w:szCs w:val="24"/>
        </w:rPr>
      </w:pPr>
      <w:r w:rsidRPr="3289A7DA">
        <w:rPr>
          <w:rFonts w:asciiTheme="minorHAnsi" w:hAnsiTheme="minorHAnsi" w:cstheme="minorBidi"/>
          <w:sz w:val="24"/>
          <w:szCs w:val="24"/>
        </w:rPr>
        <w:t>To Lead or support on defined projects as required.</w:t>
      </w:r>
    </w:p>
    <w:p w14:paraId="1BA722D3" w14:textId="2DAC2C8C" w:rsidR="3289A7DA" w:rsidRDefault="3289A7DA" w:rsidP="3289A7DA">
      <w:pPr>
        <w:rPr>
          <w:rFonts w:asciiTheme="minorHAnsi" w:hAnsiTheme="minorHAnsi" w:cstheme="minorBidi"/>
          <w:sz w:val="24"/>
          <w:szCs w:val="24"/>
        </w:rPr>
      </w:pPr>
    </w:p>
    <w:p w14:paraId="147029D3" w14:textId="04DA9135" w:rsidR="3289A7DA" w:rsidRDefault="3289A7DA" w:rsidP="3289A7DA">
      <w:pPr>
        <w:rPr>
          <w:rFonts w:asciiTheme="minorHAnsi" w:hAnsiTheme="minorHAnsi" w:cstheme="minorBidi"/>
          <w:sz w:val="24"/>
          <w:szCs w:val="24"/>
        </w:rPr>
      </w:pPr>
    </w:p>
    <w:p w14:paraId="5021E6FA" w14:textId="376CA746" w:rsidR="3289A7DA" w:rsidRDefault="3289A7DA" w:rsidP="3289A7DA">
      <w:pPr>
        <w:rPr>
          <w:rFonts w:asciiTheme="minorHAnsi" w:hAnsiTheme="minorHAnsi" w:cstheme="minorBidi"/>
          <w:sz w:val="24"/>
          <w:szCs w:val="24"/>
        </w:rPr>
      </w:pPr>
    </w:p>
    <w:p w14:paraId="19CEC808" w14:textId="3D1FB14A" w:rsidR="3289A7DA" w:rsidRDefault="3289A7DA" w:rsidP="3289A7DA">
      <w:pPr>
        <w:rPr>
          <w:rFonts w:asciiTheme="minorHAnsi" w:hAnsiTheme="minorHAnsi" w:cstheme="minorBidi"/>
          <w:sz w:val="24"/>
          <w:szCs w:val="24"/>
        </w:rPr>
      </w:pPr>
    </w:p>
    <w:p w14:paraId="1B5CE0CE" w14:textId="269BD0FE" w:rsidR="3289A7DA" w:rsidRDefault="3289A7DA" w:rsidP="3289A7DA">
      <w:pPr>
        <w:rPr>
          <w:rFonts w:asciiTheme="minorHAnsi" w:hAnsiTheme="minorHAnsi" w:cstheme="minorBidi"/>
          <w:sz w:val="24"/>
          <w:szCs w:val="24"/>
        </w:rPr>
      </w:pPr>
    </w:p>
    <w:p w14:paraId="283DE1DF" w14:textId="1058B226" w:rsidR="40ABDF1E" w:rsidRDefault="40ABDF1E" w:rsidP="2A880434">
      <w:pPr>
        <w:rPr>
          <w:rFonts w:asciiTheme="minorHAnsi" w:hAnsiTheme="minorHAnsi" w:cstheme="minorBidi"/>
        </w:rPr>
      </w:pPr>
    </w:p>
    <w:p w14:paraId="27F558CD" w14:textId="2255855C" w:rsidR="00375CDD" w:rsidRPr="00A33B90" w:rsidRDefault="00375CDD" w:rsidP="2A880434">
      <w:pPr>
        <w:rPr>
          <w:rFonts w:asciiTheme="minorHAnsi" w:hAnsiTheme="minorHAnsi" w:cstheme="minorBidi"/>
        </w:rPr>
      </w:pPr>
    </w:p>
    <w:p w14:paraId="19AC0253" w14:textId="77777777" w:rsidR="00375CDD" w:rsidRPr="00A33B90" w:rsidRDefault="00375CDD" w:rsidP="00375CDD">
      <w:pPr>
        <w:rPr>
          <w:rFonts w:asciiTheme="minorHAnsi" w:hAnsiTheme="minorHAnsi" w:cstheme="minorHAnsi"/>
        </w:rPr>
      </w:pPr>
    </w:p>
    <w:p w14:paraId="3540E396" w14:textId="77777777" w:rsidR="00375CDD" w:rsidRPr="00A33B90" w:rsidRDefault="00375CDD" w:rsidP="00375CDD">
      <w:pPr>
        <w:rPr>
          <w:rFonts w:asciiTheme="minorHAnsi" w:hAnsiTheme="minorHAnsi" w:cstheme="minorHAnsi"/>
        </w:rPr>
      </w:pPr>
    </w:p>
    <w:p w14:paraId="7F047B2F" w14:textId="77777777" w:rsidR="003E1146" w:rsidRPr="00A33B90" w:rsidRDefault="003E1146">
      <w:pPr>
        <w:jc w:val="both"/>
        <w:rPr>
          <w:rFonts w:asciiTheme="minorHAnsi" w:hAnsiTheme="minorHAnsi" w:cstheme="minorHAnsi"/>
        </w:rPr>
      </w:pPr>
    </w:p>
    <w:tbl>
      <w:tblPr>
        <w:tblStyle w:val="a2"/>
        <w:tblW w:w="10598" w:type="dxa"/>
        <w:tblInd w:w="-11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598"/>
      </w:tblGrid>
      <w:tr w:rsidR="002A6AAC" w:rsidRPr="00A33B90" w14:paraId="7F047B31" w14:textId="77777777">
        <w:tc>
          <w:tcPr>
            <w:tcW w:w="10598" w:type="dxa"/>
          </w:tcPr>
          <w:p w14:paraId="7F047B30"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GENERAL REQUIREMENTS</w:t>
            </w:r>
          </w:p>
        </w:tc>
      </w:tr>
    </w:tbl>
    <w:p w14:paraId="7F047B32" w14:textId="77777777" w:rsidR="002A6AAC" w:rsidRPr="00A33B90" w:rsidRDefault="002A6AAC">
      <w:pPr>
        <w:ind w:right="-432"/>
        <w:jc w:val="both"/>
        <w:rPr>
          <w:rFonts w:asciiTheme="minorHAnsi" w:hAnsiTheme="minorHAnsi" w:cstheme="minorHAnsi"/>
        </w:rPr>
      </w:pPr>
    </w:p>
    <w:p w14:paraId="7F047B34" w14:textId="48009B29" w:rsidR="002A6AAC" w:rsidRPr="00A33B90" w:rsidRDefault="0098408A" w:rsidP="10074907">
      <w:pPr>
        <w:numPr>
          <w:ilvl w:val="0"/>
          <w:numId w:val="20"/>
        </w:numPr>
        <w:ind w:left="720" w:hanging="720"/>
        <w:rPr>
          <w:rFonts w:asciiTheme="minorHAnsi" w:eastAsia="Arial" w:hAnsiTheme="minorHAnsi" w:cstheme="minorBidi"/>
        </w:rPr>
      </w:pPr>
      <w:r w:rsidRPr="24CA5679">
        <w:rPr>
          <w:rFonts w:asciiTheme="minorHAnsi" w:eastAsia="Arial" w:hAnsiTheme="minorHAnsi" w:cstheme="minorBidi"/>
        </w:rPr>
        <w:t xml:space="preserve">To attend staff meetings and join working parties and project groups as </w:t>
      </w:r>
      <w:r w:rsidR="11BD19CC" w:rsidRPr="24CA5679">
        <w:rPr>
          <w:rFonts w:asciiTheme="minorHAnsi" w:eastAsia="Arial" w:hAnsiTheme="minorHAnsi" w:cstheme="minorBidi"/>
        </w:rPr>
        <w:t>required.</w:t>
      </w:r>
    </w:p>
    <w:p w14:paraId="546481AC" w14:textId="333BAFD6" w:rsidR="002A6AAC" w:rsidRPr="00A33B90" w:rsidRDefault="0098408A" w:rsidP="10074907">
      <w:pPr>
        <w:numPr>
          <w:ilvl w:val="0"/>
          <w:numId w:val="20"/>
        </w:numPr>
        <w:ind w:left="720" w:hanging="720"/>
        <w:rPr>
          <w:rFonts w:asciiTheme="minorHAnsi" w:eastAsia="Arial" w:hAnsiTheme="minorHAnsi" w:cstheme="minorBidi"/>
        </w:rPr>
      </w:pPr>
      <w:r w:rsidRPr="10074907">
        <w:rPr>
          <w:rFonts w:asciiTheme="minorHAnsi" w:eastAsia="Arial" w:hAnsiTheme="minorHAnsi" w:cstheme="minorBidi"/>
        </w:rPr>
        <w:t xml:space="preserve">To engage in supervision and undertake appraisals. </w:t>
      </w:r>
    </w:p>
    <w:p w14:paraId="7F047B36" w14:textId="09373A6F" w:rsidR="002A6AAC" w:rsidRPr="00A33B90" w:rsidRDefault="1C3F7701" w:rsidP="10074907">
      <w:pPr>
        <w:numPr>
          <w:ilvl w:val="0"/>
          <w:numId w:val="20"/>
        </w:numPr>
        <w:ind w:left="720" w:hanging="720"/>
        <w:rPr>
          <w:rFonts w:asciiTheme="minorHAnsi" w:hAnsiTheme="minorHAnsi" w:cstheme="minorBidi"/>
        </w:rPr>
      </w:pPr>
      <w:r w:rsidRPr="10074907">
        <w:rPr>
          <w:rFonts w:asciiTheme="minorHAnsi" w:hAnsiTheme="minorHAnsi" w:cstheme="minorBidi"/>
        </w:rPr>
        <w:t>To undertake personal development and attend any relevant training</w:t>
      </w:r>
    </w:p>
    <w:p w14:paraId="7F047B38" w14:textId="363EADC5" w:rsidR="002A6AAC" w:rsidRPr="00A33B90" w:rsidRDefault="0098408A" w:rsidP="10074907">
      <w:pPr>
        <w:numPr>
          <w:ilvl w:val="0"/>
          <w:numId w:val="20"/>
        </w:numPr>
        <w:ind w:left="720" w:right="-432" w:hanging="720"/>
        <w:jc w:val="both"/>
        <w:rPr>
          <w:rFonts w:asciiTheme="minorHAnsi" w:eastAsia="Arial" w:hAnsiTheme="minorHAnsi" w:cstheme="minorBidi"/>
        </w:rPr>
      </w:pPr>
      <w:r w:rsidRPr="10074907">
        <w:rPr>
          <w:rFonts w:asciiTheme="minorHAnsi" w:eastAsia="Arial" w:hAnsiTheme="minorHAnsi" w:cstheme="minorBidi"/>
        </w:rPr>
        <w:t>The post may involve occasional evening or weekend work, for which time off in lieu can be claimed.</w:t>
      </w:r>
    </w:p>
    <w:p w14:paraId="7F047B3A" w14:textId="752D1FC6" w:rsidR="002A6AAC" w:rsidRPr="00A33B90" w:rsidRDefault="0098408A" w:rsidP="10074907">
      <w:pPr>
        <w:numPr>
          <w:ilvl w:val="0"/>
          <w:numId w:val="20"/>
        </w:numPr>
        <w:ind w:left="720" w:right="-432" w:hanging="720"/>
        <w:jc w:val="both"/>
        <w:rPr>
          <w:rFonts w:asciiTheme="minorHAnsi" w:eastAsia="Arial" w:hAnsiTheme="minorHAnsi" w:cstheme="minorBidi"/>
        </w:rPr>
      </w:pPr>
      <w:r w:rsidRPr="10074907">
        <w:rPr>
          <w:rFonts w:asciiTheme="minorHAnsi" w:eastAsia="Arial" w:hAnsiTheme="minorHAnsi" w:cstheme="minorBidi"/>
        </w:rPr>
        <w:t>Under the Health &amp; Safety at Work Act 1974 and associated guidance, it is the duty of all staff while at work to take adequate care for the health and safety of themselves and of other persons who may be affected by their acts or omissions.</w:t>
      </w:r>
    </w:p>
    <w:p w14:paraId="33900A86" w14:textId="730571D5" w:rsidR="002A6AAC" w:rsidRPr="00A33B90" w:rsidRDefault="0098408A" w:rsidP="10074907">
      <w:pPr>
        <w:numPr>
          <w:ilvl w:val="0"/>
          <w:numId w:val="20"/>
        </w:numPr>
        <w:ind w:left="720" w:right="-432" w:hanging="720"/>
        <w:jc w:val="both"/>
        <w:rPr>
          <w:rFonts w:asciiTheme="minorHAnsi" w:eastAsia="Arial" w:hAnsiTheme="minorHAnsi" w:cstheme="minorBidi"/>
        </w:rPr>
      </w:pPr>
      <w:r w:rsidRPr="10074907">
        <w:rPr>
          <w:rFonts w:asciiTheme="minorHAnsi" w:eastAsia="Arial" w:hAnsiTheme="minorHAnsi" w:cstheme="minorBidi"/>
        </w:rPr>
        <w:t xml:space="preserve">Age UK Camden operates a No Smoking </w:t>
      </w:r>
      <w:proofErr w:type="gramStart"/>
      <w:r w:rsidRPr="10074907">
        <w:rPr>
          <w:rFonts w:asciiTheme="minorHAnsi" w:eastAsia="Arial" w:hAnsiTheme="minorHAnsi" w:cstheme="minorBidi"/>
        </w:rPr>
        <w:t>policy</w:t>
      </w:r>
      <w:proofErr w:type="gramEnd"/>
      <w:r w:rsidRPr="10074907">
        <w:rPr>
          <w:rFonts w:asciiTheme="minorHAnsi" w:eastAsia="Arial" w:hAnsiTheme="minorHAnsi" w:cstheme="minorBidi"/>
        </w:rPr>
        <w:t xml:space="preserve"> and all staff</w:t>
      </w:r>
      <w:r w:rsidR="009B4B0D" w:rsidRPr="10074907">
        <w:rPr>
          <w:rFonts w:asciiTheme="minorHAnsi" w:eastAsia="Arial" w:hAnsiTheme="minorHAnsi" w:cstheme="minorBidi"/>
        </w:rPr>
        <w:t>s</w:t>
      </w:r>
      <w:r w:rsidRPr="10074907">
        <w:rPr>
          <w:rFonts w:asciiTheme="minorHAnsi" w:eastAsia="Arial" w:hAnsiTheme="minorHAnsi" w:cstheme="minorBidi"/>
        </w:rPr>
        <w:t xml:space="preserve"> are required to comply with this.</w:t>
      </w:r>
    </w:p>
    <w:p w14:paraId="7F047B3E" w14:textId="2A09175D" w:rsidR="002A6AAC" w:rsidRPr="00A33B90" w:rsidRDefault="0098408A" w:rsidP="10074907">
      <w:pPr>
        <w:numPr>
          <w:ilvl w:val="0"/>
          <w:numId w:val="20"/>
        </w:numPr>
        <w:ind w:left="720" w:right="-432" w:hanging="720"/>
        <w:jc w:val="both"/>
        <w:rPr>
          <w:rFonts w:asciiTheme="minorHAnsi" w:eastAsia="Arial" w:hAnsiTheme="minorHAnsi" w:cstheme="minorBidi"/>
        </w:rPr>
      </w:pPr>
      <w:r w:rsidRPr="10074907">
        <w:rPr>
          <w:rFonts w:asciiTheme="minorHAnsi" w:eastAsia="Arial" w:hAnsiTheme="minorHAnsi" w:cstheme="minorBidi"/>
        </w:rPr>
        <w:t xml:space="preserve">The post holder is required to implement Age UK Camden’s </w:t>
      </w:r>
      <w:r w:rsidR="63493294" w:rsidRPr="10074907">
        <w:rPr>
          <w:rFonts w:asciiTheme="minorHAnsi" w:eastAsia="Arial" w:hAnsiTheme="minorHAnsi" w:cstheme="minorBidi"/>
        </w:rPr>
        <w:t>Diversity and Inclusion policy</w:t>
      </w:r>
      <w:r w:rsidRPr="10074907">
        <w:rPr>
          <w:rFonts w:asciiTheme="minorHAnsi" w:eastAsia="Arial" w:hAnsiTheme="minorHAnsi" w:cstheme="minorBidi"/>
        </w:rPr>
        <w:t xml:space="preserve"> and ensure Equality</w:t>
      </w:r>
      <w:r w:rsidR="5A0326FA" w:rsidRPr="10074907">
        <w:rPr>
          <w:rFonts w:asciiTheme="minorHAnsi" w:eastAsia="Arial" w:hAnsiTheme="minorHAnsi" w:cstheme="minorBidi"/>
        </w:rPr>
        <w:t>, Diversity and Inclusion</w:t>
      </w:r>
      <w:r w:rsidRPr="10074907">
        <w:rPr>
          <w:rFonts w:asciiTheme="minorHAnsi" w:eastAsia="Arial" w:hAnsiTheme="minorHAnsi" w:cstheme="minorBidi"/>
        </w:rPr>
        <w:t xml:space="preserve"> principles are incorporated into the planning, delivery and monitoring of services.</w:t>
      </w:r>
    </w:p>
    <w:p w14:paraId="7F047B40" w14:textId="14879B9E" w:rsidR="002A6AAC" w:rsidRPr="00A33B90" w:rsidRDefault="0098408A" w:rsidP="10074907">
      <w:pPr>
        <w:numPr>
          <w:ilvl w:val="0"/>
          <w:numId w:val="20"/>
        </w:numPr>
        <w:ind w:left="720" w:right="-432" w:hanging="720"/>
        <w:jc w:val="both"/>
        <w:rPr>
          <w:rFonts w:asciiTheme="minorHAnsi" w:eastAsia="Arial" w:hAnsiTheme="minorHAnsi" w:cstheme="minorBidi"/>
        </w:rPr>
      </w:pPr>
      <w:r w:rsidRPr="10074907">
        <w:rPr>
          <w:rFonts w:asciiTheme="minorHAnsi" w:eastAsia="Arial" w:hAnsiTheme="minorHAnsi" w:cstheme="minorBidi"/>
        </w:rPr>
        <w:t>All staff</w:t>
      </w:r>
      <w:r w:rsidR="009B4B0D" w:rsidRPr="10074907">
        <w:rPr>
          <w:rFonts w:asciiTheme="minorHAnsi" w:eastAsia="Arial" w:hAnsiTheme="minorHAnsi" w:cstheme="minorBidi"/>
        </w:rPr>
        <w:t>s</w:t>
      </w:r>
      <w:r w:rsidRPr="10074907">
        <w:rPr>
          <w:rFonts w:asciiTheme="minorHAnsi" w:eastAsia="Arial" w:hAnsiTheme="minorHAnsi" w:cstheme="minorBidi"/>
        </w:rPr>
        <w:t xml:space="preserve"> are required to work within Age UK Camden’s policies, ensuring these are carried out in relation to the job, e.g., Confidentiality, Quality.</w:t>
      </w:r>
    </w:p>
    <w:p w14:paraId="7F047B42" w14:textId="0656E17D" w:rsidR="002A6AAC" w:rsidRPr="00A33B90" w:rsidRDefault="0098408A" w:rsidP="10074907">
      <w:pPr>
        <w:numPr>
          <w:ilvl w:val="0"/>
          <w:numId w:val="20"/>
        </w:numPr>
        <w:ind w:left="720" w:right="-432" w:hanging="720"/>
        <w:jc w:val="both"/>
        <w:rPr>
          <w:rFonts w:asciiTheme="minorHAnsi" w:eastAsia="Arial" w:hAnsiTheme="minorHAnsi" w:cstheme="minorBidi"/>
        </w:rPr>
      </w:pPr>
      <w:r w:rsidRPr="10074907">
        <w:rPr>
          <w:rFonts w:asciiTheme="minorHAnsi" w:eastAsia="Arial" w:hAnsiTheme="minorHAnsi" w:cstheme="minorBidi"/>
        </w:rPr>
        <w:t>All staff may be asked to undertake other duties and responsibilities appropriate to the grade as determined by their Line Manager on an occasional basis.</w:t>
      </w:r>
    </w:p>
    <w:p w14:paraId="7F047B43" w14:textId="77777777" w:rsidR="002A6AAC" w:rsidRPr="00A33B90" w:rsidRDefault="0098408A">
      <w:pPr>
        <w:numPr>
          <w:ilvl w:val="0"/>
          <w:numId w:val="20"/>
        </w:numPr>
        <w:ind w:left="720" w:right="-432" w:hanging="720"/>
        <w:jc w:val="both"/>
        <w:rPr>
          <w:rFonts w:asciiTheme="minorHAnsi" w:eastAsia="Arial" w:hAnsiTheme="minorHAnsi" w:cstheme="minorHAnsi"/>
        </w:rPr>
      </w:pPr>
      <w:r w:rsidRPr="00A33B90">
        <w:rPr>
          <w:rFonts w:asciiTheme="minorHAnsi" w:eastAsia="Arial" w:hAnsiTheme="minorHAnsi" w:cstheme="minorHAnsi"/>
        </w:rPr>
        <w:t>This Job Description reflects the requirements of the post at the time of writing.  The needs and circumstances may change over time and therefore the Job Description may need to be reviewed in the light of any such changes which may occur.</w:t>
      </w:r>
    </w:p>
    <w:p w14:paraId="7F047B48" w14:textId="77777777" w:rsidR="002A6AAC" w:rsidRPr="00A33B90" w:rsidRDefault="002A6AAC">
      <w:pPr>
        <w:jc w:val="both"/>
        <w:rPr>
          <w:rFonts w:asciiTheme="minorHAnsi" w:hAnsiTheme="minorHAnsi" w:cstheme="minorHAnsi"/>
        </w:rPr>
      </w:pPr>
    </w:p>
    <w:p w14:paraId="7F047B4C" w14:textId="77777777" w:rsidR="002A6AAC" w:rsidRPr="00A33B90" w:rsidRDefault="002A6AAC">
      <w:pPr>
        <w:jc w:val="both"/>
        <w:rPr>
          <w:rFonts w:asciiTheme="minorHAnsi" w:hAnsiTheme="minorHAnsi" w:cstheme="minorHAnsi"/>
        </w:rPr>
      </w:pPr>
    </w:p>
    <w:tbl>
      <w:tblPr>
        <w:tblStyle w:val="a4"/>
        <w:tblW w:w="10598" w:type="dxa"/>
        <w:tblInd w:w="-11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598"/>
      </w:tblGrid>
      <w:tr w:rsidR="002A6AAC" w:rsidRPr="00A33B90" w14:paraId="7F047B4E" w14:textId="77777777">
        <w:tc>
          <w:tcPr>
            <w:tcW w:w="10598" w:type="dxa"/>
          </w:tcPr>
          <w:p w14:paraId="7F047B4D"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Job Description Agreed by:</w:t>
            </w:r>
          </w:p>
        </w:tc>
      </w:tr>
    </w:tbl>
    <w:p w14:paraId="7F047B4F" w14:textId="77777777" w:rsidR="002A6AAC" w:rsidRPr="00A33B90" w:rsidRDefault="002A6AAC">
      <w:pPr>
        <w:jc w:val="both"/>
        <w:rPr>
          <w:rFonts w:asciiTheme="minorHAnsi" w:hAnsiTheme="minorHAnsi" w:cstheme="minorHAnsi"/>
        </w:rPr>
      </w:pPr>
    </w:p>
    <w:tbl>
      <w:tblPr>
        <w:tblStyle w:val="a5"/>
        <w:tblW w:w="10598"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284"/>
        <w:gridCol w:w="3284"/>
        <w:gridCol w:w="4030"/>
      </w:tblGrid>
      <w:tr w:rsidR="002A6AAC" w:rsidRPr="00A33B90" w14:paraId="7F047B53" w14:textId="77777777">
        <w:tc>
          <w:tcPr>
            <w:tcW w:w="3284" w:type="dxa"/>
            <w:tcBorders>
              <w:bottom w:val="nil"/>
            </w:tcBorders>
          </w:tcPr>
          <w:p w14:paraId="7F047B50" w14:textId="77777777" w:rsidR="002A6AAC" w:rsidRPr="00A33B90" w:rsidRDefault="002A6AAC">
            <w:pPr>
              <w:jc w:val="both"/>
              <w:rPr>
                <w:rFonts w:asciiTheme="minorHAnsi" w:hAnsiTheme="minorHAnsi" w:cstheme="minorHAnsi"/>
              </w:rPr>
            </w:pPr>
          </w:p>
        </w:tc>
        <w:tc>
          <w:tcPr>
            <w:tcW w:w="3284" w:type="dxa"/>
          </w:tcPr>
          <w:p w14:paraId="7F047B51"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SIGNATURE</w:t>
            </w:r>
          </w:p>
        </w:tc>
        <w:tc>
          <w:tcPr>
            <w:tcW w:w="4030" w:type="dxa"/>
          </w:tcPr>
          <w:p w14:paraId="7F047B52"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DATE</w:t>
            </w:r>
          </w:p>
        </w:tc>
      </w:tr>
      <w:tr w:rsidR="002A6AAC" w:rsidRPr="00A33B90" w14:paraId="7F047B59" w14:textId="77777777">
        <w:tc>
          <w:tcPr>
            <w:tcW w:w="3284" w:type="dxa"/>
          </w:tcPr>
          <w:p w14:paraId="7F047B54" w14:textId="77777777" w:rsidR="002A6AAC" w:rsidRPr="00A33B90" w:rsidRDefault="002A6AAC">
            <w:pPr>
              <w:jc w:val="both"/>
              <w:rPr>
                <w:rFonts w:asciiTheme="minorHAnsi" w:hAnsiTheme="minorHAnsi" w:cstheme="minorHAnsi"/>
              </w:rPr>
            </w:pPr>
          </w:p>
          <w:p w14:paraId="7F047B55"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Chief Executive Officer</w:t>
            </w:r>
          </w:p>
          <w:p w14:paraId="7F047B56" w14:textId="77777777" w:rsidR="002A6AAC" w:rsidRPr="00A33B90" w:rsidRDefault="002A6AAC">
            <w:pPr>
              <w:jc w:val="both"/>
              <w:rPr>
                <w:rFonts w:asciiTheme="minorHAnsi" w:hAnsiTheme="minorHAnsi" w:cstheme="minorHAnsi"/>
              </w:rPr>
            </w:pPr>
          </w:p>
        </w:tc>
        <w:tc>
          <w:tcPr>
            <w:tcW w:w="3284" w:type="dxa"/>
          </w:tcPr>
          <w:p w14:paraId="7F047B57" w14:textId="77777777" w:rsidR="002A6AAC" w:rsidRPr="00A33B90" w:rsidRDefault="002A6AAC">
            <w:pPr>
              <w:jc w:val="both"/>
              <w:rPr>
                <w:rFonts w:asciiTheme="minorHAnsi" w:hAnsiTheme="minorHAnsi" w:cstheme="minorHAnsi"/>
              </w:rPr>
            </w:pPr>
          </w:p>
        </w:tc>
        <w:tc>
          <w:tcPr>
            <w:tcW w:w="4030" w:type="dxa"/>
          </w:tcPr>
          <w:p w14:paraId="7F047B58" w14:textId="77777777" w:rsidR="002A6AAC" w:rsidRPr="00A33B90" w:rsidRDefault="002A6AAC">
            <w:pPr>
              <w:jc w:val="both"/>
              <w:rPr>
                <w:rFonts w:asciiTheme="minorHAnsi" w:hAnsiTheme="minorHAnsi" w:cstheme="minorHAnsi"/>
              </w:rPr>
            </w:pPr>
          </w:p>
        </w:tc>
      </w:tr>
      <w:tr w:rsidR="002A6AAC" w:rsidRPr="00A33B90" w14:paraId="7F047B5F" w14:textId="77777777">
        <w:tc>
          <w:tcPr>
            <w:tcW w:w="3284" w:type="dxa"/>
          </w:tcPr>
          <w:p w14:paraId="7F047B5A" w14:textId="77777777" w:rsidR="002A6AAC" w:rsidRPr="00A33B90" w:rsidRDefault="002A6AAC">
            <w:pPr>
              <w:jc w:val="both"/>
              <w:rPr>
                <w:rFonts w:asciiTheme="minorHAnsi" w:hAnsiTheme="minorHAnsi" w:cstheme="minorHAnsi"/>
              </w:rPr>
            </w:pPr>
          </w:p>
          <w:p w14:paraId="7F047B5B"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Line Manager</w:t>
            </w:r>
          </w:p>
          <w:p w14:paraId="7F047B5C" w14:textId="77777777" w:rsidR="002A6AAC" w:rsidRPr="00A33B90" w:rsidRDefault="002A6AAC">
            <w:pPr>
              <w:jc w:val="both"/>
              <w:rPr>
                <w:rFonts w:asciiTheme="minorHAnsi" w:hAnsiTheme="minorHAnsi" w:cstheme="minorHAnsi"/>
              </w:rPr>
            </w:pPr>
          </w:p>
        </w:tc>
        <w:tc>
          <w:tcPr>
            <w:tcW w:w="3284" w:type="dxa"/>
          </w:tcPr>
          <w:p w14:paraId="7F047B5D" w14:textId="77777777" w:rsidR="002A6AAC" w:rsidRPr="00A33B90" w:rsidRDefault="002A6AAC">
            <w:pPr>
              <w:jc w:val="both"/>
              <w:rPr>
                <w:rFonts w:asciiTheme="minorHAnsi" w:hAnsiTheme="minorHAnsi" w:cstheme="minorHAnsi"/>
              </w:rPr>
            </w:pPr>
          </w:p>
        </w:tc>
        <w:tc>
          <w:tcPr>
            <w:tcW w:w="4030" w:type="dxa"/>
          </w:tcPr>
          <w:p w14:paraId="7F047B5E" w14:textId="77777777" w:rsidR="002A6AAC" w:rsidRPr="00A33B90" w:rsidRDefault="002A6AAC">
            <w:pPr>
              <w:jc w:val="both"/>
              <w:rPr>
                <w:rFonts w:asciiTheme="minorHAnsi" w:hAnsiTheme="minorHAnsi" w:cstheme="minorHAnsi"/>
              </w:rPr>
            </w:pPr>
          </w:p>
        </w:tc>
      </w:tr>
      <w:tr w:rsidR="002A6AAC" w:rsidRPr="00A33B90" w14:paraId="7F047B65" w14:textId="77777777">
        <w:tc>
          <w:tcPr>
            <w:tcW w:w="3284" w:type="dxa"/>
          </w:tcPr>
          <w:p w14:paraId="7F047B60" w14:textId="77777777" w:rsidR="002A6AAC" w:rsidRPr="00A33B90" w:rsidRDefault="002A6AAC">
            <w:pPr>
              <w:jc w:val="both"/>
              <w:rPr>
                <w:rFonts w:asciiTheme="minorHAnsi" w:hAnsiTheme="minorHAnsi" w:cstheme="minorHAnsi"/>
              </w:rPr>
            </w:pPr>
          </w:p>
          <w:p w14:paraId="7F047B61" w14:textId="77777777" w:rsidR="002A6AAC" w:rsidRPr="00A33B90" w:rsidRDefault="0098408A">
            <w:pPr>
              <w:jc w:val="both"/>
              <w:rPr>
                <w:rFonts w:asciiTheme="minorHAnsi" w:hAnsiTheme="minorHAnsi" w:cstheme="minorHAnsi"/>
              </w:rPr>
            </w:pPr>
            <w:r w:rsidRPr="00A33B90">
              <w:rPr>
                <w:rFonts w:asciiTheme="minorHAnsi" w:eastAsia="Arial" w:hAnsiTheme="minorHAnsi" w:cstheme="minorHAnsi"/>
                <w:b/>
              </w:rPr>
              <w:t>Post holder</w:t>
            </w:r>
          </w:p>
          <w:p w14:paraId="7F047B62" w14:textId="77777777" w:rsidR="002A6AAC" w:rsidRPr="00A33B90" w:rsidRDefault="002A6AAC">
            <w:pPr>
              <w:jc w:val="both"/>
              <w:rPr>
                <w:rFonts w:asciiTheme="minorHAnsi" w:hAnsiTheme="minorHAnsi" w:cstheme="minorHAnsi"/>
              </w:rPr>
            </w:pPr>
          </w:p>
        </w:tc>
        <w:tc>
          <w:tcPr>
            <w:tcW w:w="3284" w:type="dxa"/>
          </w:tcPr>
          <w:p w14:paraId="7F047B63" w14:textId="77777777" w:rsidR="002A6AAC" w:rsidRPr="00A33B90" w:rsidRDefault="002A6AAC">
            <w:pPr>
              <w:jc w:val="both"/>
              <w:rPr>
                <w:rFonts w:asciiTheme="minorHAnsi" w:hAnsiTheme="minorHAnsi" w:cstheme="minorHAnsi"/>
              </w:rPr>
            </w:pPr>
          </w:p>
        </w:tc>
        <w:tc>
          <w:tcPr>
            <w:tcW w:w="4030" w:type="dxa"/>
          </w:tcPr>
          <w:p w14:paraId="7F047B64" w14:textId="77777777" w:rsidR="002A6AAC" w:rsidRPr="00A33B90" w:rsidRDefault="002A6AAC">
            <w:pPr>
              <w:jc w:val="both"/>
              <w:rPr>
                <w:rFonts w:asciiTheme="minorHAnsi" w:hAnsiTheme="minorHAnsi" w:cstheme="minorHAnsi"/>
              </w:rPr>
            </w:pPr>
          </w:p>
        </w:tc>
      </w:tr>
    </w:tbl>
    <w:p w14:paraId="7F047B66" w14:textId="287A2F74" w:rsidR="002A6AAC" w:rsidRPr="00A33B90" w:rsidRDefault="004712DB" w:rsidP="51663E11">
      <w:pPr>
        <w:jc w:val="both"/>
        <w:rPr>
          <w:rFonts w:asciiTheme="minorHAnsi" w:eastAsia="Arial" w:hAnsiTheme="minorHAnsi" w:cstheme="minorBidi"/>
          <w:b/>
          <w:bCs/>
        </w:rPr>
      </w:pPr>
      <w:r w:rsidRPr="2A880434">
        <w:rPr>
          <w:rFonts w:asciiTheme="minorHAnsi" w:eastAsia="Arial" w:hAnsiTheme="minorHAnsi" w:cstheme="minorBidi"/>
          <w:b/>
          <w:bCs/>
        </w:rPr>
        <w:t xml:space="preserve">Date </w:t>
      </w:r>
      <w:r w:rsidR="009B539F">
        <w:rPr>
          <w:rFonts w:asciiTheme="minorHAnsi" w:eastAsia="Arial" w:hAnsiTheme="minorHAnsi" w:cstheme="minorBidi"/>
          <w:b/>
          <w:bCs/>
        </w:rPr>
        <w:t>Jan 2025</w:t>
      </w:r>
    </w:p>
    <w:sectPr w:rsidR="002A6AAC" w:rsidRPr="00A33B90">
      <w:headerReference w:type="even" r:id="rId11"/>
      <w:headerReference w:type="default" r:id="rId12"/>
      <w:footerReference w:type="even" r:id="rId13"/>
      <w:footerReference w:type="default" r:id="rId14"/>
      <w:headerReference w:type="first" r:id="rId15"/>
      <w:footerReference w:type="first" r:id="rId16"/>
      <w:pgSz w:w="11907" w:h="16840"/>
      <w:pgMar w:top="567" w:right="737"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FCD35" w14:textId="77777777" w:rsidR="006171C7" w:rsidRDefault="006171C7">
      <w:r>
        <w:separator/>
      </w:r>
    </w:p>
  </w:endnote>
  <w:endnote w:type="continuationSeparator" w:id="0">
    <w:p w14:paraId="1622830D" w14:textId="77777777" w:rsidR="006171C7" w:rsidRDefault="006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ED8D" w14:textId="77777777" w:rsidR="00502BED" w:rsidRDefault="00502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7B6B" w14:textId="77777777" w:rsidR="002A6AAC" w:rsidRDefault="0098408A">
    <w:pPr>
      <w:tabs>
        <w:tab w:val="center" w:pos="4513"/>
        <w:tab w:val="right" w:pos="9026"/>
      </w:tabs>
      <w:jc w:val="center"/>
    </w:pPr>
    <w:r>
      <w:fldChar w:fldCharType="begin"/>
    </w:r>
    <w:r>
      <w:instrText>PAGE</w:instrText>
    </w:r>
    <w:r>
      <w:fldChar w:fldCharType="separate"/>
    </w:r>
    <w:r w:rsidR="00586CDA">
      <w:rPr>
        <w:noProof/>
      </w:rPr>
      <w:t>3</w:t>
    </w:r>
    <w:r>
      <w:fldChar w:fldCharType="end"/>
    </w:r>
  </w:p>
  <w:p w14:paraId="7F047B6C" w14:textId="77777777" w:rsidR="002A6AAC" w:rsidRDefault="002A6AAC">
    <w:pPr>
      <w:tabs>
        <w:tab w:val="center" w:pos="4513"/>
        <w:tab w:val="right" w:pos="9026"/>
      </w:tabs>
      <w:jc w:val="center"/>
    </w:pPr>
  </w:p>
  <w:p w14:paraId="7F047B6D" w14:textId="77777777" w:rsidR="002A6AAC" w:rsidRDefault="002A6AAC">
    <w:pPr>
      <w:tabs>
        <w:tab w:val="center" w:pos="4513"/>
        <w:tab w:val="right" w:pos="9026"/>
      </w:tabs>
      <w:spacing w:after="56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9E4B" w14:textId="77777777" w:rsidR="00502BED" w:rsidRDefault="0050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6B57" w14:textId="77777777" w:rsidR="006171C7" w:rsidRDefault="006171C7">
      <w:r>
        <w:separator/>
      </w:r>
    </w:p>
  </w:footnote>
  <w:footnote w:type="continuationSeparator" w:id="0">
    <w:p w14:paraId="35E990AE" w14:textId="77777777" w:rsidR="006171C7" w:rsidRDefault="0061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074B" w14:textId="26AF257B" w:rsidR="00502BED" w:rsidRDefault="00502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68A9" w14:textId="283D975B" w:rsidR="00502BED" w:rsidRDefault="00502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7C85" w14:textId="3AE96407" w:rsidR="00502BED" w:rsidRDefault="0050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9EEF"/>
    <w:multiLevelType w:val="hybridMultilevel"/>
    <w:tmpl w:val="BCB054A8"/>
    <w:lvl w:ilvl="0" w:tplc="4252D892">
      <w:start w:val="1"/>
      <w:numFmt w:val="bullet"/>
      <w:lvlText w:val=""/>
      <w:lvlJc w:val="left"/>
      <w:pPr>
        <w:ind w:left="720" w:hanging="360"/>
      </w:pPr>
      <w:rPr>
        <w:rFonts w:ascii="Symbol" w:hAnsi="Symbol" w:hint="default"/>
      </w:rPr>
    </w:lvl>
    <w:lvl w:ilvl="1" w:tplc="DEF8515C">
      <w:start w:val="1"/>
      <w:numFmt w:val="bullet"/>
      <w:lvlText w:val="o"/>
      <w:lvlJc w:val="left"/>
      <w:pPr>
        <w:ind w:left="1440" w:hanging="360"/>
      </w:pPr>
      <w:rPr>
        <w:rFonts w:ascii="Courier New" w:hAnsi="Courier New" w:hint="default"/>
      </w:rPr>
    </w:lvl>
    <w:lvl w:ilvl="2" w:tplc="ABFECF92">
      <w:start w:val="1"/>
      <w:numFmt w:val="bullet"/>
      <w:lvlText w:val=""/>
      <w:lvlJc w:val="left"/>
      <w:pPr>
        <w:ind w:left="2160" w:hanging="360"/>
      </w:pPr>
      <w:rPr>
        <w:rFonts w:ascii="Wingdings" w:hAnsi="Wingdings" w:hint="default"/>
      </w:rPr>
    </w:lvl>
    <w:lvl w:ilvl="3" w:tplc="CF767A80">
      <w:start w:val="1"/>
      <w:numFmt w:val="bullet"/>
      <w:lvlText w:val=""/>
      <w:lvlJc w:val="left"/>
      <w:pPr>
        <w:ind w:left="2880" w:hanging="360"/>
      </w:pPr>
      <w:rPr>
        <w:rFonts w:ascii="Symbol" w:hAnsi="Symbol" w:hint="default"/>
      </w:rPr>
    </w:lvl>
    <w:lvl w:ilvl="4" w:tplc="DFBCC9DC">
      <w:start w:val="1"/>
      <w:numFmt w:val="bullet"/>
      <w:lvlText w:val="o"/>
      <w:lvlJc w:val="left"/>
      <w:pPr>
        <w:ind w:left="3600" w:hanging="360"/>
      </w:pPr>
      <w:rPr>
        <w:rFonts w:ascii="Courier New" w:hAnsi="Courier New" w:hint="default"/>
      </w:rPr>
    </w:lvl>
    <w:lvl w:ilvl="5" w:tplc="7EC83E70">
      <w:start w:val="1"/>
      <w:numFmt w:val="bullet"/>
      <w:lvlText w:val=""/>
      <w:lvlJc w:val="left"/>
      <w:pPr>
        <w:ind w:left="4320" w:hanging="360"/>
      </w:pPr>
      <w:rPr>
        <w:rFonts w:ascii="Wingdings" w:hAnsi="Wingdings" w:hint="default"/>
      </w:rPr>
    </w:lvl>
    <w:lvl w:ilvl="6" w:tplc="A984B396">
      <w:start w:val="1"/>
      <w:numFmt w:val="bullet"/>
      <w:lvlText w:val=""/>
      <w:lvlJc w:val="left"/>
      <w:pPr>
        <w:ind w:left="5040" w:hanging="360"/>
      </w:pPr>
      <w:rPr>
        <w:rFonts w:ascii="Symbol" w:hAnsi="Symbol" w:hint="default"/>
      </w:rPr>
    </w:lvl>
    <w:lvl w:ilvl="7" w:tplc="0F9A05CC">
      <w:start w:val="1"/>
      <w:numFmt w:val="bullet"/>
      <w:lvlText w:val="o"/>
      <w:lvlJc w:val="left"/>
      <w:pPr>
        <w:ind w:left="5760" w:hanging="360"/>
      </w:pPr>
      <w:rPr>
        <w:rFonts w:ascii="Courier New" w:hAnsi="Courier New" w:hint="default"/>
      </w:rPr>
    </w:lvl>
    <w:lvl w:ilvl="8" w:tplc="CA3AC908">
      <w:start w:val="1"/>
      <w:numFmt w:val="bullet"/>
      <w:lvlText w:val=""/>
      <w:lvlJc w:val="left"/>
      <w:pPr>
        <w:ind w:left="6480" w:hanging="360"/>
      </w:pPr>
      <w:rPr>
        <w:rFonts w:ascii="Wingdings" w:hAnsi="Wingdings" w:hint="default"/>
      </w:rPr>
    </w:lvl>
  </w:abstractNum>
  <w:abstractNum w:abstractNumId="1" w15:restartNumberingAfterBreak="0">
    <w:nsid w:val="108E4831"/>
    <w:multiLevelType w:val="hybridMultilevel"/>
    <w:tmpl w:val="A676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160C7"/>
    <w:multiLevelType w:val="multilevel"/>
    <w:tmpl w:val="00CCE3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9ED45AB"/>
    <w:multiLevelType w:val="multilevel"/>
    <w:tmpl w:val="EFF081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45871F4"/>
    <w:multiLevelType w:val="multilevel"/>
    <w:tmpl w:val="E966984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278F8071"/>
    <w:multiLevelType w:val="hybridMultilevel"/>
    <w:tmpl w:val="0B726E14"/>
    <w:lvl w:ilvl="0" w:tplc="4F56F84C">
      <w:start w:val="1"/>
      <w:numFmt w:val="bullet"/>
      <w:lvlText w:val=""/>
      <w:lvlJc w:val="left"/>
      <w:pPr>
        <w:ind w:left="720" w:hanging="360"/>
      </w:pPr>
      <w:rPr>
        <w:rFonts w:ascii="Symbol" w:hAnsi="Symbol" w:hint="default"/>
      </w:rPr>
    </w:lvl>
    <w:lvl w:ilvl="1" w:tplc="12E2AFA2">
      <w:start w:val="1"/>
      <w:numFmt w:val="bullet"/>
      <w:lvlText w:val="o"/>
      <w:lvlJc w:val="left"/>
      <w:pPr>
        <w:ind w:left="1440" w:hanging="360"/>
      </w:pPr>
      <w:rPr>
        <w:rFonts w:ascii="Courier New" w:hAnsi="Courier New" w:hint="default"/>
      </w:rPr>
    </w:lvl>
    <w:lvl w:ilvl="2" w:tplc="6966E996">
      <w:start w:val="1"/>
      <w:numFmt w:val="bullet"/>
      <w:lvlText w:val=""/>
      <w:lvlJc w:val="left"/>
      <w:pPr>
        <w:ind w:left="2160" w:hanging="360"/>
      </w:pPr>
      <w:rPr>
        <w:rFonts w:ascii="Wingdings" w:hAnsi="Wingdings" w:hint="default"/>
      </w:rPr>
    </w:lvl>
    <w:lvl w:ilvl="3" w:tplc="DC44BF32">
      <w:start w:val="1"/>
      <w:numFmt w:val="bullet"/>
      <w:lvlText w:val=""/>
      <w:lvlJc w:val="left"/>
      <w:pPr>
        <w:ind w:left="2880" w:hanging="360"/>
      </w:pPr>
      <w:rPr>
        <w:rFonts w:ascii="Symbol" w:hAnsi="Symbol" w:hint="default"/>
      </w:rPr>
    </w:lvl>
    <w:lvl w:ilvl="4" w:tplc="57E0BE94">
      <w:start w:val="1"/>
      <w:numFmt w:val="bullet"/>
      <w:lvlText w:val="o"/>
      <w:lvlJc w:val="left"/>
      <w:pPr>
        <w:ind w:left="3600" w:hanging="360"/>
      </w:pPr>
      <w:rPr>
        <w:rFonts w:ascii="Courier New" w:hAnsi="Courier New" w:hint="default"/>
      </w:rPr>
    </w:lvl>
    <w:lvl w:ilvl="5" w:tplc="E182F776">
      <w:start w:val="1"/>
      <w:numFmt w:val="bullet"/>
      <w:lvlText w:val=""/>
      <w:lvlJc w:val="left"/>
      <w:pPr>
        <w:ind w:left="4320" w:hanging="360"/>
      </w:pPr>
      <w:rPr>
        <w:rFonts w:ascii="Wingdings" w:hAnsi="Wingdings" w:hint="default"/>
      </w:rPr>
    </w:lvl>
    <w:lvl w:ilvl="6" w:tplc="0A4664EC">
      <w:start w:val="1"/>
      <w:numFmt w:val="bullet"/>
      <w:lvlText w:val=""/>
      <w:lvlJc w:val="left"/>
      <w:pPr>
        <w:ind w:left="5040" w:hanging="360"/>
      </w:pPr>
      <w:rPr>
        <w:rFonts w:ascii="Symbol" w:hAnsi="Symbol" w:hint="default"/>
      </w:rPr>
    </w:lvl>
    <w:lvl w:ilvl="7" w:tplc="3FF4C9F2">
      <w:start w:val="1"/>
      <w:numFmt w:val="bullet"/>
      <w:lvlText w:val="o"/>
      <w:lvlJc w:val="left"/>
      <w:pPr>
        <w:ind w:left="5760" w:hanging="360"/>
      </w:pPr>
      <w:rPr>
        <w:rFonts w:ascii="Courier New" w:hAnsi="Courier New" w:hint="default"/>
      </w:rPr>
    </w:lvl>
    <w:lvl w:ilvl="8" w:tplc="CCAA1D70">
      <w:start w:val="1"/>
      <w:numFmt w:val="bullet"/>
      <w:lvlText w:val=""/>
      <w:lvlJc w:val="left"/>
      <w:pPr>
        <w:ind w:left="6480" w:hanging="360"/>
      </w:pPr>
      <w:rPr>
        <w:rFonts w:ascii="Wingdings" w:hAnsi="Wingdings" w:hint="default"/>
      </w:rPr>
    </w:lvl>
  </w:abstractNum>
  <w:abstractNum w:abstractNumId="6" w15:restartNumberingAfterBreak="0">
    <w:nsid w:val="2AF07119"/>
    <w:multiLevelType w:val="multilevel"/>
    <w:tmpl w:val="466AA3E2"/>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EC9FCB4"/>
    <w:multiLevelType w:val="hybridMultilevel"/>
    <w:tmpl w:val="1534C5AE"/>
    <w:lvl w:ilvl="0" w:tplc="425C1096">
      <w:start w:val="1"/>
      <w:numFmt w:val="bullet"/>
      <w:lvlText w:val=""/>
      <w:lvlJc w:val="left"/>
      <w:pPr>
        <w:ind w:left="720" w:hanging="360"/>
      </w:pPr>
      <w:rPr>
        <w:rFonts w:ascii="Symbol" w:hAnsi="Symbol" w:hint="default"/>
      </w:rPr>
    </w:lvl>
    <w:lvl w:ilvl="1" w:tplc="BD12F0B2">
      <w:start w:val="1"/>
      <w:numFmt w:val="bullet"/>
      <w:lvlText w:val="o"/>
      <w:lvlJc w:val="left"/>
      <w:pPr>
        <w:ind w:left="1440" w:hanging="360"/>
      </w:pPr>
      <w:rPr>
        <w:rFonts w:ascii="Courier New" w:hAnsi="Courier New" w:hint="default"/>
      </w:rPr>
    </w:lvl>
    <w:lvl w:ilvl="2" w:tplc="9C725400">
      <w:start w:val="1"/>
      <w:numFmt w:val="bullet"/>
      <w:lvlText w:val=""/>
      <w:lvlJc w:val="left"/>
      <w:pPr>
        <w:ind w:left="2160" w:hanging="360"/>
      </w:pPr>
      <w:rPr>
        <w:rFonts w:ascii="Wingdings" w:hAnsi="Wingdings" w:hint="default"/>
      </w:rPr>
    </w:lvl>
    <w:lvl w:ilvl="3" w:tplc="1F2651D0">
      <w:start w:val="1"/>
      <w:numFmt w:val="bullet"/>
      <w:lvlText w:val=""/>
      <w:lvlJc w:val="left"/>
      <w:pPr>
        <w:ind w:left="2880" w:hanging="360"/>
      </w:pPr>
      <w:rPr>
        <w:rFonts w:ascii="Symbol" w:hAnsi="Symbol" w:hint="default"/>
      </w:rPr>
    </w:lvl>
    <w:lvl w:ilvl="4" w:tplc="0F0A723A">
      <w:start w:val="1"/>
      <w:numFmt w:val="bullet"/>
      <w:lvlText w:val="o"/>
      <w:lvlJc w:val="left"/>
      <w:pPr>
        <w:ind w:left="3600" w:hanging="360"/>
      </w:pPr>
      <w:rPr>
        <w:rFonts w:ascii="Courier New" w:hAnsi="Courier New" w:hint="default"/>
      </w:rPr>
    </w:lvl>
    <w:lvl w:ilvl="5" w:tplc="81BEDF24">
      <w:start w:val="1"/>
      <w:numFmt w:val="bullet"/>
      <w:lvlText w:val=""/>
      <w:lvlJc w:val="left"/>
      <w:pPr>
        <w:ind w:left="4320" w:hanging="360"/>
      </w:pPr>
      <w:rPr>
        <w:rFonts w:ascii="Wingdings" w:hAnsi="Wingdings" w:hint="default"/>
      </w:rPr>
    </w:lvl>
    <w:lvl w:ilvl="6" w:tplc="2CAC30AE">
      <w:start w:val="1"/>
      <w:numFmt w:val="bullet"/>
      <w:lvlText w:val=""/>
      <w:lvlJc w:val="left"/>
      <w:pPr>
        <w:ind w:left="5040" w:hanging="360"/>
      </w:pPr>
      <w:rPr>
        <w:rFonts w:ascii="Symbol" w:hAnsi="Symbol" w:hint="default"/>
      </w:rPr>
    </w:lvl>
    <w:lvl w:ilvl="7" w:tplc="D020DADA">
      <w:start w:val="1"/>
      <w:numFmt w:val="bullet"/>
      <w:lvlText w:val="o"/>
      <w:lvlJc w:val="left"/>
      <w:pPr>
        <w:ind w:left="5760" w:hanging="360"/>
      </w:pPr>
      <w:rPr>
        <w:rFonts w:ascii="Courier New" w:hAnsi="Courier New" w:hint="default"/>
      </w:rPr>
    </w:lvl>
    <w:lvl w:ilvl="8" w:tplc="6E529C2C">
      <w:start w:val="1"/>
      <w:numFmt w:val="bullet"/>
      <w:lvlText w:val=""/>
      <w:lvlJc w:val="left"/>
      <w:pPr>
        <w:ind w:left="6480" w:hanging="360"/>
      </w:pPr>
      <w:rPr>
        <w:rFonts w:ascii="Wingdings" w:hAnsi="Wingdings" w:hint="default"/>
      </w:rPr>
    </w:lvl>
  </w:abstractNum>
  <w:abstractNum w:abstractNumId="8" w15:restartNumberingAfterBreak="0">
    <w:nsid w:val="35BC1EB9"/>
    <w:multiLevelType w:val="multilevel"/>
    <w:tmpl w:val="C4B284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AFC26B7"/>
    <w:multiLevelType w:val="multilevel"/>
    <w:tmpl w:val="ECBA37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BC831BA"/>
    <w:multiLevelType w:val="multilevel"/>
    <w:tmpl w:val="D58E1F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FE07E28"/>
    <w:multiLevelType w:val="hybridMultilevel"/>
    <w:tmpl w:val="FDD0DF2C"/>
    <w:lvl w:ilvl="0" w:tplc="1BCA6FE4">
      <w:start w:val="1"/>
      <w:numFmt w:val="bullet"/>
      <w:lvlText w:val=""/>
      <w:lvlJc w:val="left"/>
      <w:pPr>
        <w:ind w:left="720" w:hanging="360"/>
      </w:pPr>
      <w:rPr>
        <w:rFonts w:ascii="Symbol" w:hAnsi="Symbol" w:hint="default"/>
      </w:rPr>
    </w:lvl>
    <w:lvl w:ilvl="1" w:tplc="180004D2">
      <w:start w:val="1"/>
      <w:numFmt w:val="bullet"/>
      <w:lvlText w:val="o"/>
      <w:lvlJc w:val="left"/>
      <w:pPr>
        <w:ind w:left="1440" w:hanging="360"/>
      </w:pPr>
      <w:rPr>
        <w:rFonts w:ascii="Courier New" w:hAnsi="Courier New" w:hint="default"/>
      </w:rPr>
    </w:lvl>
    <w:lvl w:ilvl="2" w:tplc="4520306C">
      <w:start w:val="1"/>
      <w:numFmt w:val="bullet"/>
      <w:lvlText w:val=""/>
      <w:lvlJc w:val="left"/>
      <w:pPr>
        <w:ind w:left="2160" w:hanging="360"/>
      </w:pPr>
      <w:rPr>
        <w:rFonts w:ascii="Wingdings" w:hAnsi="Wingdings" w:hint="default"/>
      </w:rPr>
    </w:lvl>
    <w:lvl w:ilvl="3" w:tplc="FF1C91E2">
      <w:start w:val="1"/>
      <w:numFmt w:val="bullet"/>
      <w:lvlText w:val=""/>
      <w:lvlJc w:val="left"/>
      <w:pPr>
        <w:ind w:left="2880" w:hanging="360"/>
      </w:pPr>
      <w:rPr>
        <w:rFonts w:ascii="Symbol" w:hAnsi="Symbol" w:hint="default"/>
      </w:rPr>
    </w:lvl>
    <w:lvl w:ilvl="4" w:tplc="2F80A630">
      <w:start w:val="1"/>
      <w:numFmt w:val="bullet"/>
      <w:lvlText w:val="o"/>
      <w:lvlJc w:val="left"/>
      <w:pPr>
        <w:ind w:left="3600" w:hanging="360"/>
      </w:pPr>
      <w:rPr>
        <w:rFonts w:ascii="Courier New" w:hAnsi="Courier New" w:hint="default"/>
      </w:rPr>
    </w:lvl>
    <w:lvl w:ilvl="5" w:tplc="25C45AEE">
      <w:start w:val="1"/>
      <w:numFmt w:val="bullet"/>
      <w:lvlText w:val=""/>
      <w:lvlJc w:val="left"/>
      <w:pPr>
        <w:ind w:left="4320" w:hanging="360"/>
      </w:pPr>
      <w:rPr>
        <w:rFonts w:ascii="Wingdings" w:hAnsi="Wingdings" w:hint="default"/>
      </w:rPr>
    </w:lvl>
    <w:lvl w:ilvl="6" w:tplc="E21039B8">
      <w:start w:val="1"/>
      <w:numFmt w:val="bullet"/>
      <w:lvlText w:val=""/>
      <w:lvlJc w:val="left"/>
      <w:pPr>
        <w:ind w:left="5040" w:hanging="360"/>
      </w:pPr>
      <w:rPr>
        <w:rFonts w:ascii="Symbol" w:hAnsi="Symbol" w:hint="default"/>
      </w:rPr>
    </w:lvl>
    <w:lvl w:ilvl="7" w:tplc="C47A1CA8">
      <w:start w:val="1"/>
      <w:numFmt w:val="bullet"/>
      <w:lvlText w:val="o"/>
      <w:lvlJc w:val="left"/>
      <w:pPr>
        <w:ind w:left="5760" w:hanging="360"/>
      </w:pPr>
      <w:rPr>
        <w:rFonts w:ascii="Courier New" w:hAnsi="Courier New" w:hint="default"/>
      </w:rPr>
    </w:lvl>
    <w:lvl w:ilvl="8" w:tplc="B0AE7E44">
      <w:start w:val="1"/>
      <w:numFmt w:val="bullet"/>
      <w:lvlText w:val=""/>
      <w:lvlJc w:val="left"/>
      <w:pPr>
        <w:ind w:left="6480" w:hanging="360"/>
      </w:pPr>
      <w:rPr>
        <w:rFonts w:ascii="Wingdings" w:hAnsi="Wingdings" w:hint="default"/>
      </w:rPr>
    </w:lvl>
  </w:abstractNum>
  <w:abstractNum w:abstractNumId="12" w15:restartNumberingAfterBreak="0">
    <w:nsid w:val="42156959"/>
    <w:multiLevelType w:val="hybridMultilevel"/>
    <w:tmpl w:val="27569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BD447C"/>
    <w:multiLevelType w:val="multilevel"/>
    <w:tmpl w:val="11F8C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0A92973"/>
    <w:multiLevelType w:val="multilevel"/>
    <w:tmpl w:val="96DAA688"/>
    <w:lvl w:ilvl="0">
      <w:start w:val="1"/>
      <w:numFmt w:val="decimal"/>
      <w:lvlText w:val="%1."/>
      <w:lvlJc w:val="left"/>
      <w:pPr>
        <w:ind w:left="2880" w:firstLine="2520"/>
      </w:pPr>
    </w:lvl>
    <w:lvl w:ilvl="1">
      <w:start w:val="1"/>
      <w:numFmt w:val="lowerLetter"/>
      <w:lvlText w:val="%2."/>
      <w:lvlJc w:val="left"/>
      <w:pPr>
        <w:ind w:left="3600" w:firstLine="3240"/>
      </w:pPr>
    </w:lvl>
    <w:lvl w:ilvl="2">
      <w:start w:val="1"/>
      <w:numFmt w:val="lowerRoman"/>
      <w:lvlText w:val="%3."/>
      <w:lvlJc w:val="right"/>
      <w:pPr>
        <w:ind w:left="4320" w:firstLine="4140"/>
      </w:pPr>
    </w:lvl>
    <w:lvl w:ilvl="3">
      <w:start w:val="1"/>
      <w:numFmt w:val="decimal"/>
      <w:lvlText w:val="%4."/>
      <w:lvlJc w:val="left"/>
      <w:pPr>
        <w:ind w:left="5040" w:firstLine="4680"/>
      </w:pPr>
    </w:lvl>
    <w:lvl w:ilvl="4">
      <w:start w:val="1"/>
      <w:numFmt w:val="lowerLetter"/>
      <w:lvlText w:val="%5."/>
      <w:lvlJc w:val="left"/>
      <w:pPr>
        <w:ind w:left="5760" w:firstLine="5400"/>
      </w:pPr>
    </w:lvl>
    <w:lvl w:ilvl="5">
      <w:start w:val="1"/>
      <w:numFmt w:val="lowerRoman"/>
      <w:lvlText w:val="%6."/>
      <w:lvlJc w:val="right"/>
      <w:pPr>
        <w:ind w:left="6480" w:firstLine="6300"/>
      </w:pPr>
    </w:lvl>
    <w:lvl w:ilvl="6">
      <w:start w:val="1"/>
      <w:numFmt w:val="decimal"/>
      <w:lvlText w:val="%7."/>
      <w:lvlJc w:val="left"/>
      <w:pPr>
        <w:ind w:left="7200" w:firstLine="6840"/>
      </w:pPr>
    </w:lvl>
    <w:lvl w:ilvl="7">
      <w:start w:val="1"/>
      <w:numFmt w:val="lowerLetter"/>
      <w:lvlText w:val="%8."/>
      <w:lvlJc w:val="left"/>
      <w:pPr>
        <w:ind w:left="7920" w:firstLine="7560"/>
      </w:pPr>
    </w:lvl>
    <w:lvl w:ilvl="8">
      <w:start w:val="1"/>
      <w:numFmt w:val="lowerRoman"/>
      <w:lvlText w:val="%9."/>
      <w:lvlJc w:val="right"/>
      <w:pPr>
        <w:ind w:left="8640" w:firstLine="8460"/>
      </w:pPr>
    </w:lvl>
  </w:abstractNum>
  <w:abstractNum w:abstractNumId="15" w15:restartNumberingAfterBreak="0">
    <w:nsid w:val="56345420"/>
    <w:multiLevelType w:val="hybridMultilevel"/>
    <w:tmpl w:val="511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C0C20"/>
    <w:multiLevelType w:val="multilevel"/>
    <w:tmpl w:val="B5BA427E"/>
    <w:lvl w:ilvl="0">
      <w:start w:val="1"/>
      <w:numFmt w:val="bullet"/>
      <w:lvlText w:val="●"/>
      <w:lvlJc w:val="left"/>
      <w:pPr>
        <w:ind w:left="1069" w:firstLine="709"/>
      </w:pPr>
      <w:rPr>
        <w:rFonts w:ascii="Arial" w:eastAsia="Arial" w:hAnsi="Arial" w:cs="Arial"/>
      </w:rPr>
    </w:lvl>
    <w:lvl w:ilvl="1">
      <w:start w:val="1"/>
      <w:numFmt w:val="bullet"/>
      <w:lvlText w:val="o"/>
      <w:lvlJc w:val="left"/>
      <w:pPr>
        <w:ind w:left="1789" w:firstLine="1429"/>
      </w:pPr>
      <w:rPr>
        <w:rFonts w:ascii="Arial" w:eastAsia="Arial" w:hAnsi="Arial" w:cs="Arial"/>
      </w:rPr>
    </w:lvl>
    <w:lvl w:ilvl="2">
      <w:start w:val="1"/>
      <w:numFmt w:val="bullet"/>
      <w:lvlText w:val="▪"/>
      <w:lvlJc w:val="left"/>
      <w:pPr>
        <w:ind w:left="2509" w:firstLine="2149"/>
      </w:pPr>
      <w:rPr>
        <w:rFonts w:ascii="Arial" w:eastAsia="Arial" w:hAnsi="Arial" w:cs="Arial"/>
      </w:rPr>
    </w:lvl>
    <w:lvl w:ilvl="3">
      <w:start w:val="1"/>
      <w:numFmt w:val="bullet"/>
      <w:lvlText w:val="●"/>
      <w:lvlJc w:val="left"/>
      <w:pPr>
        <w:ind w:left="3229" w:firstLine="2869"/>
      </w:pPr>
      <w:rPr>
        <w:rFonts w:ascii="Arial" w:eastAsia="Arial" w:hAnsi="Arial" w:cs="Arial"/>
      </w:rPr>
    </w:lvl>
    <w:lvl w:ilvl="4">
      <w:start w:val="1"/>
      <w:numFmt w:val="bullet"/>
      <w:lvlText w:val="o"/>
      <w:lvlJc w:val="left"/>
      <w:pPr>
        <w:ind w:left="3949" w:firstLine="3589"/>
      </w:pPr>
      <w:rPr>
        <w:rFonts w:ascii="Arial" w:eastAsia="Arial" w:hAnsi="Arial" w:cs="Arial"/>
      </w:rPr>
    </w:lvl>
    <w:lvl w:ilvl="5">
      <w:start w:val="1"/>
      <w:numFmt w:val="bullet"/>
      <w:lvlText w:val="▪"/>
      <w:lvlJc w:val="left"/>
      <w:pPr>
        <w:ind w:left="4669" w:firstLine="4309"/>
      </w:pPr>
      <w:rPr>
        <w:rFonts w:ascii="Arial" w:eastAsia="Arial" w:hAnsi="Arial" w:cs="Arial"/>
      </w:rPr>
    </w:lvl>
    <w:lvl w:ilvl="6">
      <w:start w:val="1"/>
      <w:numFmt w:val="bullet"/>
      <w:lvlText w:val="●"/>
      <w:lvlJc w:val="left"/>
      <w:pPr>
        <w:ind w:left="5389" w:firstLine="5029"/>
      </w:pPr>
      <w:rPr>
        <w:rFonts w:ascii="Arial" w:eastAsia="Arial" w:hAnsi="Arial" w:cs="Arial"/>
      </w:rPr>
    </w:lvl>
    <w:lvl w:ilvl="7">
      <w:start w:val="1"/>
      <w:numFmt w:val="bullet"/>
      <w:lvlText w:val="o"/>
      <w:lvlJc w:val="left"/>
      <w:pPr>
        <w:ind w:left="6109" w:firstLine="5749"/>
      </w:pPr>
      <w:rPr>
        <w:rFonts w:ascii="Arial" w:eastAsia="Arial" w:hAnsi="Arial" w:cs="Arial"/>
      </w:rPr>
    </w:lvl>
    <w:lvl w:ilvl="8">
      <w:start w:val="1"/>
      <w:numFmt w:val="bullet"/>
      <w:lvlText w:val="▪"/>
      <w:lvlJc w:val="left"/>
      <w:pPr>
        <w:ind w:left="6829" w:firstLine="6469"/>
      </w:pPr>
      <w:rPr>
        <w:rFonts w:ascii="Arial" w:eastAsia="Arial" w:hAnsi="Arial" w:cs="Arial"/>
      </w:rPr>
    </w:lvl>
  </w:abstractNum>
  <w:abstractNum w:abstractNumId="17" w15:restartNumberingAfterBreak="0">
    <w:nsid w:val="73D4541F"/>
    <w:multiLevelType w:val="multilevel"/>
    <w:tmpl w:val="D69EE3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3DF3411"/>
    <w:multiLevelType w:val="hybridMultilevel"/>
    <w:tmpl w:val="9B4A13FE"/>
    <w:lvl w:ilvl="0" w:tplc="545474DC">
      <w:start w:val="1"/>
      <w:numFmt w:val="bullet"/>
      <w:lvlText w:val=""/>
      <w:lvlJc w:val="left"/>
      <w:pPr>
        <w:ind w:left="720" w:hanging="360"/>
      </w:pPr>
      <w:rPr>
        <w:rFonts w:ascii="Symbol" w:hAnsi="Symbol" w:hint="default"/>
      </w:rPr>
    </w:lvl>
    <w:lvl w:ilvl="1" w:tplc="BA583B1A">
      <w:start w:val="1"/>
      <w:numFmt w:val="bullet"/>
      <w:lvlText w:val="o"/>
      <w:lvlJc w:val="left"/>
      <w:pPr>
        <w:ind w:left="1440" w:hanging="360"/>
      </w:pPr>
      <w:rPr>
        <w:rFonts w:ascii="Courier New" w:hAnsi="Courier New" w:hint="default"/>
      </w:rPr>
    </w:lvl>
    <w:lvl w:ilvl="2" w:tplc="D85E1684">
      <w:start w:val="1"/>
      <w:numFmt w:val="bullet"/>
      <w:lvlText w:val=""/>
      <w:lvlJc w:val="left"/>
      <w:pPr>
        <w:ind w:left="2160" w:hanging="360"/>
      </w:pPr>
      <w:rPr>
        <w:rFonts w:ascii="Wingdings" w:hAnsi="Wingdings" w:hint="default"/>
      </w:rPr>
    </w:lvl>
    <w:lvl w:ilvl="3" w:tplc="489ACB12">
      <w:start w:val="1"/>
      <w:numFmt w:val="bullet"/>
      <w:lvlText w:val=""/>
      <w:lvlJc w:val="left"/>
      <w:pPr>
        <w:ind w:left="2880" w:hanging="360"/>
      </w:pPr>
      <w:rPr>
        <w:rFonts w:ascii="Symbol" w:hAnsi="Symbol" w:hint="default"/>
      </w:rPr>
    </w:lvl>
    <w:lvl w:ilvl="4" w:tplc="E5A0DE06">
      <w:start w:val="1"/>
      <w:numFmt w:val="bullet"/>
      <w:lvlText w:val="o"/>
      <w:lvlJc w:val="left"/>
      <w:pPr>
        <w:ind w:left="3600" w:hanging="360"/>
      </w:pPr>
      <w:rPr>
        <w:rFonts w:ascii="Courier New" w:hAnsi="Courier New" w:hint="default"/>
      </w:rPr>
    </w:lvl>
    <w:lvl w:ilvl="5" w:tplc="0FA80BB0">
      <w:start w:val="1"/>
      <w:numFmt w:val="bullet"/>
      <w:lvlText w:val=""/>
      <w:lvlJc w:val="left"/>
      <w:pPr>
        <w:ind w:left="4320" w:hanging="360"/>
      </w:pPr>
      <w:rPr>
        <w:rFonts w:ascii="Wingdings" w:hAnsi="Wingdings" w:hint="default"/>
      </w:rPr>
    </w:lvl>
    <w:lvl w:ilvl="6" w:tplc="A09AC2A2">
      <w:start w:val="1"/>
      <w:numFmt w:val="bullet"/>
      <w:lvlText w:val=""/>
      <w:lvlJc w:val="left"/>
      <w:pPr>
        <w:ind w:left="5040" w:hanging="360"/>
      </w:pPr>
      <w:rPr>
        <w:rFonts w:ascii="Symbol" w:hAnsi="Symbol" w:hint="default"/>
      </w:rPr>
    </w:lvl>
    <w:lvl w:ilvl="7" w:tplc="5888BE10">
      <w:start w:val="1"/>
      <w:numFmt w:val="bullet"/>
      <w:lvlText w:val="o"/>
      <w:lvlJc w:val="left"/>
      <w:pPr>
        <w:ind w:left="5760" w:hanging="360"/>
      </w:pPr>
      <w:rPr>
        <w:rFonts w:ascii="Courier New" w:hAnsi="Courier New" w:hint="default"/>
      </w:rPr>
    </w:lvl>
    <w:lvl w:ilvl="8" w:tplc="DC24DB52">
      <w:start w:val="1"/>
      <w:numFmt w:val="bullet"/>
      <w:lvlText w:val=""/>
      <w:lvlJc w:val="left"/>
      <w:pPr>
        <w:ind w:left="6480" w:hanging="360"/>
      </w:pPr>
      <w:rPr>
        <w:rFonts w:ascii="Wingdings" w:hAnsi="Wingdings" w:hint="default"/>
      </w:rPr>
    </w:lvl>
  </w:abstractNum>
  <w:abstractNum w:abstractNumId="19" w15:restartNumberingAfterBreak="0">
    <w:nsid w:val="74676369"/>
    <w:multiLevelType w:val="multilevel"/>
    <w:tmpl w:val="1A8252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7495AF4A"/>
    <w:multiLevelType w:val="hybridMultilevel"/>
    <w:tmpl w:val="2F2AD1C6"/>
    <w:lvl w:ilvl="0" w:tplc="173CB09A">
      <w:start w:val="1"/>
      <w:numFmt w:val="bullet"/>
      <w:lvlText w:val=""/>
      <w:lvlJc w:val="left"/>
      <w:pPr>
        <w:ind w:left="720" w:hanging="360"/>
      </w:pPr>
      <w:rPr>
        <w:rFonts w:ascii="Symbol" w:hAnsi="Symbol" w:hint="default"/>
      </w:rPr>
    </w:lvl>
    <w:lvl w:ilvl="1" w:tplc="A02437A4">
      <w:start w:val="1"/>
      <w:numFmt w:val="bullet"/>
      <w:lvlText w:val="o"/>
      <w:lvlJc w:val="left"/>
      <w:pPr>
        <w:ind w:left="1440" w:hanging="360"/>
      </w:pPr>
      <w:rPr>
        <w:rFonts w:ascii="Courier New" w:hAnsi="Courier New" w:hint="default"/>
      </w:rPr>
    </w:lvl>
    <w:lvl w:ilvl="2" w:tplc="E1ECA708">
      <w:start w:val="1"/>
      <w:numFmt w:val="bullet"/>
      <w:lvlText w:val=""/>
      <w:lvlJc w:val="left"/>
      <w:pPr>
        <w:ind w:left="2160" w:hanging="360"/>
      </w:pPr>
      <w:rPr>
        <w:rFonts w:ascii="Wingdings" w:hAnsi="Wingdings" w:hint="default"/>
      </w:rPr>
    </w:lvl>
    <w:lvl w:ilvl="3" w:tplc="58ECD160">
      <w:start w:val="1"/>
      <w:numFmt w:val="bullet"/>
      <w:lvlText w:val=""/>
      <w:lvlJc w:val="left"/>
      <w:pPr>
        <w:ind w:left="2880" w:hanging="360"/>
      </w:pPr>
      <w:rPr>
        <w:rFonts w:ascii="Symbol" w:hAnsi="Symbol" w:hint="default"/>
      </w:rPr>
    </w:lvl>
    <w:lvl w:ilvl="4" w:tplc="E93AE5FC">
      <w:start w:val="1"/>
      <w:numFmt w:val="bullet"/>
      <w:lvlText w:val="o"/>
      <w:lvlJc w:val="left"/>
      <w:pPr>
        <w:ind w:left="3600" w:hanging="360"/>
      </w:pPr>
      <w:rPr>
        <w:rFonts w:ascii="Courier New" w:hAnsi="Courier New" w:hint="default"/>
      </w:rPr>
    </w:lvl>
    <w:lvl w:ilvl="5" w:tplc="A164246C">
      <w:start w:val="1"/>
      <w:numFmt w:val="bullet"/>
      <w:lvlText w:val=""/>
      <w:lvlJc w:val="left"/>
      <w:pPr>
        <w:ind w:left="4320" w:hanging="360"/>
      </w:pPr>
      <w:rPr>
        <w:rFonts w:ascii="Wingdings" w:hAnsi="Wingdings" w:hint="default"/>
      </w:rPr>
    </w:lvl>
    <w:lvl w:ilvl="6" w:tplc="CC124F30">
      <w:start w:val="1"/>
      <w:numFmt w:val="bullet"/>
      <w:lvlText w:val=""/>
      <w:lvlJc w:val="left"/>
      <w:pPr>
        <w:ind w:left="5040" w:hanging="360"/>
      </w:pPr>
      <w:rPr>
        <w:rFonts w:ascii="Symbol" w:hAnsi="Symbol" w:hint="default"/>
      </w:rPr>
    </w:lvl>
    <w:lvl w:ilvl="7" w:tplc="7C007992">
      <w:start w:val="1"/>
      <w:numFmt w:val="bullet"/>
      <w:lvlText w:val="o"/>
      <w:lvlJc w:val="left"/>
      <w:pPr>
        <w:ind w:left="5760" w:hanging="360"/>
      </w:pPr>
      <w:rPr>
        <w:rFonts w:ascii="Courier New" w:hAnsi="Courier New" w:hint="default"/>
      </w:rPr>
    </w:lvl>
    <w:lvl w:ilvl="8" w:tplc="54E6776A">
      <w:start w:val="1"/>
      <w:numFmt w:val="bullet"/>
      <w:lvlText w:val=""/>
      <w:lvlJc w:val="left"/>
      <w:pPr>
        <w:ind w:left="6480" w:hanging="360"/>
      </w:pPr>
      <w:rPr>
        <w:rFonts w:ascii="Wingdings" w:hAnsi="Wingdings" w:hint="default"/>
      </w:rPr>
    </w:lvl>
  </w:abstractNum>
  <w:abstractNum w:abstractNumId="21" w15:restartNumberingAfterBreak="0">
    <w:nsid w:val="78F10DC1"/>
    <w:multiLevelType w:val="multilevel"/>
    <w:tmpl w:val="D2349C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7E8F7AEA"/>
    <w:multiLevelType w:val="multilevel"/>
    <w:tmpl w:val="808847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275945570">
    <w:abstractNumId w:val="18"/>
  </w:num>
  <w:num w:numId="2" w16cid:durableId="972061608">
    <w:abstractNumId w:val="5"/>
  </w:num>
  <w:num w:numId="3" w16cid:durableId="1733387487">
    <w:abstractNumId w:val="11"/>
  </w:num>
  <w:num w:numId="4" w16cid:durableId="267741955">
    <w:abstractNumId w:val="7"/>
  </w:num>
  <w:num w:numId="5" w16cid:durableId="660694791">
    <w:abstractNumId w:val="20"/>
  </w:num>
  <w:num w:numId="6" w16cid:durableId="814370324">
    <w:abstractNumId w:val="0"/>
  </w:num>
  <w:num w:numId="7" w16cid:durableId="907113428">
    <w:abstractNumId w:val="16"/>
  </w:num>
  <w:num w:numId="8" w16cid:durableId="1639649760">
    <w:abstractNumId w:val="2"/>
  </w:num>
  <w:num w:numId="9" w16cid:durableId="85736277">
    <w:abstractNumId w:val="19"/>
  </w:num>
  <w:num w:numId="10" w16cid:durableId="1965845625">
    <w:abstractNumId w:val="9"/>
  </w:num>
  <w:num w:numId="11" w16cid:durableId="777798883">
    <w:abstractNumId w:val="10"/>
  </w:num>
  <w:num w:numId="12" w16cid:durableId="441457502">
    <w:abstractNumId w:val="8"/>
  </w:num>
  <w:num w:numId="13" w16cid:durableId="330181768">
    <w:abstractNumId w:val="22"/>
  </w:num>
  <w:num w:numId="14" w16cid:durableId="952903236">
    <w:abstractNumId w:val="21"/>
  </w:num>
  <w:num w:numId="15" w16cid:durableId="1220438082">
    <w:abstractNumId w:val="13"/>
  </w:num>
  <w:num w:numId="16" w16cid:durableId="1035888864">
    <w:abstractNumId w:val="3"/>
  </w:num>
  <w:num w:numId="17" w16cid:durableId="1770274003">
    <w:abstractNumId w:val="17"/>
  </w:num>
  <w:num w:numId="18" w16cid:durableId="1670910519">
    <w:abstractNumId w:val="4"/>
  </w:num>
  <w:num w:numId="19" w16cid:durableId="418406495">
    <w:abstractNumId w:val="6"/>
  </w:num>
  <w:num w:numId="20" w16cid:durableId="344096154">
    <w:abstractNumId w:val="14"/>
  </w:num>
  <w:num w:numId="21" w16cid:durableId="668799128">
    <w:abstractNumId w:val="12"/>
  </w:num>
  <w:num w:numId="22" w16cid:durableId="1807430608">
    <w:abstractNumId w:val="15"/>
  </w:num>
  <w:num w:numId="23" w16cid:durableId="11082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AC"/>
    <w:rsid w:val="00034177"/>
    <w:rsid w:val="00073620"/>
    <w:rsid w:val="000C0CF1"/>
    <w:rsid w:val="00135435"/>
    <w:rsid w:val="00190B16"/>
    <w:rsid w:val="00222BF7"/>
    <w:rsid w:val="002479D6"/>
    <w:rsid w:val="00251335"/>
    <w:rsid w:val="00296AB2"/>
    <w:rsid w:val="002A6AAC"/>
    <w:rsid w:val="002A705F"/>
    <w:rsid w:val="002C7684"/>
    <w:rsid w:val="00307C13"/>
    <w:rsid w:val="00374D1D"/>
    <w:rsid w:val="00375CDD"/>
    <w:rsid w:val="003E1146"/>
    <w:rsid w:val="004712DB"/>
    <w:rsid w:val="00502BED"/>
    <w:rsid w:val="00583962"/>
    <w:rsid w:val="00586CDA"/>
    <w:rsid w:val="006055AB"/>
    <w:rsid w:val="006171C7"/>
    <w:rsid w:val="0063736D"/>
    <w:rsid w:val="006C2434"/>
    <w:rsid w:val="006F4C54"/>
    <w:rsid w:val="0072121E"/>
    <w:rsid w:val="007D4A85"/>
    <w:rsid w:val="00820D80"/>
    <w:rsid w:val="008348C1"/>
    <w:rsid w:val="008426E7"/>
    <w:rsid w:val="008549EF"/>
    <w:rsid w:val="00871556"/>
    <w:rsid w:val="008B5BB1"/>
    <w:rsid w:val="008C2FF1"/>
    <w:rsid w:val="008F02FC"/>
    <w:rsid w:val="008F0B0B"/>
    <w:rsid w:val="008F4470"/>
    <w:rsid w:val="00931740"/>
    <w:rsid w:val="0098408A"/>
    <w:rsid w:val="009B4B0D"/>
    <w:rsid w:val="009B539F"/>
    <w:rsid w:val="00A33B90"/>
    <w:rsid w:val="00AD1C5A"/>
    <w:rsid w:val="00AF29CB"/>
    <w:rsid w:val="00B46115"/>
    <w:rsid w:val="00B618B8"/>
    <w:rsid w:val="00C43221"/>
    <w:rsid w:val="00CA71D9"/>
    <w:rsid w:val="00CC3574"/>
    <w:rsid w:val="00D17628"/>
    <w:rsid w:val="00E02A0A"/>
    <w:rsid w:val="00E52CCE"/>
    <w:rsid w:val="00EB1649"/>
    <w:rsid w:val="00ED1FC9"/>
    <w:rsid w:val="00ED6B7C"/>
    <w:rsid w:val="00F04C44"/>
    <w:rsid w:val="00F277D2"/>
    <w:rsid w:val="00F94953"/>
    <w:rsid w:val="00F97F23"/>
    <w:rsid w:val="00FC6186"/>
    <w:rsid w:val="0294E729"/>
    <w:rsid w:val="079175D8"/>
    <w:rsid w:val="07D83A7A"/>
    <w:rsid w:val="099AA362"/>
    <w:rsid w:val="0A0B3F5A"/>
    <w:rsid w:val="0A1E890A"/>
    <w:rsid w:val="0AC49A32"/>
    <w:rsid w:val="0ACD6D15"/>
    <w:rsid w:val="0AEFD8EA"/>
    <w:rsid w:val="0B024DC4"/>
    <w:rsid w:val="0B1AB81E"/>
    <w:rsid w:val="0C35475D"/>
    <w:rsid w:val="0CB239EB"/>
    <w:rsid w:val="0CD3BCC0"/>
    <w:rsid w:val="0D4331D5"/>
    <w:rsid w:val="0E1FBE9F"/>
    <w:rsid w:val="0E59C359"/>
    <w:rsid w:val="0E677241"/>
    <w:rsid w:val="0EF3BDBA"/>
    <w:rsid w:val="0EFFC6AC"/>
    <w:rsid w:val="0F1E5575"/>
    <w:rsid w:val="10074907"/>
    <w:rsid w:val="114B2F11"/>
    <w:rsid w:val="115EEBF2"/>
    <w:rsid w:val="11BD19CC"/>
    <w:rsid w:val="12CE9ED2"/>
    <w:rsid w:val="138ED488"/>
    <w:rsid w:val="13BF9AF9"/>
    <w:rsid w:val="13CA9418"/>
    <w:rsid w:val="161C7D20"/>
    <w:rsid w:val="16456B9F"/>
    <w:rsid w:val="164CB6F4"/>
    <w:rsid w:val="16E9CFE7"/>
    <w:rsid w:val="16F431EB"/>
    <w:rsid w:val="16FC9039"/>
    <w:rsid w:val="178DCF25"/>
    <w:rsid w:val="1852379A"/>
    <w:rsid w:val="18C6F123"/>
    <w:rsid w:val="1951C50C"/>
    <w:rsid w:val="1A05F0EF"/>
    <w:rsid w:val="1A7E2031"/>
    <w:rsid w:val="1C3F7701"/>
    <w:rsid w:val="1CB46148"/>
    <w:rsid w:val="1CD6C7D3"/>
    <w:rsid w:val="1CDB3A82"/>
    <w:rsid w:val="1D194B0C"/>
    <w:rsid w:val="1E4C402A"/>
    <w:rsid w:val="1F96242E"/>
    <w:rsid w:val="1FA808DF"/>
    <w:rsid w:val="1FB55354"/>
    <w:rsid w:val="20025AF4"/>
    <w:rsid w:val="201D5D66"/>
    <w:rsid w:val="21537197"/>
    <w:rsid w:val="21E3C5BF"/>
    <w:rsid w:val="2222BDBD"/>
    <w:rsid w:val="23848E6B"/>
    <w:rsid w:val="23B77BEB"/>
    <w:rsid w:val="24CA5679"/>
    <w:rsid w:val="24E7BAF3"/>
    <w:rsid w:val="25448FEC"/>
    <w:rsid w:val="257BCF01"/>
    <w:rsid w:val="25AEE143"/>
    <w:rsid w:val="25FE8448"/>
    <w:rsid w:val="26075C41"/>
    <w:rsid w:val="275B846D"/>
    <w:rsid w:val="27F67972"/>
    <w:rsid w:val="2886D3FF"/>
    <w:rsid w:val="28B0B95F"/>
    <w:rsid w:val="2A880434"/>
    <w:rsid w:val="2AC25025"/>
    <w:rsid w:val="2B0A6023"/>
    <w:rsid w:val="2BC0432C"/>
    <w:rsid w:val="2BCDB282"/>
    <w:rsid w:val="2C855B5E"/>
    <w:rsid w:val="2CCB734A"/>
    <w:rsid w:val="2EC74C01"/>
    <w:rsid w:val="2F635A13"/>
    <w:rsid w:val="30B10F37"/>
    <w:rsid w:val="30FDAC09"/>
    <w:rsid w:val="3289A7DA"/>
    <w:rsid w:val="359F6EAC"/>
    <w:rsid w:val="35D3CC7A"/>
    <w:rsid w:val="374699CB"/>
    <w:rsid w:val="3773D472"/>
    <w:rsid w:val="37E4A194"/>
    <w:rsid w:val="37FB06A0"/>
    <w:rsid w:val="3846000C"/>
    <w:rsid w:val="3B8509B5"/>
    <w:rsid w:val="3C2DF670"/>
    <w:rsid w:val="3E15BF96"/>
    <w:rsid w:val="3E967348"/>
    <w:rsid w:val="3FFCB439"/>
    <w:rsid w:val="400C6916"/>
    <w:rsid w:val="40ABDF1E"/>
    <w:rsid w:val="423947A6"/>
    <w:rsid w:val="42930304"/>
    <w:rsid w:val="42946F3D"/>
    <w:rsid w:val="42C9C8EF"/>
    <w:rsid w:val="438AD792"/>
    <w:rsid w:val="45876430"/>
    <w:rsid w:val="45B35B1E"/>
    <w:rsid w:val="4613C452"/>
    <w:rsid w:val="46CC2D0F"/>
    <w:rsid w:val="47E8D08A"/>
    <w:rsid w:val="482A81BC"/>
    <w:rsid w:val="48B4ED8B"/>
    <w:rsid w:val="4920DDDA"/>
    <w:rsid w:val="4A258A09"/>
    <w:rsid w:val="4A360B7E"/>
    <w:rsid w:val="4A3F517B"/>
    <w:rsid w:val="4C676518"/>
    <w:rsid w:val="4E1C8517"/>
    <w:rsid w:val="4F671E52"/>
    <w:rsid w:val="5035791C"/>
    <w:rsid w:val="51663E11"/>
    <w:rsid w:val="52CADABF"/>
    <w:rsid w:val="52F5AE25"/>
    <w:rsid w:val="52FC9B9E"/>
    <w:rsid w:val="53A70A58"/>
    <w:rsid w:val="54222B28"/>
    <w:rsid w:val="55D26CC7"/>
    <w:rsid w:val="55FFF63D"/>
    <w:rsid w:val="56C59054"/>
    <w:rsid w:val="56FF068E"/>
    <w:rsid w:val="574330AB"/>
    <w:rsid w:val="57564710"/>
    <w:rsid w:val="579F1210"/>
    <w:rsid w:val="58147088"/>
    <w:rsid w:val="58E499BC"/>
    <w:rsid w:val="59048094"/>
    <w:rsid w:val="59972982"/>
    <w:rsid w:val="59CF878B"/>
    <w:rsid w:val="5A0326FA"/>
    <w:rsid w:val="5A5EA748"/>
    <w:rsid w:val="5B474525"/>
    <w:rsid w:val="5BA56A08"/>
    <w:rsid w:val="5BB605CE"/>
    <w:rsid w:val="5BFF0B02"/>
    <w:rsid w:val="5CA63AB0"/>
    <w:rsid w:val="5CA8D4E7"/>
    <w:rsid w:val="5DF6EC03"/>
    <w:rsid w:val="5E53C45D"/>
    <w:rsid w:val="5E9A1F1C"/>
    <w:rsid w:val="5F0B8EC4"/>
    <w:rsid w:val="5FF9F26A"/>
    <w:rsid w:val="601546BD"/>
    <w:rsid w:val="611F669C"/>
    <w:rsid w:val="61FB7662"/>
    <w:rsid w:val="629D617F"/>
    <w:rsid w:val="62F7BF41"/>
    <w:rsid w:val="6319207D"/>
    <w:rsid w:val="63493294"/>
    <w:rsid w:val="6358A6D4"/>
    <w:rsid w:val="638EF038"/>
    <w:rsid w:val="651F5345"/>
    <w:rsid w:val="65D9212D"/>
    <w:rsid w:val="663EE659"/>
    <w:rsid w:val="66A1AB56"/>
    <w:rsid w:val="6731E727"/>
    <w:rsid w:val="6763A7CA"/>
    <w:rsid w:val="68012588"/>
    <w:rsid w:val="68139732"/>
    <w:rsid w:val="682D1F2C"/>
    <w:rsid w:val="693C95B7"/>
    <w:rsid w:val="698A9BD9"/>
    <w:rsid w:val="6A703801"/>
    <w:rsid w:val="6AABBDCA"/>
    <w:rsid w:val="6BBA79F4"/>
    <w:rsid w:val="6D79E19C"/>
    <w:rsid w:val="6FC71BEF"/>
    <w:rsid w:val="704008AD"/>
    <w:rsid w:val="7050BF77"/>
    <w:rsid w:val="70A1B2CD"/>
    <w:rsid w:val="70AE283B"/>
    <w:rsid w:val="70D939C0"/>
    <w:rsid w:val="715D3AC6"/>
    <w:rsid w:val="74C4C97E"/>
    <w:rsid w:val="758B2BE3"/>
    <w:rsid w:val="78BFBC56"/>
    <w:rsid w:val="7A0C6566"/>
    <w:rsid w:val="7AE6546A"/>
    <w:rsid w:val="7F83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7AEE"/>
  <w15:docId w15:val="{7C4E7B5A-054C-47BA-BD5D-9B8C6E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B1649"/>
    <w:rPr>
      <w:rFonts w:ascii="Tahoma" w:hAnsi="Tahoma" w:cs="Tahoma"/>
      <w:sz w:val="16"/>
      <w:szCs w:val="16"/>
    </w:rPr>
  </w:style>
  <w:style w:type="character" w:customStyle="1" w:styleId="BalloonTextChar">
    <w:name w:val="Balloon Text Char"/>
    <w:basedOn w:val="DefaultParagraphFont"/>
    <w:link w:val="BalloonText"/>
    <w:uiPriority w:val="99"/>
    <w:semiHidden/>
    <w:rsid w:val="00EB1649"/>
    <w:rPr>
      <w:rFonts w:ascii="Tahoma" w:hAnsi="Tahoma" w:cs="Tahoma"/>
      <w:sz w:val="16"/>
      <w:szCs w:val="16"/>
    </w:rPr>
  </w:style>
  <w:style w:type="paragraph" w:styleId="ListParagraph">
    <w:name w:val="List Paragraph"/>
    <w:basedOn w:val="Normal"/>
    <w:uiPriority w:val="34"/>
    <w:qFormat/>
    <w:rsid w:val="008549EF"/>
    <w:pPr>
      <w:ind w:left="720"/>
      <w:contextualSpacing/>
    </w:pPr>
  </w:style>
  <w:style w:type="paragraph" w:customStyle="1" w:styleId="Body">
    <w:name w:val="Body"/>
    <w:rsid w:val="00251335"/>
    <w:pPr>
      <w:spacing w:after="200" w:line="276" w:lineRule="auto"/>
    </w:pPr>
    <w:rPr>
      <w:u w:color="000000"/>
    </w:rPr>
  </w:style>
  <w:style w:type="paragraph" w:styleId="NormalWeb">
    <w:name w:val="Normal (Web)"/>
    <w:basedOn w:val="Normal"/>
    <w:uiPriority w:val="99"/>
    <w:semiHidden/>
    <w:unhideWhenUsed/>
    <w:rsid w:val="00375CDD"/>
    <w:pPr>
      <w:spacing w:before="100" w:beforeAutospacing="1" w:after="100" w:afterAutospacing="1"/>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502BED"/>
    <w:pPr>
      <w:tabs>
        <w:tab w:val="center" w:pos="4513"/>
        <w:tab w:val="right" w:pos="9026"/>
      </w:tabs>
    </w:pPr>
  </w:style>
  <w:style w:type="character" w:customStyle="1" w:styleId="HeaderChar">
    <w:name w:val="Header Char"/>
    <w:basedOn w:val="DefaultParagraphFont"/>
    <w:link w:val="Header"/>
    <w:uiPriority w:val="99"/>
    <w:rsid w:val="00502BED"/>
  </w:style>
  <w:style w:type="paragraph" w:styleId="Footer">
    <w:name w:val="footer"/>
    <w:basedOn w:val="Normal"/>
    <w:link w:val="FooterChar"/>
    <w:uiPriority w:val="99"/>
    <w:unhideWhenUsed/>
    <w:rsid w:val="00502BED"/>
    <w:pPr>
      <w:tabs>
        <w:tab w:val="center" w:pos="4513"/>
        <w:tab w:val="right" w:pos="9026"/>
      </w:tabs>
    </w:pPr>
  </w:style>
  <w:style w:type="character" w:customStyle="1" w:styleId="FooterChar">
    <w:name w:val="Footer Char"/>
    <w:basedOn w:val="DefaultParagraphFont"/>
    <w:link w:val="Footer"/>
    <w:uiPriority w:val="99"/>
    <w:rsid w:val="00502BED"/>
  </w:style>
  <w:style w:type="character" w:customStyle="1" w:styleId="eop">
    <w:name w:val="eop"/>
    <w:rsid w:val="008B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63729">
      <w:bodyDiv w:val="1"/>
      <w:marLeft w:val="0"/>
      <w:marRight w:val="0"/>
      <w:marTop w:val="0"/>
      <w:marBottom w:val="0"/>
      <w:divBdr>
        <w:top w:val="none" w:sz="0" w:space="0" w:color="auto"/>
        <w:left w:val="none" w:sz="0" w:space="0" w:color="auto"/>
        <w:bottom w:val="none" w:sz="0" w:space="0" w:color="auto"/>
        <w:right w:val="none" w:sz="0" w:space="0" w:color="auto"/>
      </w:divBdr>
    </w:div>
    <w:div w:id="291520937">
      <w:bodyDiv w:val="1"/>
      <w:marLeft w:val="0"/>
      <w:marRight w:val="0"/>
      <w:marTop w:val="0"/>
      <w:marBottom w:val="0"/>
      <w:divBdr>
        <w:top w:val="none" w:sz="0" w:space="0" w:color="auto"/>
        <w:left w:val="none" w:sz="0" w:space="0" w:color="auto"/>
        <w:bottom w:val="none" w:sz="0" w:space="0" w:color="auto"/>
        <w:right w:val="none" w:sz="0" w:space="0" w:color="auto"/>
      </w:divBdr>
    </w:div>
    <w:div w:id="57856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7" ma:contentTypeDescription="Create a new document." ma:contentTypeScope="" ma:versionID="51b403ed511141e16ec58db2553e7093">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6267942375c796998772e6eb0281b0ec"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90c54b-5146-49b2-9507-9e9b893105c9}"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94d796-5a59-4842-a7ff-e91501852078">
      <UserInfo>
        <DisplayName>Callum Burke O’Driscoll</DisplayName>
        <AccountId>270</AccountId>
        <AccountType/>
      </UserInfo>
      <UserInfo>
        <DisplayName>Nikki Morris</DisplayName>
        <AccountId>19</AccountId>
        <AccountType/>
      </UserInfo>
    </SharedWithUsers>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731F4-01BA-4E1D-8A2F-2D758C0FC29E}">
  <ds:schemaRefs>
    <ds:schemaRef ds:uri="http://schemas.openxmlformats.org/officeDocument/2006/bibliography"/>
  </ds:schemaRefs>
</ds:datastoreItem>
</file>

<file path=customXml/itemProps2.xml><?xml version="1.0" encoding="utf-8"?>
<ds:datastoreItem xmlns:ds="http://schemas.openxmlformats.org/officeDocument/2006/customXml" ds:itemID="{18FE3B06-E618-4E3F-BE1C-01622721C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08f9-8b55-4b05-b7f9-2524d8f2eca1"/>
    <ds:schemaRef ds:uri="0594d796-5a59-4842-a7ff-e9150185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7749A-A24A-43BA-BECC-E9EC87DD5852}">
  <ds:schemaRefs>
    <ds:schemaRef ds:uri="http://schemas.microsoft.com/office/2006/metadata/properties"/>
    <ds:schemaRef ds:uri="http://schemas.microsoft.com/office/infopath/2007/PartnerControls"/>
    <ds:schemaRef ds:uri="0594d796-5a59-4842-a7ff-e91501852078"/>
    <ds:schemaRef ds:uri="74cd08f9-8b55-4b05-b7f9-2524d8f2eca1"/>
  </ds:schemaRefs>
</ds:datastoreItem>
</file>

<file path=customXml/itemProps4.xml><?xml version="1.0" encoding="utf-8"?>
<ds:datastoreItem xmlns:ds="http://schemas.openxmlformats.org/officeDocument/2006/customXml" ds:itemID="{E1BBB551-4B30-4DC6-9FF4-7709B068F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1191</Words>
  <Characters>6793</Characters>
  <Application>Microsoft Office Word</Application>
  <DocSecurity>0</DocSecurity>
  <Lines>56</Lines>
  <Paragraphs>15</Paragraphs>
  <ScaleCrop>false</ScaleCrop>
  <Company>Hewlett-Packard</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walker</dc:creator>
  <cp:lastModifiedBy>Roma Denetto</cp:lastModifiedBy>
  <cp:revision>9</cp:revision>
  <dcterms:created xsi:type="dcterms:W3CDTF">2025-01-08T10:07:00Z</dcterms:created>
  <dcterms:modified xsi:type="dcterms:W3CDTF">2025-01-08T10:58:00Z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0x01010061E7A2A57B84A846A8BF3BDF8094D93E</vt:lpwstr>
  </property>
  <property fmtid="{D5CDD505-2E9C-101B-9397-08002B2CF9AE}" pid="3" name="Order">
    <vt:r8>3878600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