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13400" w14:textId="6A5B065A" w:rsidR="004970C7" w:rsidRDefault="00780A12" w:rsidP="004970C7">
      <w:pPr>
        <w:jc w:val="center"/>
        <w:rPr>
          <w:rFonts w:ascii="Arial" w:hAnsi="Arial" w:cs="Arial"/>
          <w:b/>
          <w:sz w:val="28"/>
          <w:szCs w:val="28"/>
          <w:u w:val="single"/>
        </w:rPr>
      </w:pPr>
      <w:r>
        <w:rPr>
          <w:rFonts w:ascii="Arial" w:hAnsi="Arial" w:cs="Arial"/>
          <w:b/>
          <w:sz w:val="28"/>
          <w:szCs w:val="28"/>
          <w:u w:val="single"/>
        </w:rPr>
        <w:t>Day Operations</w:t>
      </w:r>
      <w:r w:rsidR="004970C7">
        <w:rPr>
          <w:rFonts w:ascii="Arial" w:hAnsi="Arial" w:cs="Arial"/>
          <w:b/>
          <w:sz w:val="28"/>
          <w:szCs w:val="28"/>
          <w:u w:val="single"/>
        </w:rPr>
        <w:t xml:space="preserve"> </w:t>
      </w:r>
      <w:r w:rsidR="00132758" w:rsidRPr="00503A22">
        <w:rPr>
          <w:rFonts w:ascii="Arial" w:hAnsi="Arial" w:cs="Arial"/>
          <w:b/>
          <w:sz w:val="28"/>
          <w:szCs w:val="28"/>
          <w:u w:val="single"/>
        </w:rPr>
        <w:t>Activities</w:t>
      </w:r>
      <w:r w:rsidR="00132758" w:rsidRPr="00A93C71">
        <w:rPr>
          <w:rFonts w:ascii="Arial" w:hAnsi="Arial" w:cs="Arial"/>
          <w:b/>
          <w:sz w:val="28"/>
          <w:szCs w:val="28"/>
          <w:u w:val="single"/>
        </w:rPr>
        <w:t xml:space="preserve"> </w:t>
      </w:r>
      <w:r w:rsidR="004970C7">
        <w:rPr>
          <w:rFonts w:ascii="Arial" w:hAnsi="Arial" w:cs="Arial"/>
          <w:b/>
          <w:sz w:val="28"/>
          <w:szCs w:val="28"/>
          <w:u w:val="single"/>
        </w:rPr>
        <w:t>Support Worker</w:t>
      </w:r>
    </w:p>
    <w:p w14:paraId="3254BA3E" w14:textId="77777777" w:rsidR="004970C7" w:rsidRPr="00A77E04" w:rsidRDefault="004970C7" w:rsidP="004970C7">
      <w:pPr>
        <w:jc w:val="center"/>
      </w:pPr>
      <w:r w:rsidRPr="00D4385F">
        <w:rPr>
          <w:rFonts w:ascii="Arial" w:hAnsi="Arial" w:cs="Arial"/>
          <w:b/>
          <w:sz w:val="28"/>
          <w:szCs w:val="28"/>
          <w:u w:val="single"/>
        </w:rPr>
        <w:t>JOB DESCRIPTION</w:t>
      </w:r>
      <w:r>
        <w:rPr>
          <w:rFonts w:ascii="Arial" w:hAnsi="Arial" w:cs="Arial"/>
          <w:b/>
          <w:sz w:val="28"/>
          <w:szCs w:val="28"/>
          <w:u w:val="single"/>
        </w:rPr>
        <w:t xml:space="preserve"> AND PERSON SPECIFICATION</w:t>
      </w:r>
    </w:p>
    <w:tbl>
      <w:tblPr>
        <w:tblpPr w:leftFromText="180" w:rightFromText="180" w:vertAnchor="text" w:horzAnchor="margin" w:tblpY="33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587"/>
      </w:tblGrid>
      <w:tr w:rsidR="004970C7" w:rsidRPr="00A77E04" w14:paraId="2B75776E" w14:textId="77777777" w:rsidTr="00773D0F">
        <w:tc>
          <w:tcPr>
            <w:tcW w:w="2160" w:type="dxa"/>
          </w:tcPr>
          <w:p w14:paraId="7779B8FB" w14:textId="77777777" w:rsidR="004970C7" w:rsidRPr="00EF3843" w:rsidRDefault="004970C7" w:rsidP="00773D0F">
            <w:pPr>
              <w:rPr>
                <w:rFonts w:ascii="Arial" w:hAnsi="Arial" w:cs="Arial"/>
                <w:b/>
                <w:sz w:val="2"/>
                <w:szCs w:val="2"/>
              </w:rPr>
            </w:pPr>
          </w:p>
          <w:p w14:paraId="13BA7AEF" w14:textId="77777777" w:rsidR="004970C7" w:rsidRPr="00A77E04" w:rsidRDefault="004970C7" w:rsidP="00773D0F">
            <w:pPr>
              <w:rPr>
                <w:rFonts w:ascii="Arial" w:hAnsi="Arial" w:cs="Arial"/>
                <w:b/>
              </w:rPr>
            </w:pPr>
            <w:r w:rsidRPr="00A77E04">
              <w:rPr>
                <w:rFonts w:ascii="Arial" w:hAnsi="Arial" w:cs="Arial"/>
                <w:b/>
              </w:rPr>
              <w:t>Job Title:</w:t>
            </w:r>
          </w:p>
        </w:tc>
        <w:tc>
          <w:tcPr>
            <w:tcW w:w="7587" w:type="dxa"/>
          </w:tcPr>
          <w:p w14:paraId="740ADF23" w14:textId="77777777" w:rsidR="004970C7" w:rsidRPr="00EF3843" w:rsidRDefault="004970C7" w:rsidP="00773D0F">
            <w:pPr>
              <w:rPr>
                <w:rFonts w:ascii="Arial" w:hAnsi="Arial" w:cs="Arial"/>
                <w:b/>
                <w:sz w:val="2"/>
                <w:szCs w:val="2"/>
              </w:rPr>
            </w:pPr>
          </w:p>
          <w:p w14:paraId="601F4A62" w14:textId="5AD53EA8" w:rsidR="004970C7" w:rsidRPr="00B73C52" w:rsidRDefault="00132758" w:rsidP="00773D0F">
            <w:pPr>
              <w:ind w:left="540"/>
              <w:rPr>
                <w:rFonts w:ascii="Arial" w:hAnsi="Arial" w:cs="Arial"/>
                <w:b/>
                <w:sz w:val="28"/>
                <w:szCs w:val="28"/>
              </w:rPr>
            </w:pPr>
            <w:r w:rsidRPr="00503A22">
              <w:rPr>
                <w:rFonts w:ascii="Arial" w:hAnsi="Arial" w:cs="Arial"/>
                <w:b/>
                <w:sz w:val="28"/>
                <w:szCs w:val="28"/>
              </w:rPr>
              <w:t>Activities</w:t>
            </w:r>
            <w:r>
              <w:rPr>
                <w:rFonts w:ascii="Arial" w:hAnsi="Arial" w:cs="Arial"/>
                <w:b/>
                <w:sz w:val="28"/>
                <w:szCs w:val="28"/>
              </w:rPr>
              <w:t xml:space="preserve"> </w:t>
            </w:r>
            <w:r w:rsidR="004970C7">
              <w:rPr>
                <w:rFonts w:ascii="Arial" w:hAnsi="Arial" w:cs="Arial"/>
                <w:b/>
                <w:sz w:val="28"/>
                <w:szCs w:val="28"/>
              </w:rPr>
              <w:t>Support Worker</w:t>
            </w:r>
          </w:p>
        </w:tc>
      </w:tr>
      <w:tr w:rsidR="004970C7" w:rsidRPr="00A77E04" w14:paraId="4BAF39A6" w14:textId="77777777" w:rsidTr="00773D0F">
        <w:tc>
          <w:tcPr>
            <w:tcW w:w="2160" w:type="dxa"/>
          </w:tcPr>
          <w:p w14:paraId="54738B08" w14:textId="77777777" w:rsidR="004970C7" w:rsidRPr="00EF3843" w:rsidRDefault="004970C7" w:rsidP="00773D0F">
            <w:pPr>
              <w:rPr>
                <w:rFonts w:ascii="Arial" w:hAnsi="Arial" w:cs="Arial"/>
                <w:b/>
                <w:sz w:val="2"/>
                <w:szCs w:val="2"/>
              </w:rPr>
            </w:pPr>
          </w:p>
          <w:p w14:paraId="6FA9841A" w14:textId="77777777" w:rsidR="004970C7" w:rsidRPr="00A77E04" w:rsidRDefault="004970C7" w:rsidP="00773D0F">
            <w:pPr>
              <w:rPr>
                <w:rFonts w:ascii="Arial" w:hAnsi="Arial" w:cs="Arial"/>
                <w:b/>
              </w:rPr>
            </w:pPr>
            <w:r>
              <w:rPr>
                <w:rFonts w:ascii="Arial" w:hAnsi="Arial" w:cs="Arial"/>
                <w:b/>
              </w:rPr>
              <w:t>Salary:</w:t>
            </w:r>
          </w:p>
        </w:tc>
        <w:tc>
          <w:tcPr>
            <w:tcW w:w="7587" w:type="dxa"/>
          </w:tcPr>
          <w:p w14:paraId="553DBD40" w14:textId="77777777" w:rsidR="004970C7" w:rsidRPr="004970C7" w:rsidRDefault="004970C7" w:rsidP="00773D0F">
            <w:pPr>
              <w:rPr>
                <w:rFonts w:ascii="Arial" w:hAnsi="Arial" w:cs="Arial"/>
                <w:b/>
                <w:color w:val="FF0000"/>
                <w:sz w:val="2"/>
                <w:szCs w:val="2"/>
              </w:rPr>
            </w:pPr>
          </w:p>
          <w:p w14:paraId="3C9217FE" w14:textId="2AD83B8F" w:rsidR="004970C7" w:rsidRPr="004970C7" w:rsidRDefault="005F16B8" w:rsidP="004970C7">
            <w:pPr>
              <w:ind w:left="567"/>
              <w:rPr>
                <w:rFonts w:ascii="Arial" w:hAnsi="Arial" w:cs="Arial"/>
                <w:b/>
                <w:color w:val="FF0000"/>
                <w:sz w:val="16"/>
                <w:szCs w:val="16"/>
              </w:rPr>
            </w:pPr>
            <w:r w:rsidRPr="005F16B8">
              <w:rPr>
                <w:rFonts w:ascii="Arial" w:hAnsi="Arial" w:cs="Arial"/>
              </w:rPr>
              <w:t>£2</w:t>
            </w:r>
            <w:r w:rsidR="00BB5BC8">
              <w:rPr>
                <w:rFonts w:ascii="Arial" w:hAnsi="Arial" w:cs="Arial"/>
              </w:rPr>
              <w:t>4,115.00</w:t>
            </w:r>
          </w:p>
        </w:tc>
      </w:tr>
      <w:tr w:rsidR="004970C7" w:rsidRPr="00A77E04" w14:paraId="6CC28071" w14:textId="77777777" w:rsidTr="00773D0F">
        <w:tc>
          <w:tcPr>
            <w:tcW w:w="2160" w:type="dxa"/>
          </w:tcPr>
          <w:p w14:paraId="1C436EFF" w14:textId="77777777" w:rsidR="004970C7" w:rsidRDefault="004970C7" w:rsidP="00773D0F">
            <w:pPr>
              <w:rPr>
                <w:rFonts w:ascii="Arial" w:hAnsi="Arial" w:cs="Arial"/>
                <w:b/>
                <w:sz w:val="2"/>
                <w:szCs w:val="2"/>
              </w:rPr>
            </w:pPr>
          </w:p>
          <w:p w14:paraId="6205F05F" w14:textId="77777777" w:rsidR="004970C7" w:rsidRDefault="004970C7" w:rsidP="00773D0F">
            <w:pPr>
              <w:rPr>
                <w:rFonts w:ascii="Arial" w:hAnsi="Arial" w:cs="Arial"/>
                <w:b/>
                <w:sz w:val="2"/>
                <w:szCs w:val="2"/>
              </w:rPr>
            </w:pPr>
          </w:p>
          <w:p w14:paraId="18E34E25" w14:textId="77777777" w:rsidR="004970C7" w:rsidRDefault="004970C7" w:rsidP="00773D0F">
            <w:pPr>
              <w:rPr>
                <w:rFonts w:ascii="Arial" w:hAnsi="Arial" w:cs="Arial"/>
                <w:b/>
                <w:sz w:val="2"/>
                <w:szCs w:val="2"/>
              </w:rPr>
            </w:pPr>
          </w:p>
          <w:p w14:paraId="6339AEEA" w14:textId="77777777" w:rsidR="004970C7" w:rsidRPr="00E64C36" w:rsidRDefault="004970C7" w:rsidP="00773D0F">
            <w:pPr>
              <w:rPr>
                <w:rFonts w:ascii="Arial" w:hAnsi="Arial" w:cs="Arial"/>
                <w:b/>
                <w:szCs w:val="24"/>
              </w:rPr>
            </w:pPr>
            <w:r>
              <w:rPr>
                <w:rFonts w:ascii="Arial" w:hAnsi="Arial" w:cs="Arial"/>
                <w:b/>
                <w:szCs w:val="24"/>
              </w:rPr>
              <w:t>Contract:</w:t>
            </w:r>
          </w:p>
        </w:tc>
        <w:tc>
          <w:tcPr>
            <w:tcW w:w="7587" w:type="dxa"/>
          </w:tcPr>
          <w:p w14:paraId="36F8402B" w14:textId="77777777" w:rsidR="004970C7" w:rsidRPr="00E64C36" w:rsidRDefault="004970C7" w:rsidP="004970C7">
            <w:pPr>
              <w:rPr>
                <w:rFonts w:ascii="Arial" w:hAnsi="Arial" w:cs="Arial"/>
                <w:b/>
                <w:szCs w:val="24"/>
              </w:rPr>
            </w:pPr>
            <w:r>
              <w:rPr>
                <w:rFonts w:ascii="Arial" w:hAnsi="Arial" w:cs="Arial"/>
                <w:b/>
                <w:szCs w:val="24"/>
              </w:rPr>
              <w:t xml:space="preserve">         Permanent</w:t>
            </w:r>
          </w:p>
        </w:tc>
      </w:tr>
      <w:tr w:rsidR="004970C7" w:rsidRPr="00A77E04" w14:paraId="357357A3" w14:textId="77777777" w:rsidTr="00773D0F">
        <w:tc>
          <w:tcPr>
            <w:tcW w:w="2160" w:type="dxa"/>
          </w:tcPr>
          <w:p w14:paraId="7CC6728C" w14:textId="77777777" w:rsidR="004970C7" w:rsidRPr="00EF3843" w:rsidRDefault="004970C7" w:rsidP="00773D0F">
            <w:pPr>
              <w:rPr>
                <w:rFonts w:ascii="Arial" w:hAnsi="Arial" w:cs="Arial"/>
                <w:b/>
                <w:sz w:val="2"/>
                <w:szCs w:val="2"/>
              </w:rPr>
            </w:pPr>
          </w:p>
          <w:p w14:paraId="64255CAB" w14:textId="77777777" w:rsidR="004970C7" w:rsidRPr="00A77E04" w:rsidRDefault="004970C7" w:rsidP="00773D0F">
            <w:pPr>
              <w:rPr>
                <w:rFonts w:ascii="Arial" w:hAnsi="Arial" w:cs="Arial"/>
                <w:b/>
              </w:rPr>
            </w:pPr>
            <w:r w:rsidRPr="00A77E04">
              <w:rPr>
                <w:rFonts w:ascii="Arial" w:hAnsi="Arial" w:cs="Arial"/>
                <w:b/>
              </w:rPr>
              <w:t>Hours of Work:</w:t>
            </w:r>
          </w:p>
        </w:tc>
        <w:tc>
          <w:tcPr>
            <w:tcW w:w="7587" w:type="dxa"/>
          </w:tcPr>
          <w:p w14:paraId="0860F70C" w14:textId="77777777" w:rsidR="004970C7" w:rsidRPr="00EF3843" w:rsidRDefault="004970C7" w:rsidP="00773D0F">
            <w:pPr>
              <w:rPr>
                <w:rFonts w:ascii="Arial" w:hAnsi="Arial" w:cs="Arial"/>
                <w:b/>
                <w:sz w:val="2"/>
                <w:szCs w:val="2"/>
              </w:rPr>
            </w:pPr>
          </w:p>
          <w:p w14:paraId="0AF2428E" w14:textId="55133C29" w:rsidR="004970C7" w:rsidRDefault="004970C7" w:rsidP="00773D0F">
            <w:pPr>
              <w:rPr>
                <w:rFonts w:ascii="Arial" w:hAnsi="Arial" w:cs="Arial"/>
              </w:rPr>
            </w:pPr>
            <w:r>
              <w:rPr>
                <w:rFonts w:ascii="Arial" w:hAnsi="Arial" w:cs="Arial"/>
              </w:rPr>
              <w:t xml:space="preserve">         35hrs   5 </w:t>
            </w:r>
            <w:r w:rsidRPr="00503A22">
              <w:rPr>
                <w:rFonts w:ascii="Arial" w:hAnsi="Arial" w:cs="Arial"/>
              </w:rPr>
              <w:t xml:space="preserve">days </w:t>
            </w:r>
            <w:r w:rsidR="00FC35BC" w:rsidRPr="00503A22">
              <w:rPr>
                <w:rFonts w:ascii="Arial" w:hAnsi="Arial" w:cs="Arial"/>
              </w:rPr>
              <w:t>(Monday to Friday)</w:t>
            </w:r>
          </w:p>
          <w:p w14:paraId="0AF00819" w14:textId="77777777" w:rsidR="004970C7" w:rsidRPr="00CF2350" w:rsidRDefault="004970C7" w:rsidP="00773D0F">
            <w:pPr>
              <w:ind w:left="567"/>
              <w:rPr>
                <w:rFonts w:ascii="Arial" w:hAnsi="Arial" w:cs="Arial"/>
                <w:b/>
                <w:sz w:val="16"/>
                <w:szCs w:val="16"/>
              </w:rPr>
            </w:pPr>
          </w:p>
        </w:tc>
      </w:tr>
      <w:tr w:rsidR="004970C7" w:rsidRPr="00A77E04" w14:paraId="5DCCCA2F" w14:textId="77777777" w:rsidTr="00773D0F">
        <w:tc>
          <w:tcPr>
            <w:tcW w:w="2160" w:type="dxa"/>
          </w:tcPr>
          <w:p w14:paraId="24F5D6AB" w14:textId="77777777" w:rsidR="004970C7" w:rsidRPr="00EF3843" w:rsidRDefault="004970C7" w:rsidP="00773D0F">
            <w:pPr>
              <w:rPr>
                <w:rFonts w:ascii="Arial" w:hAnsi="Arial" w:cs="Arial"/>
                <w:b/>
                <w:sz w:val="2"/>
                <w:szCs w:val="2"/>
              </w:rPr>
            </w:pPr>
          </w:p>
          <w:p w14:paraId="0639186B" w14:textId="77777777" w:rsidR="004970C7" w:rsidRPr="00A77E04" w:rsidRDefault="004970C7" w:rsidP="00773D0F">
            <w:pPr>
              <w:rPr>
                <w:rFonts w:ascii="Arial" w:hAnsi="Arial" w:cs="Arial"/>
                <w:b/>
              </w:rPr>
            </w:pPr>
            <w:r w:rsidRPr="00A77E04">
              <w:rPr>
                <w:rFonts w:ascii="Arial" w:hAnsi="Arial" w:cs="Arial"/>
                <w:b/>
              </w:rPr>
              <w:t>Responsible to:</w:t>
            </w:r>
          </w:p>
        </w:tc>
        <w:tc>
          <w:tcPr>
            <w:tcW w:w="7587" w:type="dxa"/>
          </w:tcPr>
          <w:p w14:paraId="576A807C" w14:textId="77777777" w:rsidR="004970C7" w:rsidRPr="00EF3843" w:rsidRDefault="004970C7" w:rsidP="00773D0F">
            <w:pPr>
              <w:rPr>
                <w:rFonts w:ascii="Arial" w:hAnsi="Arial" w:cs="Arial"/>
                <w:b/>
                <w:sz w:val="2"/>
                <w:szCs w:val="2"/>
              </w:rPr>
            </w:pPr>
          </w:p>
          <w:p w14:paraId="2BCFF70E" w14:textId="77777777" w:rsidR="004970C7" w:rsidRPr="00EF3843" w:rsidRDefault="004970C7" w:rsidP="00773D0F">
            <w:pPr>
              <w:ind w:left="567"/>
              <w:rPr>
                <w:rFonts w:ascii="Arial" w:hAnsi="Arial" w:cs="Arial"/>
              </w:rPr>
            </w:pPr>
            <w:r>
              <w:rPr>
                <w:rFonts w:ascii="Arial" w:hAnsi="Arial" w:cs="Arial"/>
              </w:rPr>
              <w:t>Living Well Coordinator</w:t>
            </w:r>
          </w:p>
          <w:p w14:paraId="64459E0A" w14:textId="77777777" w:rsidR="004970C7" w:rsidRPr="00CF2350" w:rsidRDefault="004970C7" w:rsidP="00773D0F">
            <w:pPr>
              <w:ind w:left="567"/>
              <w:rPr>
                <w:rFonts w:ascii="Arial" w:hAnsi="Arial" w:cs="Arial"/>
                <w:b/>
                <w:sz w:val="16"/>
                <w:szCs w:val="16"/>
              </w:rPr>
            </w:pPr>
          </w:p>
        </w:tc>
      </w:tr>
      <w:tr w:rsidR="004970C7" w:rsidRPr="00A77E04" w14:paraId="5A751A1A" w14:textId="77777777" w:rsidTr="00773D0F">
        <w:tc>
          <w:tcPr>
            <w:tcW w:w="2160" w:type="dxa"/>
          </w:tcPr>
          <w:p w14:paraId="14756423" w14:textId="77777777" w:rsidR="004970C7" w:rsidRPr="00EF3843" w:rsidRDefault="004970C7" w:rsidP="00773D0F">
            <w:pPr>
              <w:rPr>
                <w:rFonts w:ascii="Arial" w:hAnsi="Arial" w:cs="Arial"/>
                <w:b/>
                <w:sz w:val="2"/>
                <w:szCs w:val="2"/>
              </w:rPr>
            </w:pPr>
          </w:p>
          <w:p w14:paraId="768F5E3D" w14:textId="77777777" w:rsidR="004970C7" w:rsidRPr="00A77E04" w:rsidRDefault="004970C7" w:rsidP="00773D0F">
            <w:pPr>
              <w:rPr>
                <w:rFonts w:ascii="Arial" w:hAnsi="Arial" w:cs="Arial"/>
                <w:b/>
              </w:rPr>
            </w:pPr>
            <w:r>
              <w:rPr>
                <w:rFonts w:ascii="Arial" w:hAnsi="Arial" w:cs="Arial"/>
                <w:b/>
              </w:rPr>
              <w:t>Based at:</w:t>
            </w:r>
          </w:p>
        </w:tc>
        <w:tc>
          <w:tcPr>
            <w:tcW w:w="7587" w:type="dxa"/>
          </w:tcPr>
          <w:p w14:paraId="751F4DF5" w14:textId="77777777" w:rsidR="004970C7" w:rsidRPr="00EF3843" w:rsidRDefault="004970C7" w:rsidP="00773D0F">
            <w:pPr>
              <w:ind w:left="601"/>
              <w:rPr>
                <w:rFonts w:ascii="Arial" w:hAnsi="Arial" w:cs="Arial"/>
                <w:b/>
                <w:sz w:val="2"/>
                <w:szCs w:val="2"/>
              </w:rPr>
            </w:pPr>
          </w:p>
          <w:p w14:paraId="4CFE9D53" w14:textId="77777777" w:rsidR="004970C7" w:rsidRPr="00EF3843" w:rsidRDefault="004970C7" w:rsidP="00773D0F">
            <w:pPr>
              <w:ind w:left="540"/>
              <w:rPr>
                <w:rFonts w:ascii="Arial" w:hAnsi="Arial" w:cs="Arial"/>
              </w:rPr>
            </w:pPr>
            <w:r w:rsidRPr="00EF3843">
              <w:rPr>
                <w:rFonts w:ascii="Arial" w:hAnsi="Arial" w:cs="Arial"/>
              </w:rPr>
              <w:t xml:space="preserve">Ann Owens Centre </w:t>
            </w:r>
          </w:p>
          <w:p w14:paraId="5EE65397" w14:textId="77777777" w:rsidR="004970C7" w:rsidRPr="00EF3843" w:rsidRDefault="004970C7" w:rsidP="00773D0F">
            <w:pPr>
              <w:ind w:left="540"/>
              <w:rPr>
                <w:rFonts w:ascii="Arial" w:hAnsi="Arial" w:cs="Arial"/>
              </w:rPr>
            </w:pPr>
            <w:r w:rsidRPr="00EF3843">
              <w:rPr>
                <w:rFonts w:ascii="Arial" w:hAnsi="Arial" w:cs="Arial"/>
              </w:rPr>
              <w:t>Oak Lane</w:t>
            </w:r>
          </w:p>
          <w:p w14:paraId="4521AAE9" w14:textId="77777777" w:rsidR="004970C7" w:rsidRPr="00EF3843" w:rsidRDefault="004970C7" w:rsidP="00773D0F">
            <w:pPr>
              <w:ind w:left="540"/>
              <w:rPr>
                <w:rFonts w:ascii="Arial" w:hAnsi="Arial" w:cs="Arial"/>
              </w:rPr>
            </w:pPr>
            <w:smartTag w:uri="urn:schemas-microsoft-com:office:smarttags" w:element="place">
              <w:r w:rsidRPr="00EF3843">
                <w:rPr>
                  <w:rFonts w:ascii="Arial" w:hAnsi="Arial" w:cs="Arial"/>
                </w:rPr>
                <w:t>East Finchley</w:t>
              </w:r>
            </w:smartTag>
          </w:p>
          <w:p w14:paraId="37A68B6E" w14:textId="77777777" w:rsidR="004970C7" w:rsidRDefault="004970C7" w:rsidP="00773D0F">
            <w:pPr>
              <w:ind w:left="540"/>
              <w:rPr>
                <w:rFonts w:ascii="Arial" w:hAnsi="Arial" w:cs="Arial"/>
              </w:rPr>
            </w:pPr>
            <w:proofErr w:type="gramStart"/>
            <w:r w:rsidRPr="00EF3843">
              <w:rPr>
                <w:rFonts w:ascii="Arial" w:hAnsi="Arial" w:cs="Arial"/>
              </w:rPr>
              <w:t>London  N</w:t>
            </w:r>
            <w:proofErr w:type="gramEnd"/>
            <w:r w:rsidRPr="00EF3843">
              <w:rPr>
                <w:rFonts w:ascii="Arial" w:hAnsi="Arial" w:cs="Arial"/>
              </w:rPr>
              <w:t>2 8LT</w:t>
            </w:r>
            <w:r>
              <w:rPr>
                <w:rFonts w:ascii="Arial" w:hAnsi="Arial" w:cs="Arial"/>
              </w:rPr>
              <w:t xml:space="preserve"> and </w:t>
            </w:r>
          </w:p>
          <w:p w14:paraId="0B3FCC30" w14:textId="77777777" w:rsidR="004970C7" w:rsidRDefault="004970C7" w:rsidP="00773D0F">
            <w:pPr>
              <w:ind w:left="540"/>
              <w:rPr>
                <w:rFonts w:ascii="Arial" w:hAnsi="Arial" w:cs="Arial"/>
              </w:rPr>
            </w:pPr>
          </w:p>
          <w:p w14:paraId="2988FD05" w14:textId="77777777" w:rsidR="004970C7" w:rsidRPr="00B2608F" w:rsidRDefault="004970C7" w:rsidP="00773D0F">
            <w:pPr>
              <w:ind w:left="540"/>
              <w:rPr>
                <w:rFonts w:ascii="Arial" w:hAnsi="Arial" w:cs="Arial"/>
              </w:rPr>
            </w:pPr>
            <w:r w:rsidRPr="00B2608F">
              <w:rPr>
                <w:rFonts w:ascii="Arial" w:hAnsi="Arial" w:cs="Arial"/>
              </w:rPr>
              <w:t xml:space="preserve">154 Station Road </w:t>
            </w:r>
          </w:p>
          <w:p w14:paraId="075F6969" w14:textId="77777777" w:rsidR="004970C7" w:rsidRPr="00B2608F" w:rsidRDefault="004970C7" w:rsidP="00773D0F">
            <w:pPr>
              <w:ind w:left="540"/>
              <w:rPr>
                <w:rFonts w:ascii="Arial" w:hAnsi="Arial" w:cs="Arial"/>
              </w:rPr>
            </w:pPr>
            <w:r w:rsidRPr="00B2608F">
              <w:rPr>
                <w:rFonts w:ascii="Arial" w:hAnsi="Arial" w:cs="Arial"/>
              </w:rPr>
              <w:t>Hendon</w:t>
            </w:r>
          </w:p>
          <w:p w14:paraId="725B8448" w14:textId="77777777" w:rsidR="004970C7" w:rsidRPr="00B2608F" w:rsidRDefault="004970C7" w:rsidP="00773D0F">
            <w:pPr>
              <w:ind w:left="540"/>
              <w:rPr>
                <w:rFonts w:ascii="Arial" w:hAnsi="Arial" w:cs="Arial"/>
              </w:rPr>
            </w:pPr>
            <w:r w:rsidRPr="00B2608F">
              <w:rPr>
                <w:rFonts w:ascii="Arial" w:hAnsi="Arial" w:cs="Arial"/>
              </w:rPr>
              <w:t>London</w:t>
            </w:r>
          </w:p>
          <w:p w14:paraId="3BEEC5A1" w14:textId="77777777" w:rsidR="004970C7" w:rsidRPr="00B2608F" w:rsidRDefault="004970C7" w:rsidP="00773D0F">
            <w:pPr>
              <w:ind w:left="540"/>
              <w:rPr>
                <w:rFonts w:ascii="Arial" w:hAnsi="Arial" w:cs="Arial"/>
              </w:rPr>
            </w:pPr>
            <w:r w:rsidRPr="00B2608F">
              <w:rPr>
                <w:rFonts w:ascii="Arial" w:hAnsi="Arial" w:cs="Arial"/>
              </w:rPr>
              <w:t xml:space="preserve">NW4 3SP </w:t>
            </w:r>
          </w:p>
          <w:p w14:paraId="5220748C" w14:textId="77777777" w:rsidR="004970C7" w:rsidRPr="00B2608F" w:rsidRDefault="004970C7" w:rsidP="00773D0F">
            <w:pPr>
              <w:ind w:left="540"/>
              <w:rPr>
                <w:rFonts w:ascii="Arial" w:hAnsi="Arial" w:cs="Arial"/>
              </w:rPr>
            </w:pPr>
          </w:p>
          <w:p w14:paraId="42240E81" w14:textId="4869F4B0" w:rsidR="004970C7" w:rsidRDefault="00BB5BC8" w:rsidP="00773D0F">
            <w:pPr>
              <w:ind w:left="540"/>
              <w:rPr>
                <w:rFonts w:ascii="Arial" w:hAnsi="Arial" w:cs="Arial"/>
              </w:rPr>
            </w:pPr>
            <w:r>
              <w:rPr>
                <w:rFonts w:ascii="Arial" w:hAnsi="Arial" w:cs="Arial"/>
              </w:rPr>
              <w:t xml:space="preserve">Occasional </w:t>
            </w:r>
            <w:r w:rsidRPr="00B2608F">
              <w:rPr>
                <w:rFonts w:ascii="Arial" w:hAnsi="Arial" w:cs="Arial"/>
              </w:rPr>
              <w:t>home</w:t>
            </w:r>
            <w:r w:rsidR="004970C7">
              <w:rPr>
                <w:rFonts w:ascii="Arial" w:hAnsi="Arial" w:cs="Arial"/>
              </w:rPr>
              <w:t xml:space="preserve"> </w:t>
            </w:r>
            <w:r w:rsidR="005F16B8">
              <w:rPr>
                <w:rFonts w:ascii="Arial" w:hAnsi="Arial" w:cs="Arial"/>
              </w:rPr>
              <w:t>working</w:t>
            </w:r>
          </w:p>
          <w:p w14:paraId="7C4D3710" w14:textId="77777777" w:rsidR="004970C7" w:rsidRPr="00EF3843" w:rsidRDefault="004970C7" w:rsidP="00773D0F">
            <w:pPr>
              <w:ind w:left="540"/>
              <w:rPr>
                <w:rFonts w:ascii="Arial" w:hAnsi="Arial" w:cs="Arial"/>
              </w:rPr>
            </w:pPr>
          </w:p>
          <w:p w14:paraId="3946569A" w14:textId="77777777" w:rsidR="004970C7" w:rsidRPr="00CF2350" w:rsidRDefault="004970C7" w:rsidP="00773D0F">
            <w:pPr>
              <w:ind w:left="601"/>
              <w:rPr>
                <w:rFonts w:ascii="Arial" w:hAnsi="Arial" w:cs="Arial"/>
                <w:b/>
                <w:sz w:val="16"/>
                <w:szCs w:val="16"/>
              </w:rPr>
            </w:pPr>
          </w:p>
        </w:tc>
      </w:tr>
      <w:tr w:rsidR="004970C7" w:rsidRPr="00A77E04" w14:paraId="37F461B7" w14:textId="77777777" w:rsidTr="00773D0F">
        <w:tc>
          <w:tcPr>
            <w:tcW w:w="2160" w:type="dxa"/>
          </w:tcPr>
          <w:p w14:paraId="59772E36" w14:textId="77777777" w:rsidR="004970C7" w:rsidRPr="00EF3843" w:rsidRDefault="004970C7" w:rsidP="00773D0F">
            <w:pPr>
              <w:rPr>
                <w:rFonts w:ascii="Arial" w:hAnsi="Arial" w:cs="Arial"/>
                <w:b/>
                <w:sz w:val="2"/>
                <w:szCs w:val="2"/>
              </w:rPr>
            </w:pPr>
          </w:p>
          <w:p w14:paraId="4C34B47E" w14:textId="77777777" w:rsidR="004970C7" w:rsidRPr="00A77E04" w:rsidRDefault="004970C7" w:rsidP="00773D0F">
            <w:pPr>
              <w:rPr>
                <w:rFonts w:ascii="Arial" w:hAnsi="Arial" w:cs="Arial"/>
                <w:b/>
              </w:rPr>
            </w:pPr>
            <w:r w:rsidRPr="00A77E04">
              <w:rPr>
                <w:rFonts w:ascii="Arial" w:hAnsi="Arial" w:cs="Arial"/>
                <w:b/>
              </w:rPr>
              <w:t xml:space="preserve">Purpose of Job:    </w:t>
            </w:r>
            <w:r w:rsidRPr="00A77E04">
              <w:rPr>
                <w:rFonts w:ascii="Arial" w:hAnsi="Arial" w:cs="Arial"/>
                <w:b/>
                <w:bCs/>
                <w:szCs w:val="24"/>
                <w:lang w:eastAsia="en-GB"/>
              </w:rPr>
              <w:t xml:space="preserve"> </w:t>
            </w:r>
          </w:p>
        </w:tc>
        <w:tc>
          <w:tcPr>
            <w:tcW w:w="7587" w:type="dxa"/>
          </w:tcPr>
          <w:p w14:paraId="1CFD2EAD" w14:textId="77777777" w:rsidR="004970C7" w:rsidRPr="00BD36C7" w:rsidRDefault="004970C7" w:rsidP="00773D0F">
            <w:pPr>
              <w:tabs>
                <w:tab w:val="left" w:pos="360"/>
              </w:tabs>
              <w:rPr>
                <w:rFonts w:ascii="Arial" w:hAnsi="Arial" w:cs="Arial"/>
              </w:rPr>
            </w:pPr>
            <w:r w:rsidRPr="00BD36C7">
              <w:rPr>
                <w:rFonts w:ascii="Arial" w:hAnsi="Arial" w:cs="Arial"/>
              </w:rPr>
              <w:t>To assist in all operational aspects of the Day Support services that will be delivered to people with dementia and their carers.</w:t>
            </w:r>
            <w:r w:rsidRPr="005E5606">
              <w:rPr>
                <w:rFonts w:ascii="Arial" w:hAnsi="Arial" w:cs="Arial"/>
                <w:color w:val="FF0000"/>
              </w:rPr>
              <w:t xml:space="preserve"> </w:t>
            </w:r>
          </w:p>
        </w:tc>
      </w:tr>
    </w:tbl>
    <w:p w14:paraId="35556C2B" w14:textId="77777777" w:rsidR="004970C7" w:rsidRPr="00EF3843" w:rsidRDefault="004970C7" w:rsidP="004970C7">
      <w:pPr>
        <w:rPr>
          <w:rFonts w:ascii="Arial" w:hAnsi="Arial" w:cs="Arial"/>
          <w:szCs w:val="24"/>
          <w:lang w:eastAsia="en-GB"/>
        </w:rPr>
      </w:pPr>
    </w:p>
    <w:p w14:paraId="29237A6D" w14:textId="77777777" w:rsidR="004970C7" w:rsidRDefault="004970C7" w:rsidP="004970C7">
      <w:pPr>
        <w:rPr>
          <w:rFonts w:ascii="Arial" w:hAnsi="Arial" w:cs="Arial"/>
          <w:b/>
          <w:bCs/>
          <w:szCs w:val="24"/>
          <w:lang w:eastAsia="en-GB"/>
        </w:rPr>
      </w:pPr>
    </w:p>
    <w:p w14:paraId="511C620A" w14:textId="77777777" w:rsidR="004970C7" w:rsidRPr="00F71096" w:rsidRDefault="004970C7" w:rsidP="004970C7">
      <w:pPr>
        <w:rPr>
          <w:rFonts w:ascii="Arial" w:hAnsi="Arial" w:cs="Arial"/>
          <w:b/>
          <w:bCs/>
          <w:szCs w:val="24"/>
          <w:lang w:eastAsia="en-GB"/>
        </w:rPr>
      </w:pPr>
      <w:r w:rsidRPr="00F71096">
        <w:rPr>
          <w:rFonts w:ascii="Arial" w:hAnsi="Arial" w:cs="Arial"/>
          <w:b/>
          <w:bCs/>
          <w:szCs w:val="24"/>
          <w:lang w:eastAsia="en-GB"/>
        </w:rPr>
        <w:t>Dimensions and limits of authority</w:t>
      </w:r>
    </w:p>
    <w:p w14:paraId="48EA0D8C" w14:textId="77777777" w:rsidR="004970C7" w:rsidRPr="00F71096" w:rsidRDefault="004970C7" w:rsidP="004970C7">
      <w:pPr>
        <w:rPr>
          <w:rFonts w:ascii="Arial" w:hAnsi="Arial" w:cs="Arial"/>
          <w:b/>
          <w:bCs/>
          <w:szCs w:val="24"/>
          <w:lang w:eastAsia="en-GB"/>
        </w:rPr>
      </w:pPr>
    </w:p>
    <w:p w14:paraId="56168D9F" w14:textId="77777777" w:rsidR="004970C7" w:rsidRPr="00F71096" w:rsidRDefault="004970C7" w:rsidP="004970C7">
      <w:pPr>
        <w:rPr>
          <w:rFonts w:ascii="Arial" w:hAnsi="Arial" w:cs="Arial"/>
          <w:szCs w:val="24"/>
          <w:lang w:eastAsia="en-GB"/>
        </w:rPr>
      </w:pPr>
      <w:r w:rsidRPr="00F71096">
        <w:rPr>
          <w:rFonts w:ascii="Arial" w:hAnsi="Arial" w:cs="Arial"/>
          <w:szCs w:val="24"/>
          <w:lang w:eastAsia="en-GB"/>
        </w:rPr>
        <w:t>There are no staff or budget management responsibilities associated with the post.</w:t>
      </w:r>
    </w:p>
    <w:p w14:paraId="3A43FDD4" w14:textId="77777777" w:rsidR="004970C7" w:rsidRPr="00F71096" w:rsidRDefault="004970C7" w:rsidP="004970C7">
      <w:pPr>
        <w:rPr>
          <w:rFonts w:ascii="Arial" w:hAnsi="Arial" w:cs="Arial"/>
          <w:b/>
          <w:bCs/>
          <w:szCs w:val="24"/>
          <w:lang w:eastAsia="en-GB"/>
        </w:rPr>
      </w:pPr>
    </w:p>
    <w:p w14:paraId="5D6D8B86" w14:textId="77777777" w:rsidR="004970C7" w:rsidRPr="00F71096" w:rsidRDefault="004970C7" w:rsidP="004970C7">
      <w:pPr>
        <w:rPr>
          <w:rFonts w:ascii="Arial" w:hAnsi="Arial" w:cs="Arial"/>
          <w:b/>
          <w:bCs/>
          <w:szCs w:val="24"/>
          <w:lang w:eastAsia="en-GB"/>
        </w:rPr>
      </w:pPr>
      <w:r w:rsidRPr="00F71096">
        <w:rPr>
          <w:rFonts w:ascii="Arial" w:hAnsi="Arial" w:cs="Arial"/>
          <w:b/>
          <w:bCs/>
          <w:szCs w:val="24"/>
          <w:lang w:eastAsia="en-GB"/>
        </w:rPr>
        <w:t>Duties and Key responsibilities</w:t>
      </w:r>
    </w:p>
    <w:p w14:paraId="4E8E87E5" w14:textId="77777777" w:rsidR="004970C7" w:rsidRPr="00B2608F" w:rsidRDefault="004970C7" w:rsidP="004970C7">
      <w:pPr>
        <w:ind w:left="720" w:hanging="720"/>
        <w:rPr>
          <w:rFonts w:ascii="Arial" w:hAnsi="Arial" w:cs="Arial"/>
          <w:szCs w:val="24"/>
          <w:lang w:eastAsia="en-GB"/>
        </w:rPr>
      </w:pPr>
      <w:r w:rsidRPr="00F71096">
        <w:rPr>
          <w:rFonts w:ascii="Arial" w:hAnsi="Arial" w:cs="Arial"/>
          <w:szCs w:val="24"/>
          <w:lang w:eastAsia="en-GB"/>
        </w:rPr>
        <w:t>-</w:t>
      </w:r>
      <w:r w:rsidRPr="00F71096">
        <w:rPr>
          <w:rFonts w:ascii="Arial" w:hAnsi="Arial" w:cs="Arial"/>
          <w:szCs w:val="24"/>
          <w:lang w:eastAsia="en-GB"/>
        </w:rPr>
        <w:tab/>
      </w:r>
      <w:r w:rsidRPr="00B2608F">
        <w:rPr>
          <w:rFonts w:ascii="Arial" w:hAnsi="Arial" w:cs="Arial"/>
          <w:szCs w:val="24"/>
          <w:lang w:eastAsia="en-GB"/>
        </w:rPr>
        <w:t xml:space="preserve">To contribute to the high-quality care, making sure appropriate support and high-quality activities to the standards required by Age UK Barnet are delivered as planned. </w:t>
      </w:r>
    </w:p>
    <w:p w14:paraId="4D002B77" w14:textId="76A39E76" w:rsidR="004970C7" w:rsidRPr="00B2608F" w:rsidRDefault="004970C7" w:rsidP="004970C7">
      <w:pPr>
        <w:ind w:left="720" w:hanging="720"/>
        <w:rPr>
          <w:rFonts w:ascii="Arial" w:hAnsi="Arial" w:cs="Arial"/>
          <w:szCs w:val="24"/>
          <w:lang w:eastAsia="en-GB"/>
        </w:rPr>
      </w:pPr>
      <w:r w:rsidRPr="00B2608F">
        <w:rPr>
          <w:rFonts w:ascii="Arial" w:hAnsi="Arial" w:cs="Arial"/>
          <w:szCs w:val="24"/>
          <w:lang w:eastAsia="en-GB"/>
        </w:rPr>
        <w:t>-</w:t>
      </w:r>
      <w:r w:rsidRPr="00B2608F">
        <w:rPr>
          <w:rFonts w:ascii="Arial" w:hAnsi="Arial" w:cs="Arial"/>
          <w:szCs w:val="24"/>
          <w:lang w:eastAsia="en-GB"/>
        </w:rPr>
        <w:tab/>
        <w:t>To contribute to the planning of weekly activities for groups</w:t>
      </w:r>
      <w:r w:rsidR="00132758">
        <w:rPr>
          <w:rFonts w:ascii="Arial" w:hAnsi="Arial" w:cs="Arial"/>
          <w:szCs w:val="24"/>
          <w:lang w:eastAsia="en-GB"/>
        </w:rPr>
        <w:t xml:space="preserve"> </w:t>
      </w:r>
      <w:r w:rsidR="00132758" w:rsidRPr="00503A22">
        <w:rPr>
          <w:rFonts w:ascii="Arial" w:hAnsi="Arial" w:cs="Arial"/>
          <w:szCs w:val="24"/>
          <w:lang w:eastAsia="en-GB"/>
        </w:rPr>
        <w:t>(</w:t>
      </w:r>
      <w:r w:rsidR="00132758" w:rsidRPr="00651EC4">
        <w:rPr>
          <w:rFonts w:ascii="Arial" w:hAnsi="Arial" w:cs="Arial"/>
          <w:szCs w:val="24"/>
          <w:lang w:eastAsia="en-GB"/>
        </w:rPr>
        <w:t>15-</w:t>
      </w:r>
      <w:r w:rsidR="007960FA" w:rsidRPr="00651EC4">
        <w:rPr>
          <w:rFonts w:ascii="Arial" w:hAnsi="Arial" w:cs="Arial"/>
          <w:szCs w:val="24"/>
          <w:lang w:eastAsia="en-GB"/>
        </w:rPr>
        <w:t>3</w:t>
      </w:r>
      <w:r w:rsidR="00132758" w:rsidRPr="00651EC4">
        <w:rPr>
          <w:rFonts w:ascii="Arial" w:hAnsi="Arial" w:cs="Arial"/>
          <w:szCs w:val="24"/>
          <w:lang w:eastAsia="en-GB"/>
        </w:rPr>
        <w:t>5</w:t>
      </w:r>
      <w:r w:rsidR="00503A22" w:rsidRPr="00651EC4">
        <w:rPr>
          <w:rFonts w:ascii="Arial" w:hAnsi="Arial" w:cs="Arial"/>
          <w:szCs w:val="24"/>
          <w:lang w:eastAsia="en-GB"/>
        </w:rPr>
        <w:t xml:space="preserve"> </w:t>
      </w:r>
      <w:r w:rsidR="00132758" w:rsidRPr="00503A22">
        <w:rPr>
          <w:rFonts w:ascii="Arial" w:hAnsi="Arial" w:cs="Arial"/>
          <w:szCs w:val="24"/>
          <w:lang w:eastAsia="en-GB"/>
        </w:rPr>
        <w:t>people)</w:t>
      </w:r>
      <w:r w:rsidRPr="00132758">
        <w:rPr>
          <w:rFonts w:ascii="Arial" w:hAnsi="Arial" w:cs="Arial"/>
          <w:color w:val="FF0000"/>
          <w:szCs w:val="24"/>
          <w:lang w:eastAsia="en-GB"/>
        </w:rPr>
        <w:t xml:space="preserve"> </w:t>
      </w:r>
      <w:r w:rsidRPr="00B2608F">
        <w:rPr>
          <w:rFonts w:ascii="Arial" w:hAnsi="Arial" w:cs="Arial"/>
          <w:szCs w:val="24"/>
          <w:lang w:eastAsia="en-GB"/>
        </w:rPr>
        <w:t>or one to one on a day-to-day basis, as well as planning and supporting events.</w:t>
      </w:r>
    </w:p>
    <w:p w14:paraId="1A9054D1" w14:textId="6DC5E73F" w:rsidR="004970C7" w:rsidRPr="00B2608F" w:rsidRDefault="004970C7" w:rsidP="004970C7">
      <w:pPr>
        <w:rPr>
          <w:rFonts w:ascii="Arial" w:hAnsi="Arial" w:cs="Arial"/>
          <w:szCs w:val="24"/>
          <w:lang w:eastAsia="en-GB"/>
        </w:rPr>
      </w:pPr>
      <w:r w:rsidRPr="00B2608F">
        <w:rPr>
          <w:rFonts w:ascii="Arial" w:hAnsi="Arial" w:cs="Arial"/>
          <w:szCs w:val="24"/>
          <w:lang w:eastAsia="en-GB"/>
        </w:rPr>
        <w:t>-</w:t>
      </w:r>
      <w:r w:rsidRPr="00B2608F">
        <w:rPr>
          <w:rFonts w:ascii="Arial" w:hAnsi="Arial" w:cs="Arial"/>
          <w:szCs w:val="24"/>
          <w:lang w:eastAsia="en-GB"/>
        </w:rPr>
        <w:tab/>
      </w:r>
      <w:r w:rsidRPr="00651EC4">
        <w:rPr>
          <w:rFonts w:ascii="Arial" w:hAnsi="Arial" w:cs="Arial"/>
          <w:szCs w:val="24"/>
          <w:lang w:eastAsia="en-GB"/>
        </w:rPr>
        <w:t>To</w:t>
      </w:r>
      <w:r w:rsidR="007960FA" w:rsidRPr="00651EC4">
        <w:rPr>
          <w:rFonts w:ascii="Arial" w:hAnsi="Arial" w:cs="Arial"/>
          <w:szCs w:val="24"/>
          <w:lang w:eastAsia="en-GB"/>
        </w:rPr>
        <w:t xml:space="preserve"> plan and </w:t>
      </w:r>
      <w:r w:rsidRPr="00B2608F">
        <w:rPr>
          <w:rFonts w:ascii="Arial" w:hAnsi="Arial" w:cs="Arial"/>
          <w:szCs w:val="24"/>
          <w:lang w:eastAsia="en-GB"/>
        </w:rPr>
        <w:t>lead group activities and outings.</w:t>
      </w:r>
    </w:p>
    <w:p w14:paraId="2E128E93" w14:textId="3B018F5F" w:rsidR="004970C7" w:rsidRPr="00B2608F" w:rsidRDefault="004970C7" w:rsidP="004970C7">
      <w:pPr>
        <w:ind w:left="720" w:hanging="720"/>
        <w:rPr>
          <w:rFonts w:ascii="Arial" w:hAnsi="Arial" w:cs="Arial"/>
          <w:szCs w:val="24"/>
          <w:lang w:eastAsia="en-GB"/>
        </w:rPr>
      </w:pPr>
      <w:r w:rsidRPr="00B2608F">
        <w:rPr>
          <w:rFonts w:ascii="Arial" w:hAnsi="Arial" w:cs="Arial"/>
          <w:szCs w:val="24"/>
          <w:lang w:eastAsia="en-GB"/>
        </w:rPr>
        <w:t>-</w:t>
      </w:r>
      <w:r w:rsidRPr="00B2608F">
        <w:rPr>
          <w:rFonts w:ascii="Arial" w:hAnsi="Arial" w:cs="Arial"/>
          <w:szCs w:val="24"/>
          <w:lang w:eastAsia="en-GB"/>
        </w:rPr>
        <w:tab/>
        <w:t xml:space="preserve">To advise and support carers as appropriate, working in partnership with them to assist in good decision making </w:t>
      </w:r>
      <w:r w:rsidR="00651EC4" w:rsidRPr="00B2608F">
        <w:rPr>
          <w:rFonts w:ascii="Arial" w:hAnsi="Arial" w:cs="Arial"/>
          <w:szCs w:val="24"/>
          <w:lang w:eastAsia="en-GB"/>
        </w:rPr>
        <w:t>e.g.,</w:t>
      </w:r>
      <w:r w:rsidRPr="00B2608F">
        <w:rPr>
          <w:rFonts w:ascii="Arial" w:hAnsi="Arial" w:cs="Arial"/>
          <w:szCs w:val="24"/>
          <w:lang w:eastAsia="en-GB"/>
        </w:rPr>
        <w:t xml:space="preserve"> which kind of activities would be beneficial for the client. </w:t>
      </w:r>
    </w:p>
    <w:p w14:paraId="18F45D2B" w14:textId="77777777" w:rsidR="004970C7" w:rsidRPr="00F71096" w:rsidRDefault="004970C7" w:rsidP="004970C7">
      <w:pPr>
        <w:ind w:left="720" w:hanging="720"/>
        <w:rPr>
          <w:rFonts w:ascii="Arial" w:hAnsi="Arial" w:cs="Arial"/>
          <w:szCs w:val="24"/>
          <w:lang w:eastAsia="en-GB"/>
        </w:rPr>
      </w:pPr>
      <w:r w:rsidRPr="00B2608F">
        <w:rPr>
          <w:rFonts w:ascii="Arial" w:hAnsi="Arial" w:cs="Arial"/>
          <w:szCs w:val="24"/>
          <w:lang w:eastAsia="en-GB"/>
        </w:rPr>
        <w:t>-</w:t>
      </w:r>
      <w:r w:rsidRPr="00B2608F">
        <w:rPr>
          <w:rFonts w:ascii="Arial" w:hAnsi="Arial" w:cs="Arial"/>
          <w:szCs w:val="24"/>
          <w:lang w:eastAsia="en-GB"/>
        </w:rPr>
        <w:tab/>
        <w:t>To promote and maintain a high standard of care practises within the day centre.</w:t>
      </w:r>
    </w:p>
    <w:p w14:paraId="71A70433" w14:textId="77777777" w:rsidR="004970C7" w:rsidRPr="00F71096" w:rsidRDefault="004970C7" w:rsidP="004970C7">
      <w:pPr>
        <w:ind w:left="720" w:hanging="720"/>
        <w:rPr>
          <w:rFonts w:ascii="Arial" w:hAnsi="Arial" w:cs="Arial"/>
          <w:szCs w:val="24"/>
          <w:lang w:eastAsia="en-GB"/>
        </w:rPr>
      </w:pPr>
      <w:r w:rsidRPr="00F71096">
        <w:rPr>
          <w:rFonts w:ascii="Arial" w:hAnsi="Arial" w:cs="Arial"/>
          <w:szCs w:val="24"/>
          <w:lang w:eastAsia="en-GB"/>
        </w:rPr>
        <w:t>-</w:t>
      </w:r>
      <w:r w:rsidRPr="00F71096">
        <w:rPr>
          <w:rFonts w:ascii="Arial" w:hAnsi="Arial" w:cs="Arial"/>
          <w:szCs w:val="24"/>
          <w:lang w:eastAsia="en-GB"/>
        </w:rPr>
        <w:tab/>
        <w:t>To ass</w:t>
      </w:r>
      <w:r>
        <w:rPr>
          <w:rFonts w:ascii="Arial" w:hAnsi="Arial" w:cs="Arial"/>
          <w:szCs w:val="24"/>
          <w:lang w:eastAsia="en-GB"/>
        </w:rPr>
        <w:t xml:space="preserve">ist in the daily preparation </w:t>
      </w:r>
      <w:r w:rsidRPr="00F71096">
        <w:rPr>
          <w:rFonts w:ascii="Arial" w:hAnsi="Arial" w:cs="Arial"/>
          <w:szCs w:val="24"/>
          <w:lang w:eastAsia="en-GB"/>
        </w:rPr>
        <w:t xml:space="preserve">of </w:t>
      </w:r>
      <w:r>
        <w:rPr>
          <w:rFonts w:ascii="Arial" w:hAnsi="Arial" w:cs="Arial"/>
          <w:szCs w:val="24"/>
          <w:lang w:eastAsia="en-GB"/>
        </w:rPr>
        <w:t xml:space="preserve">the </w:t>
      </w:r>
      <w:r w:rsidRPr="00F71096">
        <w:rPr>
          <w:rFonts w:ascii="Arial" w:hAnsi="Arial" w:cs="Arial"/>
          <w:szCs w:val="24"/>
          <w:lang w:eastAsia="en-GB"/>
        </w:rPr>
        <w:t>centres ensuring the premises are ready to receive clients safely and in comfort.</w:t>
      </w:r>
    </w:p>
    <w:p w14:paraId="2F59009B" w14:textId="5078E5AD" w:rsidR="004970C7" w:rsidRPr="00F71096" w:rsidRDefault="004970C7" w:rsidP="004970C7">
      <w:pPr>
        <w:ind w:left="720" w:hanging="720"/>
        <w:rPr>
          <w:rFonts w:ascii="Arial" w:hAnsi="Arial" w:cs="Arial"/>
          <w:szCs w:val="24"/>
          <w:lang w:eastAsia="en-GB"/>
        </w:rPr>
      </w:pPr>
      <w:r w:rsidRPr="00F71096">
        <w:rPr>
          <w:rFonts w:ascii="Arial" w:hAnsi="Arial" w:cs="Arial"/>
          <w:szCs w:val="24"/>
          <w:lang w:eastAsia="en-GB"/>
        </w:rPr>
        <w:t>-</w:t>
      </w:r>
      <w:r w:rsidRPr="00F71096">
        <w:rPr>
          <w:rFonts w:ascii="Arial" w:hAnsi="Arial" w:cs="Arial"/>
          <w:szCs w:val="24"/>
          <w:lang w:eastAsia="en-GB"/>
        </w:rPr>
        <w:tab/>
        <w:t>To ensure clients are ready to safely and comfortably use transport provided</w:t>
      </w:r>
      <w:r w:rsidR="00503A22">
        <w:rPr>
          <w:rFonts w:ascii="Arial" w:hAnsi="Arial" w:cs="Arial"/>
          <w:szCs w:val="24"/>
          <w:lang w:eastAsia="en-GB"/>
        </w:rPr>
        <w:t xml:space="preserve"> and act as passenger assistan</w:t>
      </w:r>
      <w:r w:rsidR="00503A22" w:rsidRPr="00503A22">
        <w:rPr>
          <w:rFonts w:ascii="Arial" w:hAnsi="Arial" w:cs="Arial"/>
          <w:szCs w:val="24"/>
          <w:lang w:eastAsia="en-GB"/>
        </w:rPr>
        <w:t>t</w:t>
      </w:r>
      <w:r w:rsidRPr="00503A22">
        <w:rPr>
          <w:rFonts w:ascii="Arial" w:hAnsi="Arial" w:cs="Arial"/>
          <w:szCs w:val="24"/>
          <w:lang w:eastAsia="en-GB"/>
        </w:rPr>
        <w:t>.</w:t>
      </w:r>
    </w:p>
    <w:p w14:paraId="0478F954" w14:textId="77777777" w:rsidR="004970C7" w:rsidRPr="00F71096" w:rsidRDefault="004970C7" w:rsidP="004970C7">
      <w:pPr>
        <w:ind w:left="720" w:hanging="720"/>
        <w:rPr>
          <w:rFonts w:ascii="Arial" w:hAnsi="Arial" w:cs="Arial"/>
          <w:szCs w:val="24"/>
          <w:lang w:eastAsia="en-GB"/>
        </w:rPr>
      </w:pPr>
      <w:r w:rsidRPr="00F71096">
        <w:rPr>
          <w:rFonts w:ascii="Arial" w:hAnsi="Arial" w:cs="Arial"/>
          <w:szCs w:val="24"/>
          <w:lang w:eastAsia="en-GB"/>
        </w:rPr>
        <w:lastRenderedPageBreak/>
        <w:t>-</w:t>
      </w:r>
      <w:r w:rsidRPr="00F71096">
        <w:rPr>
          <w:rFonts w:ascii="Arial" w:hAnsi="Arial" w:cs="Arial"/>
          <w:szCs w:val="24"/>
          <w:lang w:eastAsia="en-GB"/>
        </w:rPr>
        <w:tab/>
        <w:t>To ensure that assistance with clients’ personal care is provided with dignity and respect.</w:t>
      </w:r>
    </w:p>
    <w:p w14:paraId="3001B5C7" w14:textId="77777777" w:rsidR="004970C7" w:rsidRPr="00F71096" w:rsidRDefault="004970C7" w:rsidP="004970C7">
      <w:pPr>
        <w:ind w:left="720" w:hanging="720"/>
        <w:rPr>
          <w:rFonts w:ascii="Arial" w:hAnsi="Arial" w:cs="Arial"/>
          <w:szCs w:val="24"/>
          <w:lang w:eastAsia="en-GB"/>
        </w:rPr>
      </w:pPr>
      <w:r w:rsidRPr="00F71096">
        <w:rPr>
          <w:rFonts w:ascii="Arial" w:hAnsi="Arial" w:cs="Arial"/>
          <w:szCs w:val="24"/>
          <w:lang w:eastAsia="en-GB"/>
        </w:rPr>
        <w:t>-</w:t>
      </w:r>
      <w:r w:rsidRPr="00F71096">
        <w:rPr>
          <w:rFonts w:ascii="Arial" w:hAnsi="Arial" w:cs="Arial"/>
          <w:szCs w:val="24"/>
          <w:lang w:eastAsia="en-GB"/>
        </w:rPr>
        <w:tab/>
        <w:t>In line with internal and external standards, ensure dietary requirements are understood and any food or beverages are provided appropriately and carefully.</w:t>
      </w:r>
    </w:p>
    <w:p w14:paraId="4CA757DA" w14:textId="77777777" w:rsidR="004970C7" w:rsidRPr="00F71096" w:rsidRDefault="004970C7" w:rsidP="004970C7">
      <w:pPr>
        <w:ind w:left="720" w:hanging="720"/>
        <w:rPr>
          <w:rFonts w:ascii="Arial" w:hAnsi="Arial" w:cs="Arial"/>
          <w:szCs w:val="24"/>
          <w:lang w:eastAsia="en-GB"/>
        </w:rPr>
      </w:pPr>
      <w:r w:rsidRPr="00F71096">
        <w:rPr>
          <w:rFonts w:ascii="Arial" w:hAnsi="Arial" w:cs="Arial"/>
          <w:szCs w:val="24"/>
          <w:lang w:eastAsia="en-GB"/>
        </w:rPr>
        <w:t>-</w:t>
      </w:r>
      <w:r w:rsidRPr="00F71096">
        <w:rPr>
          <w:rFonts w:ascii="Arial" w:hAnsi="Arial" w:cs="Arial"/>
          <w:szCs w:val="24"/>
          <w:lang w:eastAsia="en-GB"/>
        </w:rPr>
        <w:tab/>
        <w:t>Support clients in self-administering prescribed medication in line with our policies and procedures.</w:t>
      </w:r>
    </w:p>
    <w:p w14:paraId="4AE227C0" w14:textId="77777777" w:rsidR="004970C7" w:rsidRPr="00F71096" w:rsidRDefault="004970C7" w:rsidP="004970C7">
      <w:pPr>
        <w:ind w:left="720" w:hanging="720"/>
        <w:rPr>
          <w:rFonts w:ascii="Arial" w:hAnsi="Arial" w:cs="Arial"/>
          <w:szCs w:val="24"/>
          <w:lang w:eastAsia="en-GB"/>
        </w:rPr>
      </w:pPr>
      <w:r w:rsidRPr="00F71096">
        <w:rPr>
          <w:rFonts w:ascii="Arial" w:hAnsi="Arial" w:cs="Arial"/>
          <w:szCs w:val="24"/>
          <w:lang w:eastAsia="en-GB"/>
        </w:rPr>
        <w:t>-</w:t>
      </w:r>
      <w:r w:rsidRPr="00F71096">
        <w:rPr>
          <w:rFonts w:ascii="Arial" w:hAnsi="Arial" w:cs="Arial"/>
          <w:szCs w:val="24"/>
          <w:lang w:eastAsia="en-GB"/>
        </w:rPr>
        <w:tab/>
        <w:t>To undertake any other duties or projects commensurate with the nature and grade of this post as required.</w:t>
      </w:r>
    </w:p>
    <w:p w14:paraId="611BDD9E" w14:textId="14C306C4" w:rsidR="004970C7" w:rsidRPr="00F71096" w:rsidRDefault="004970C7" w:rsidP="007960FA">
      <w:pPr>
        <w:ind w:left="720" w:hanging="720"/>
        <w:rPr>
          <w:rFonts w:ascii="Arial" w:hAnsi="Arial" w:cs="Arial"/>
          <w:szCs w:val="24"/>
          <w:lang w:eastAsia="en-GB"/>
        </w:rPr>
      </w:pPr>
      <w:r w:rsidRPr="00F71096">
        <w:rPr>
          <w:rFonts w:ascii="Arial" w:hAnsi="Arial" w:cs="Arial"/>
          <w:szCs w:val="24"/>
          <w:lang w:eastAsia="en-GB"/>
        </w:rPr>
        <w:t>-</w:t>
      </w:r>
      <w:r w:rsidRPr="00F71096">
        <w:rPr>
          <w:rFonts w:ascii="Arial" w:hAnsi="Arial" w:cs="Arial"/>
          <w:szCs w:val="24"/>
          <w:lang w:eastAsia="en-GB"/>
        </w:rPr>
        <w:tab/>
        <w:t>To carry out/participate in assessments, including home assessments</w:t>
      </w:r>
      <w:r w:rsidR="007960FA">
        <w:rPr>
          <w:rFonts w:ascii="Arial" w:hAnsi="Arial" w:cs="Arial"/>
          <w:szCs w:val="24"/>
          <w:lang w:eastAsia="en-GB"/>
        </w:rPr>
        <w:t>.</w:t>
      </w:r>
    </w:p>
    <w:p w14:paraId="0511F3AF" w14:textId="77777777" w:rsidR="004970C7" w:rsidRPr="00B2608F" w:rsidRDefault="004970C7" w:rsidP="004970C7">
      <w:pPr>
        <w:rPr>
          <w:rFonts w:ascii="Arial" w:hAnsi="Arial" w:cs="Arial"/>
          <w:szCs w:val="24"/>
          <w:lang w:eastAsia="en-GB"/>
        </w:rPr>
      </w:pPr>
      <w:r w:rsidRPr="00F71096">
        <w:rPr>
          <w:rFonts w:ascii="Arial" w:hAnsi="Arial" w:cs="Arial"/>
          <w:szCs w:val="24"/>
          <w:lang w:eastAsia="en-GB"/>
        </w:rPr>
        <w:t>-</w:t>
      </w:r>
      <w:r w:rsidRPr="00F71096">
        <w:rPr>
          <w:rFonts w:ascii="Arial" w:hAnsi="Arial" w:cs="Arial"/>
          <w:szCs w:val="24"/>
          <w:lang w:eastAsia="en-GB"/>
        </w:rPr>
        <w:tab/>
      </w:r>
      <w:r w:rsidRPr="00B2608F">
        <w:rPr>
          <w:rFonts w:ascii="Arial" w:hAnsi="Arial" w:cs="Arial"/>
          <w:szCs w:val="24"/>
          <w:lang w:eastAsia="en-GB"/>
        </w:rPr>
        <w:t>Occasionally cook/prepare meals &amp; refreshments</w:t>
      </w:r>
    </w:p>
    <w:p w14:paraId="1CBE28AA" w14:textId="66EB026B" w:rsidR="004970C7" w:rsidRPr="00B2608F" w:rsidRDefault="004970C7" w:rsidP="004970C7">
      <w:pPr>
        <w:ind w:left="720" w:hanging="720"/>
        <w:rPr>
          <w:rFonts w:ascii="Arial" w:hAnsi="Arial" w:cs="Arial"/>
          <w:szCs w:val="24"/>
          <w:lang w:eastAsia="en-GB"/>
        </w:rPr>
      </w:pPr>
      <w:r w:rsidRPr="00B2608F">
        <w:rPr>
          <w:rFonts w:ascii="Arial" w:hAnsi="Arial" w:cs="Arial"/>
          <w:szCs w:val="24"/>
          <w:lang w:eastAsia="en-GB"/>
        </w:rPr>
        <w:t>-</w:t>
      </w:r>
      <w:r w:rsidRPr="00B2608F">
        <w:rPr>
          <w:rFonts w:ascii="Arial" w:hAnsi="Arial" w:cs="Arial"/>
          <w:szCs w:val="24"/>
          <w:lang w:eastAsia="en-GB"/>
        </w:rPr>
        <w:tab/>
        <w:t xml:space="preserve">To take responsibility for a caseload of clients; contributing to the development of individual care plans; making appropriate risk </w:t>
      </w:r>
      <w:r w:rsidRPr="007960FA">
        <w:rPr>
          <w:rFonts w:ascii="Arial" w:hAnsi="Arial" w:cs="Arial"/>
          <w:szCs w:val="24"/>
          <w:lang w:eastAsia="en-GB"/>
        </w:rPr>
        <w:t xml:space="preserve">assessments; </w:t>
      </w:r>
      <w:r w:rsidRPr="00B2608F">
        <w:rPr>
          <w:rFonts w:ascii="Arial" w:hAnsi="Arial" w:cs="Arial"/>
          <w:szCs w:val="24"/>
          <w:lang w:eastAsia="en-GB"/>
        </w:rPr>
        <w:t>working to complete them and helping people with dementia to achieve their potential and maximise their skills.</w:t>
      </w:r>
    </w:p>
    <w:p w14:paraId="462ABC0D" w14:textId="77777777" w:rsidR="004970C7" w:rsidRPr="00B2608F" w:rsidRDefault="004970C7" w:rsidP="004970C7">
      <w:pPr>
        <w:ind w:left="720" w:hanging="720"/>
        <w:rPr>
          <w:rFonts w:ascii="Arial" w:hAnsi="Arial" w:cs="Arial"/>
          <w:szCs w:val="24"/>
          <w:lang w:eastAsia="en-GB"/>
        </w:rPr>
      </w:pPr>
      <w:r w:rsidRPr="00B2608F">
        <w:rPr>
          <w:rFonts w:ascii="Arial" w:hAnsi="Arial" w:cs="Arial"/>
          <w:szCs w:val="24"/>
          <w:lang w:eastAsia="en-GB"/>
        </w:rPr>
        <w:t>-</w:t>
      </w:r>
      <w:r w:rsidRPr="00B2608F">
        <w:rPr>
          <w:rFonts w:ascii="Arial" w:hAnsi="Arial" w:cs="Arial"/>
          <w:szCs w:val="24"/>
          <w:lang w:eastAsia="en-GB"/>
        </w:rPr>
        <w:tab/>
        <w:t>As a key worker for a caseload of clients, to act as the main point of contact for those clients and their carers.</w:t>
      </w:r>
    </w:p>
    <w:p w14:paraId="707D24B3" w14:textId="77777777" w:rsidR="004970C7" w:rsidRPr="00F71096" w:rsidRDefault="004970C7" w:rsidP="00503A22">
      <w:pPr>
        <w:ind w:left="720" w:hanging="720"/>
        <w:rPr>
          <w:rFonts w:ascii="Arial" w:hAnsi="Arial" w:cs="Arial"/>
          <w:szCs w:val="24"/>
          <w:lang w:eastAsia="en-GB"/>
        </w:rPr>
      </w:pPr>
      <w:r w:rsidRPr="00B2608F">
        <w:rPr>
          <w:rFonts w:ascii="Arial" w:hAnsi="Arial" w:cs="Arial"/>
          <w:szCs w:val="24"/>
          <w:lang w:eastAsia="en-GB"/>
        </w:rPr>
        <w:t>-</w:t>
      </w:r>
      <w:r w:rsidRPr="00B2608F">
        <w:rPr>
          <w:rFonts w:ascii="Arial" w:hAnsi="Arial" w:cs="Arial"/>
          <w:szCs w:val="24"/>
          <w:lang w:eastAsia="en-GB"/>
        </w:rPr>
        <w:tab/>
        <w:t>To review and monitor the progress of clients in line with their care plans and report and recommend changes to activities as appropriate.</w:t>
      </w:r>
    </w:p>
    <w:p w14:paraId="0BF5C909" w14:textId="77777777" w:rsidR="004970C7" w:rsidRPr="00F71096" w:rsidRDefault="004970C7" w:rsidP="004970C7">
      <w:pPr>
        <w:rPr>
          <w:rFonts w:ascii="Arial" w:hAnsi="Arial" w:cs="Arial"/>
          <w:szCs w:val="24"/>
          <w:lang w:eastAsia="en-GB"/>
        </w:rPr>
      </w:pPr>
      <w:r w:rsidRPr="00F71096">
        <w:rPr>
          <w:rFonts w:ascii="Arial" w:hAnsi="Arial" w:cs="Arial"/>
          <w:szCs w:val="24"/>
          <w:lang w:eastAsia="en-GB"/>
        </w:rPr>
        <w:tab/>
      </w:r>
    </w:p>
    <w:p w14:paraId="6F2E2839" w14:textId="77777777" w:rsidR="004970C7" w:rsidRPr="00F71096" w:rsidRDefault="004970C7" w:rsidP="004970C7">
      <w:pPr>
        <w:rPr>
          <w:rFonts w:ascii="Arial" w:hAnsi="Arial" w:cs="Arial"/>
          <w:b/>
          <w:bCs/>
          <w:szCs w:val="24"/>
          <w:lang w:eastAsia="en-GB"/>
        </w:rPr>
      </w:pPr>
      <w:r w:rsidRPr="00F71096">
        <w:rPr>
          <w:rFonts w:ascii="Arial" w:hAnsi="Arial" w:cs="Arial"/>
          <w:b/>
          <w:bCs/>
          <w:szCs w:val="24"/>
          <w:lang w:eastAsia="en-GB"/>
        </w:rPr>
        <w:t>Organisational responsibilities</w:t>
      </w:r>
    </w:p>
    <w:p w14:paraId="58C9F742" w14:textId="77777777" w:rsidR="004970C7" w:rsidRPr="00F71096" w:rsidRDefault="004970C7" w:rsidP="004970C7">
      <w:pPr>
        <w:rPr>
          <w:rFonts w:ascii="Arial" w:hAnsi="Arial" w:cs="Arial"/>
          <w:b/>
          <w:bCs/>
          <w:szCs w:val="24"/>
          <w:lang w:eastAsia="en-GB"/>
        </w:rPr>
      </w:pPr>
    </w:p>
    <w:p w14:paraId="571F9630" w14:textId="77777777" w:rsidR="004970C7" w:rsidRPr="00F71096" w:rsidRDefault="004970C7" w:rsidP="004970C7">
      <w:pPr>
        <w:ind w:left="720" w:hanging="720"/>
        <w:rPr>
          <w:rFonts w:ascii="Arial" w:hAnsi="Arial" w:cs="Arial"/>
          <w:szCs w:val="24"/>
          <w:lang w:eastAsia="en-GB"/>
        </w:rPr>
      </w:pPr>
      <w:r w:rsidRPr="00F71096">
        <w:rPr>
          <w:rFonts w:ascii="Arial" w:hAnsi="Arial" w:cs="Arial"/>
          <w:szCs w:val="24"/>
          <w:lang w:eastAsia="en-GB"/>
        </w:rPr>
        <w:t>-</w:t>
      </w:r>
      <w:r w:rsidRPr="00F71096">
        <w:rPr>
          <w:rFonts w:ascii="Arial" w:hAnsi="Arial" w:cs="Arial"/>
          <w:szCs w:val="24"/>
          <w:lang w:eastAsia="en-GB"/>
        </w:rPr>
        <w:tab/>
        <w:t xml:space="preserve">To adhere to all Age UK Barnet service standards, </w:t>
      </w:r>
      <w:proofErr w:type="gramStart"/>
      <w:r w:rsidRPr="00F71096">
        <w:rPr>
          <w:rFonts w:ascii="Arial" w:hAnsi="Arial" w:cs="Arial"/>
          <w:szCs w:val="24"/>
          <w:lang w:eastAsia="en-GB"/>
        </w:rPr>
        <w:t>policies</w:t>
      </w:r>
      <w:proofErr w:type="gramEnd"/>
      <w:r w:rsidRPr="00F71096">
        <w:rPr>
          <w:rFonts w:ascii="Arial" w:hAnsi="Arial" w:cs="Arial"/>
          <w:szCs w:val="24"/>
          <w:lang w:eastAsia="en-GB"/>
        </w:rPr>
        <w:t xml:space="preserve"> and procedures.</w:t>
      </w:r>
    </w:p>
    <w:p w14:paraId="71D188E6" w14:textId="77777777" w:rsidR="004970C7" w:rsidRPr="00F71096" w:rsidRDefault="004970C7" w:rsidP="004970C7">
      <w:pPr>
        <w:ind w:left="720" w:hanging="720"/>
        <w:rPr>
          <w:rFonts w:ascii="Arial" w:hAnsi="Arial" w:cs="Arial"/>
          <w:szCs w:val="24"/>
          <w:lang w:eastAsia="en-GB"/>
        </w:rPr>
      </w:pPr>
      <w:r w:rsidRPr="00F71096">
        <w:rPr>
          <w:rFonts w:ascii="Arial" w:hAnsi="Arial" w:cs="Arial"/>
          <w:szCs w:val="24"/>
          <w:lang w:eastAsia="en-GB"/>
        </w:rPr>
        <w:t>-</w:t>
      </w:r>
      <w:r w:rsidRPr="00F71096">
        <w:rPr>
          <w:rFonts w:ascii="Arial" w:hAnsi="Arial" w:cs="Arial"/>
          <w:szCs w:val="24"/>
          <w:lang w:eastAsia="en-GB"/>
        </w:rPr>
        <w:tab/>
        <w:t>To comply with the data protection regulations, ensuring that information on clients remains confidential.</w:t>
      </w:r>
    </w:p>
    <w:p w14:paraId="0E7DDB1D" w14:textId="77777777" w:rsidR="004970C7" w:rsidRPr="00F71096" w:rsidRDefault="004970C7" w:rsidP="004970C7">
      <w:pPr>
        <w:ind w:left="720" w:hanging="720"/>
        <w:rPr>
          <w:rFonts w:ascii="Arial" w:hAnsi="Arial" w:cs="Arial"/>
          <w:szCs w:val="24"/>
          <w:lang w:eastAsia="en-GB"/>
        </w:rPr>
      </w:pPr>
      <w:r w:rsidRPr="00F71096">
        <w:rPr>
          <w:rFonts w:ascii="Arial" w:hAnsi="Arial" w:cs="Arial"/>
          <w:szCs w:val="24"/>
          <w:lang w:eastAsia="en-GB"/>
        </w:rPr>
        <w:t>-</w:t>
      </w:r>
      <w:r w:rsidRPr="00F71096">
        <w:rPr>
          <w:rFonts w:ascii="Arial" w:hAnsi="Arial" w:cs="Arial"/>
          <w:szCs w:val="24"/>
          <w:lang w:eastAsia="en-GB"/>
        </w:rPr>
        <w:tab/>
        <w:t>To be responsible for personal learning and development, to support the learning and development of others and the whole organisation.</w:t>
      </w:r>
    </w:p>
    <w:p w14:paraId="0D4BAF3F" w14:textId="77777777" w:rsidR="004970C7" w:rsidRPr="00F71096" w:rsidRDefault="004970C7" w:rsidP="004970C7">
      <w:pPr>
        <w:ind w:left="720" w:hanging="720"/>
        <w:rPr>
          <w:rFonts w:ascii="Arial" w:hAnsi="Arial" w:cs="Arial"/>
          <w:szCs w:val="24"/>
          <w:lang w:eastAsia="en-GB"/>
        </w:rPr>
      </w:pPr>
      <w:r w:rsidRPr="00F71096">
        <w:rPr>
          <w:rFonts w:ascii="Arial" w:hAnsi="Arial" w:cs="Arial"/>
          <w:szCs w:val="24"/>
          <w:lang w:eastAsia="en-GB"/>
        </w:rPr>
        <w:t>-</w:t>
      </w:r>
      <w:r w:rsidRPr="00F71096">
        <w:rPr>
          <w:rFonts w:ascii="Arial" w:hAnsi="Arial" w:cs="Arial"/>
          <w:szCs w:val="24"/>
          <w:lang w:eastAsia="en-GB"/>
        </w:rPr>
        <w:tab/>
        <w:t>To work in a manner that facilitates inclusion, particularly of people with dementia.</w:t>
      </w:r>
    </w:p>
    <w:p w14:paraId="2B8EB0D8" w14:textId="77777777" w:rsidR="004970C7" w:rsidRPr="00F71096" w:rsidRDefault="004970C7" w:rsidP="004970C7">
      <w:pPr>
        <w:rPr>
          <w:rFonts w:ascii="Arial" w:hAnsi="Arial" w:cs="Arial"/>
          <w:szCs w:val="24"/>
          <w:lang w:eastAsia="en-GB"/>
        </w:rPr>
      </w:pPr>
      <w:r w:rsidRPr="00F71096">
        <w:rPr>
          <w:rFonts w:ascii="Arial" w:hAnsi="Arial" w:cs="Arial"/>
          <w:szCs w:val="24"/>
          <w:lang w:eastAsia="en-GB"/>
        </w:rPr>
        <w:t>-</w:t>
      </w:r>
      <w:r w:rsidRPr="00F71096">
        <w:rPr>
          <w:rFonts w:ascii="Arial" w:hAnsi="Arial" w:cs="Arial"/>
          <w:szCs w:val="24"/>
          <w:lang w:eastAsia="en-GB"/>
        </w:rPr>
        <w:tab/>
        <w:t>To implement Age UK Barnet health and safety policy and procedures.</w:t>
      </w:r>
    </w:p>
    <w:p w14:paraId="1C2327B6" w14:textId="77777777" w:rsidR="004970C7" w:rsidRPr="00F71096" w:rsidRDefault="004970C7" w:rsidP="004970C7">
      <w:pPr>
        <w:ind w:left="720" w:hanging="720"/>
        <w:rPr>
          <w:rFonts w:ascii="Arial" w:hAnsi="Arial" w:cs="Arial"/>
          <w:szCs w:val="24"/>
          <w:lang w:eastAsia="en-GB"/>
        </w:rPr>
      </w:pPr>
      <w:r w:rsidRPr="00F71096">
        <w:rPr>
          <w:rFonts w:ascii="Arial" w:hAnsi="Arial" w:cs="Arial"/>
          <w:szCs w:val="24"/>
          <w:lang w:eastAsia="en-GB"/>
        </w:rPr>
        <w:t>-</w:t>
      </w:r>
      <w:r w:rsidRPr="00F71096">
        <w:rPr>
          <w:rFonts w:ascii="Arial" w:hAnsi="Arial" w:cs="Arial"/>
          <w:szCs w:val="24"/>
          <w:lang w:eastAsia="en-GB"/>
        </w:rPr>
        <w:tab/>
        <w:t xml:space="preserve">To administrate and organise own work to ensure that it is accurate and meets quality targets, reasonable </w:t>
      </w:r>
      <w:proofErr w:type="gramStart"/>
      <w:r w:rsidRPr="00F71096">
        <w:rPr>
          <w:rFonts w:ascii="Arial" w:hAnsi="Arial" w:cs="Arial"/>
          <w:szCs w:val="24"/>
          <w:lang w:eastAsia="en-GB"/>
        </w:rPr>
        <w:t>deadlines</w:t>
      </w:r>
      <w:proofErr w:type="gramEnd"/>
      <w:r w:rsidRPr="00F71096">
        <w:rPr>
          <w:rFonts w:ascii="Arial" w:hAnsi="Arial" w:cs="Arial"/>
          <w:szCs w:val="24"/>
          <w:lang w:eastAsia="en-GB"/>
        </w:rPr>
        <w:t xml:space="preserve"> and reporting requirements.</w:t>
      </w:r>
    </w:p>
    <w:p w14:paraId="0BB73169" w14:textId="77777777" w:rsidR="004970C7" w:rsidRPr="00F71096" w:rsidRDefault="004970C7" w:rsidP="004970C7">
      <w:pPr>
        <w:ind w:left="720" w:hanging="720"/>
        <w:rPr>
          <w:rFonts w:ascii="Arial" w:hAnsi="Arial" w:cs="Arial"/>
          <w:szCs w:val="24"/>
          <w:lang w:eastAsia="en-GB"/>
        </w:rPr>
      </w:pPr>
      <w:r w:rsidRPr="00F71096">
        <w:rPr>
          <w:rFonts w:ascii="Arial" w:hAnsi="Arial" w:cs="Arial"/>
          <w:szCs w:val="24"/>
          <w:lang w:eastAsia="en-GB"/>
        </w:rPr>
        <w:t>-</w:t>
      </w:r>
      <w:r w:rsidRPr="00F71096">
        <w:rPr>
          <w:rFonts w:ascii="Arial" w:hAnsi="Arial" w:cs="Arial"/>
          <w:szCs w:val="24"/>
          <w:lang w:eastAsia="en-GB"/>
        </w:rPr>
        <w:tab/>
        <w:t>To follow Age UK Barnet’s management information and guidelines and requirements, including ensuring appropriate monthly measures on service usage levels are collected and submitted on the services database or other systems in accordance with deadlines.</w:t>
      </w:r>
    </w:p>
    <w:p w14:paraId="0DEF36C7" w14:textId="77777777" w:rsidR="004970C7" w:rsidRPr="00F71096" w:rsidRDefault="004970C7" w:rsidP="004970C7">
      <w:pPr>
        <w:rPr>
          <w:rFonts w:ascii="Arial" w:hAnsi="Arial" w:cs="Arial"/>
          <w:b/>
          <w:bCs/>
          <w:szCs w:val="24"/>
          <w:lang w:eastAsia="en-GB"/>
        </w:rPr>
      </w:pPr>
      <w:r w:rsidRPr="00F71096">
        <w:rPr>
          <w:rFonts w:ascii="Arial" w:hAnsi="Arial" w:cs="Arial"/>
          <w:b/>
          <w:bCs/>
          <w:szCs w:val="24"/>
          <w:lang w:eastAsia="en-GB"/>
        </w:rPr>
        <w:tab/>
      </w:r>
    </w:p>
    <w:p w14:paraId="2D153B86" w14:textId="77777777" w:rsidR="004970C7" w:rsidRPr="00F71096" w:rsidRDefault="004970C7" w:rsidP="004970C7">
      <w:pPr>
        <w:rPr>
          <w:rFonts w:ascii="Arial" w:hAnsi="Arial" w:cs="Arial"/>
          <w:b/>
          <w:bCs/>
          <w:szCs w:val="24"/>
          <w:lang w:eastAsia="en-GB"/>
        </w:rPr>
      </w:pPr>
      <w:r w:rsidRPr="00F71096">
        <w:rPr>
          <w:rFonts w:ascii="Arial" w:hAnsi="Arial" w:cs="Arial"/>
          <w:b/>
          <w:bCs/>
          <w:szCs w:val="24"/>
          <w:lang w:eastAsia="en-GB"/>
        </w:rPr>
        <w:t xml:space="preserve">This job description is not exhaustive and serves only to highlight the main requirements of the post holder. The line manager may stipulate other reasonable requirements. The job description will be reviewed regularly and may be subject to </w:t>
      </w:r>
      <w:proofErr w:type="gramStart"/>
      <w:r w:rsidRPr="00F71096">
        <w:rPr>
          <w:rFonts w:ascii="Arial" w:hAnsi="Arial" w:cs="Arial"/>
          <w:b/>
          <w:bCs/>
          <w:szCs w:val="24"/>
          <w:lang w:eastAsia="en-GB"/>
        </w:rPr>
        <w:t>change</w:t>
      </w:r>
      <w:proofErr w:type="gramEnd"/>
    </w:p>
    <w:p w14:paraId="2299453E" w14:textId="77777777" w:rsidR="004970C7" w:rsidRDefault="004970C7" w:rsidP="004970C7">
      <w:pPr>
        <w:rPr>
          <w:rFonts w:ascii="Arial" w:hAnsi="Arial" w:cs="Arial"/>
          <w:b/>
          <w:bCs/>
          <w:szCs w:val="24"/>
          <w:lang w:eastAsia="en-GB"/>
        </w:rPr>
      </w:pPr>
    </w:p>
    <w:p w14:paraId="6D0232E3" w14:textId="77777777" w:rsidR="004970C7" w:rsidRDefault="004970C7" w:rsidP="004970C7">
      <w:pPr>
        <w:rPr>
          <w:rFonts w:ascii="Arial" w:hAnsi="Arial" w:cs="Arial"/>
          <w:b/>
          <w:bCs/>
          <w:szCs w:val="24"/>
          <w:lang w:eastAsia="en-GB"/>
        </w:rPr>
      </w:pPr>
    </w:p>
    <w:p w14:paraId="086726BA" w14:textId="77777777" w:rsidR="004970C7" w:rsidRDefault="004970C7" w:rsidP="004970C7">
      <w:pPr>
        <w:rPr>
          <w:rFonts w:ascii="Arial" w:hAnsi="Arial" w:cs="Arial"/>
          <w:b/>
          <w:bCs/>
          <w:szCs w:val="24"/>
          <w:lang w:eastAsia="en-GB"/>
        </w:rPr>
      </w:pPr>
    </w:p>
    <w:p w14:paraId="78457593" w14:textId="77777777" w:rsidR="004970C7" w:rsidRDefault="004970C7" w:rsidP="004970C7">
      <w:pPr>
        <w:rPr>
          <w:rFonts w:ascii="Arial" w:hAnsi="Arial" w:cs="Arial"/>
          <w:b/>
          <w:bCs/>
          <w:szCs w:val="24"/>
          <w:lang w:eastAsia="en-GB"/>
        </w:rPr>
      </w:pPr>
    </w:p>
    <w:p w14:paraId="1BBC7799" w14:textId="77777777" w:rsidR="004970C7" w:rsidRDefault="004970C7" w:rsidP="004970C7">
      <w:pPr>
        <w:rPr>
          <w:rFonts w:ascii="Arial" w:hAnsi="Arial" w:cs="Arial"/>
          <w:b/>
          <w:bCs/>
          <w:szCs w:val="24"/>
          <w:lang w:eastAsia="en-GB"/>
        </w:rPr>
      </w:pPr>
    </w:p>
    <w:p w14:paraId="2844F157" w14:textId="77777777" w:rsidR="004970C7" w:rsidRDefault="004970C7" w:rsidP="004970C7">
      <w:pPr>
        <w:rPr>
          <w:rFonts w:ascii="Arial" w:hAnsi="Arial" w:cs="Arial"/>
          <w:b/>
          <w:bCs/>
          <w:szCs w:val="24"/>
          <w:lang w:eastAsia="en-GB"/>
        </w:rPr>
      </w:pPr>
    </w:p>
    <w:p w14:paraId="77EB5864" w14:textId="77777777" w:rsidR="004970C7" w:rsidRDefault="004970C7" w:rsidP="004970C7">
      <w:pPr>
        <w:rPr>
          <w:rFonts w:ascii="Arial" w:hAnsi="Arial" w:cs="Arial"/>
          <w:b/>
          <w:bCs/>
          <w:szCs w:val="24"/>
          <w:lang w:eastAsia="en-GB"/>
        </w:rPr>
      </w:pPr>
    </w:p>
    <w:p w14:paraId="1AAAE09A" w14:textId="77777777" w:rsidR="004970C7" w:rsidRDefault="004970C7" w:rsidP="004970C7">
      <w:pPr>
        <w:rPr>
          <w:rFonts w:ascii="Arial" w:hAnsi="Arial" w:cs="Arial"/>
          <w:b/>
          <w:bCs/>
          <w:szCs w:val="24"/>
          <w:lang w:eastAsia="en-GB"/>
        </w:rPr>
      </w:pPr>
    </w:p>
    <w:p w14:paraId="2877398E" w14:textId="77777777" w:rsidR="004970C7" w:rsidRDefault="004970C7" w:rsidP="004970C7">
      <w:pPr>
        <w:rPr>
          <w:rFonts w:ascii="Arial" w:hAnsi="Arial" w:cs="Arial"/>
          <w:b/>
          <w:sz w:val="28"/>
          <w:szCs w:val="28"/>
          <w:u w:val="single"/>
          <w:lang w:eastAsia="en-GB"/>
        </w:rPr>
      </w:pPr>
    </w:p>
    <w:p w14:paraId="00E7CC9D" w14:textId="77777777" w:rsidR="004970C7" w:rsidRDefault="004970C7" w:rsidP="004970C7">
      <w:pPr>
        <w:jc w:val="center"/>
        <w:rPr>
          <w:rFonts w:ascii="Arial" w:hAnsi="Arial" w:cs="Arial"/>
          <w:b/>
          <w:sz w:val="28"/>
          <w:szCs w:val="28"/>
          <w:u w:val="single"/>
          <w:lang w:eastAsia="en-GB"/>
        </w:rPr>
      </w:pPr>
    </w:p>
    <w:p w14:paraId="57A15636" w14:textId="77777777" w:rsidR="004970C7" w:rsidRDefault="004970C7" w:rsidP="004970C7">
      <w:pPr>
        <w:jc w:val="center"/>
        <w:rPr>
          <w:rFonts w:ascii="Arial" w:hAnsi="Arial" w:cs="Arial"/>
          <w:b/>
          <w:sz w:val="28"/>
          <w:szCs w:val="28"/>
          <w:u w:val="single"/>
          <w:lang w:eastAsia="en-GB"/>
        </w:rPr>
      </w:pPr>
      <w:r>
        <w:rPr>
          <w:rFonts w:ascii="Arial" w:hAnsi="Arial" w:cs="Arial"/>
          <w:b/>
          <w:sz w:val="28"/>
          <w:szCs w:val="28"/>
          <w:u w:val="single"/>
          <w:lang w:eastAsia="en-GB"/>
        </w:rPr>
        <w:t>PERSON SPECIFICATION DEMENTIA DAY SUPPORT WORKER</w:t>
      </w:r>
    </w:p>
    <w:p w14:paraId="637531C7" w14:textId="77777777" w:rsidR="004970C7" w:rsidRPr="00045B40" w:rsidRDefault="004970C7" w:rsidP="004970C7">
      <w:pPr>
        <w:rPr>
          <w:rFonts w:ascii="Arial" w:hAnsi="Arial" w:cs="Arial"/>
          <w:bCs/>
          <w:sz w:val="16"/>
          <w:szCs w:val="16"/>
          <w:lang w:eastAsia="en-GB"/>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6300"/>
        <w:gridCol w:w="1980"/>
      </w:tblGrid>
      <w:tr w:rsidR="004970C7" w:rsidRPr="00D4385F" w14:paraId="49FEF540" w14:textId="77777777" w:rsidTr="00773D0F">
        <w:trPr>
          <w:trHeight w:val="730"/>
        </w:trPr>
        <w:tc>
          <w:tcPr>
            <w:tcW w:w="828" w:type="dxa"/>
          </w:tcPr>
          <w:p w14:paraId="220394A2" w14:textId="77777777" w:rsidR="004970C7" w:rsidRPr="00D4385F" w:rsidRDefault="004970C7" w:rsidP="00773D0F">
            <w:pPr>
              <w:pStyle w:val="Heading1"/>
              <w:rPr>
                <w:rFonts w:ascii="Arial" w:hAnsi="Arial" w:cs="Arial"/>
                <w:sz w:val="24"/>
                <w:szCs w:val="24"/>
              </w:rPr>
            </w:pPr>
          </w:p>
        </w:tc>
        <w:tc>
          <w:tcPr>
            <w:tcW w:w="6300" w:type="dxa"/>
          </w:tcPr>
          <w:p w14:paraId="7E69CF8F" w14:textId="77777777" w:rsidR="004970C7" w:rsidRPr="00B96324" w:rsidRDefault="004970C7" w:rsidP="00773D0F">
            <w:pPr>
              <w:pStyle w:val="Heading1"/>
              <w:jc w:val="center"/>
              <w:rPr>
                <w:rFonts w:ascii="Arial" w:hAnsi="Arial" w:cs="Arial"/>
                <w:sz w:val="16"/>
                <w:szCs w:val="16"/>
              </w:rPr>
            </w:pPr>
          </w:p>
          <w:p w14:paraId="3C4C9071" w14:textId="77777777" w:rsidR="004970C7" w:rsidRPr="00D4385F" w:rsidRDefault="004970C7" w:rsidP="00773D0F">
            <w:pPr>
              <w:pStyle w:val="Heading1"/>
              <w:rPr>
                <w:rFonts w:ascii="Arial" w:hAnsi="Arial" w:cs="Arial"/>
                <w:sz w:val="24"/>
                <w:szCs w:val="24"/>
              </w:rPr>
            </w:pPr>
            <w:r>
              <w:rPr>
                <w:rFonts w:ascii="Arial" w:hAnsi="Arial" w:cs="Arial"/>
                <w:sz w:val="24"/>
                <w:szCs w:val="24"/>
              </w:rPr>
              <w:t>CRITERIA</w:t>
            </w:r>
          </w:p>
        </w:tc>
        <w:tc>
          <w:tcPr>
            <w:tcW w:w="1980" w:type="dxa"/>
          </w:tcPr>
          <w:p w14:paraId="604E23AE" w14:textId="77777777" w:rsidR="004970C7" w:rsidRPr="00B96324" w:rsidRDefault="004970C7" w:rsidP="00773D0F">
            <w:pPr>
              <w:jc w:val="center"/>
              <w:rPr>
                <w:rFonts w:ascii="Arial" w:hAnsi="Arial" w:cs="Arial"/>
                <w:b/>
                <w:sz w:val="16"/>
                <w:szCs w:val="16"/>
              </w:rPr>
            </w:pPr>
          </w:p>
          <w:p w14:paraId="30BBA1E1" w14:textId="77777777" w:rsidR="004970C7" w:rsidRDefault="004970C7" w:rsidP="00773D0F">
            <w:pPr>
              <w:jc w:val="center"/>
              <w:rPr>
                <w:rFonts w:ascii="Arial" w:hAnsi="Arial" w:cs="Arial"/>
                <w:b/>
                <w:szCs w:val="24"/>
              </w:rPr>
            </w:pPr>
            <w:r>
              <w:rPr>
                <w:rFonts w:ascii="Arial" w:hAnsi="Arial" w:cs="Arial"/>
                <w:b/>
                <w:szCs w:val="24"/>
              </w:rPr>
              <w:t>ESSENTIAL OR DESIRABLE</w:t>
            </w:r>
          </w:p>
          <w:p w14:paraId="293DFC26" w14:textId="77777777" w:rsidR="004970C7" w:rsidRPr="00016EFD" w:rsidRDefault="004970C7" w:rsidP="00773D0F">
            <w:pPr>
              <w:jc w:val="center"/>
              <w:rPr>
                <w:rFonts w:ascii="Arial" w:hAnsi="Arial" w:cs="Arial"/>
                <w:sz w:val="16"/>
                <w:szCs w:val="16"/>
              </w:rPr>
            </w:pPr>
          </w:p>
        </w:tc>
      </w:tr>
      <w:tr w:rsidR="004970C7" w:rsidRPr="00D4385F" w14:paraId="08D7D90A" w14:textId="77777777" w:rsidTr="00773D0F">
        <w:tc>
          <w:tcPr>
            <w:tcW w:w="828" w:type="dxa"/>
            <w:shd w:val="clear" w:color="auto" w:fill="E6E6E6"/>
          </w:tcPr>
          <w:p w14:paraId="551381F9" w14:textId="77777777" w:rsidR="004970C7" w:rsidRPr="00D4385F" w:rsidRDefault="004970C7" w:rsidP="00773D0F">
            <w:pPr>
              <w:rPr>
                <w:rFonts w:ascii="Arial" w:hAnsi="Arial" w:cs="Arial"/>
                <w:szCs w:val="24"/>
              </w:rPr>
            </w:pPr>
          </w:p>
        </w:tc>
        <w:tc>
          <w:tcPr>
            <w:tcW w:w="6300" w:type="dxa"/>
            <w:shd w:val="clear" w:color="auto" w:fill="E6E6E6"/>
          </w:tcPr>
          <w:p w14:paraId="686E129C" w14:textId="77777777" w:rsidR="004970C7" w:rsidRPr="00D4385F" w:rsidRDefault="004970C7" w:rsidP="00773D0F">
            <w:pPr>
              <w:rPr>
                <w:rFonts w:ascii="Arial" w:hAnsi="Arial" w:cs="Arial"/>
                <w:b/>
                <w:szCs w:val="24"/>
              </w:rPr>
            </w:pPr>
            <w:r>
              <w:rPr>
                <w:rFonts w:ascii="Arial" w:hAnsi="Arial" w:cs="Arial"/>
                <w:b/>
                <w:szCs w:val="24"/>
              </w:rPr>
              <w:t>QUALIFICATIONS AND KNOWLEDGE</w:t>
            </w:r>
          </w:p>
        </w:tc>
        <w:tc>
          <w:tcPr>
            <w:tcW w:w="1980" w:type="dxa"/>
            <w:shd w:val="clear" w:color="auto" w:fill="E6E6E6"/>
          </w:tcPr>
          <w:p w14:paraId="61CCCCC0" w14:textId="77777777" w:rsidR="004970C7" w:rsidRPr="00D4385F" w:rsidRDefault="004970C7" w:rsidP="00773D0F">
            <w:pPr>
              <w:jc w:val="center"/>
              <w:rPr>
                <w:rFonts w:ascii="Arial" w:hAnsi="Arial" w:cs="Arial"/>
                <w:szCs w:val="24"/>
              </w:rPr>
            </w:pPr>
          </w:p>
        </w:tc>
      </w:tr>
      <w:tr w:rsidR="004970C7" w:rsidRPr="00D4385F" w14:paraId="77763A07" w14:textId="77777777" w:rsidTr="00773D0F">
        <w:tc>
          <w:tcPr>
            <w:tcW w:w="828" w:type="dxa"/>
          </w:tcPr>
          <w:p w14:paraId="5BAE0EB3" w14:textId="77777777" w:rsidR="004970C7" w:rsidRPr="00D4385F" w:rsidRDefault="004970C7" w:rsidP="00773D0F">
            <w:pPr>
              <w:ind w:left="360"/>
              <w:rPr>
                <w:rFonts w:ascii="Arial" w:hAnsi="Arial" w:cs="Arial"/>
                <w:szCs w:val="24"/>
              </w:rPr>
            </w:pPr>
          </w:p>
        </w:tc>
        <w:tc>
          <w:tcPr>
            <w:tcW w:w="6300" w:type="dxa"/>
          </w:tcPr>
          <w:p w14:paraId="3F76E077" w14:textId="77777777" w:rsidR="004970C7" w:rsidRPr="00F71096" w:rsidRDefault="004970C7" w:rsidP="00773D0F">
            <w:pPr>
              <w:rPr>
                <w:rFonts w:ascii="Arial" w:hAnsi="Arial" w:cs="Arial"/>
              </w:rPr>
            </w:pPr>
            <w:r w:rsidRPr="00F71096">
              <w:rPr>
                <w:rFonts w:ascii="Arial" w:hAnsi="Arial" w:cs="Arial"/>
              </w:rPr>
              <w:t>NVQ level 2 in care or be willing to work towards this qualification.</w:t>
            </w:r>
          </w:p>
          <w:p w14:paraId="4E8DFD3C" w14:textId="77777777" w:rsidR="004970C7" w:rsidRPr="00D4385F" w:rsidRDefault="004970C7" w:rsidP="00773D0F">
            <w:pPr>
              <w:rPr>
                <w:rFonts w:ascii="Arial" w:hAnsi="Arial" w:cs="Arial"/>
              </w:rPr>
            </w:pPr>
          </w:p>
        </w:tc>
        <w:tc>
          <w:tcPr>
            <w:tcW w:w="1980" w:type="dxa"/>
          </w:tcPr>
          <w:p w14:paraId="3838D5FE" w14:textId="77777777" w:rsidR="004970C7" w:rsidRPr="00B2608F" w:rsidRDefault="004970C7" w:rsidP="00773D0F">
            <w:pPr>
              <w:jc w:val="center"/>
              <w:rPr>
                <w:rFonts w:ascii="Arial" w:hAnsi="Arial" w:cs="Arial"/>
                <w:szCs w:val="24"/>
              </w:rPr>
            </w:pPr>
            <w:r w:rsidRPr="00B2608F">
              <w:rPr>
                <w:rFonts w:ascii="Arial" w:hAnsi="Arial" w:cs="Arial"/>
                <w:szCs w:val="24"/>
              </w:rPr>
              <w:t>D</w:t>
            </w:r>
          </w:p>
        </w:tc>
      </w:tr>
      <w:tr w:rsidR="004970C7" w:rsidRPr="00D4385F" w14:paraId="5F8D5006" w14:textId="77777777" w:rsidTr="00773D0F">
        <w:tc>
          <w:tcPr>
            <w:tcW w:w="828" w:type="dxa"/>
          </w:tcPr>
          <w:p w14:paraId="0D9D06B2" w14:textId="77777777" w:rsidR="004970C7" w:rsidRPr="00D4385F" w:rsidRDefault="004970C7" w:rsidP="00773D0F">
            <w:pPr>
              <w:ind w:left="360"/>
              <w:rPr>
                <w:rFonts w:ascii="Arial" w:hAnsi="Arial" w:cs="Arial"/>
                <w:szCs w:val="24"/>
              </w:rPr>
            </w:pPr>
          </w:p>
        </w:tc>
        <w:tc>
          <w:tcPr>
            <w:tcW w:w="6300" w:type="dxa"/>
          </w:tcPr>
          <w:p w14:paraId="5C16A0B8" w14:textId="77777777" w:rsidR="004970C7" w:rsidRPr="00DA0708" w:rsidRDefault="004970C7" w:rsidP="00773D0F">
            <w:pPr>
              <w:rPr>
                <w:rFonts w:ascii="Arial" w:hAnsi="Arial" w:cs="Arial"/>
                <w:szCs w:val="24"/>
              </w:rPr>
            </w:pPr>
            <w:r w:rsidRPr="00D4385F">
              <w:rPr>
                <w:rFonts w:ascii="Arial" w:hAnsi="Arial" w:cs="Arial"/>
                <w:szCs w:val="24"/>
              </w:rPr>
              <w:t>Knowledge of statutory or voluntary agencies in Barnet</w:t>
            </w:r>
            <w:r>
              <w:rPr>
                <w:rFonts w:ascii="Arial" w:hAnsi="Arial" w:cs="Arial"/>
                <w:szCs w:val="24"/>
              </w:rPr>
              <w:t xml:space="preserve"> and how they relate to those </w:t>
            </w:r>
            <w:proofErr w:type="gramStart"/>
            <w:r>
              <w:rPr>
                <w:rFonts w:ascii="Arial" w:hAnsi="Arial" w:cs="Arial"/>
                <w:szCs w:val="24"/>
              </w:rPr>
              <w:t>aged  55</w:t>
            </w:r>
            <w:proofErr w:type="gramEnd"/>
            <w:r>
              <w:rPr>
                <w:rFonts w:ascii="Arial" w:hAnsi="Arial" w:cs="Arial"/>
                <w:szCs w:val="24"/>
              </w:rPr>
              <w:t xml:space="preserve"> and over </w:t>
            </w:r>
          </w:p>
        </w:tc>
        <w:tc>
          <w:tcPr>
            <w:tcW w:w="1980" w:type="dxa"/>
          </w:tcPr>
          <w:p w14:paraId="6B20ACAD" w14:textId="77777777" w:rsidR="004970C7" w:rsidRPr="00B2608F" w:rsidRDefault="004970C7" w:rsidP="00773D0F">
            <w:pPr>
              <w:jc w:val="center"/>
              <w:rPr>
                <w:rFonts w:ascii="Arial" w:hAnsi="Arial" w:cs="Arial"/>
                <w:szCs w:val="24"/>
              </w:rPr>
            </w:pPr>
            <w:r w:rsidRPr="00B2608F">
              <w:rPr>
                <w:rFonts w:ascii="Arial" w:hAnsi="Arial" w:cs="Arial"/>
                <w:szCs w:val="24"/>
              </w:rPr>
              <w:t>D</w:t>
            </w:r>
          </w:p>
        </w:tc>
      </w:tr>
      <w:tr w:rsidR="004970C7" w:rsidRPr="00D4385F" w14:paraId="04425979" w14:textId="77777777" w:rsidTr="00773D0F">
        <w:tc>
          <w:tcPr>
            <w:tcW w:w="9108" w:type="dxa"/>
            <w:gridSpan w:val="3"/>
          </w:tcPr>
          <w:p w14:paraId="4B43D4AA" w14:textId="77777777" w:rsidR="004970C7" w:rsidRPr="00B2608F" w:rsidRDefault="004970C7" w:rsidP="00773D0F">
            <w:pPr>
              <w:rPr>
                <w:rFonts w:ascii="Arial" w:hAnsi="Arial" w:cs="Arial"/>
                <w:sz w:val="16"/>
                <w:szCs w:val="16"/>
              </w:rPr>
            </w:pPr>
          </w:p>
        </w:tc>
      </w:tr>
      <w:tr w:rsidR="004970C7" w:rsidRPr="00D4385F" w14:paraId="0911754D" w14:textId="77777777" w:rsidTr="00773D0F">
        <w:tc>
          <w:tcPr>
            <w:tcW w:w="828" w:type="dxa"/>
            <w:shd w:val="clear" w:color="auto" w:fill="E6E6E6"/>
          </w:tcPr>
          <w:p w14:paraId="006F3706" w14:textId="77777777" w:rsidR="004970C7" w:rsidRPr="00D4385F" w:rsidRDefault="004970C7" w:rsidP="00773D0F">
            <w:pPr>
              <w:rPr>
                <w:rFonts w:ascii="Arial" w:hAnsi="Arial" w:cs="Arial"/>
                <w:szCs w:val="24"/>
              </w:rPr>
            </w:pPr>
          </w:p>
        </w:tc>
        <w:tc>
          <w:tcPr>
            <w:tcW w:w="6300" w:type="dxa"/>
            <w:shd w:val="clear" w:color="auto" w:fill="E6E6E6"/>
          </w:tcPr>
          <w:p w14:paraId="459EA045" w14:textId="77777777" w:rsidR="004970C7" w:rsidRPr="00D4385F" w:rsidRDefault="004970C7" w:rsidP="00773D0F">
            <w:pPr>
              <w:rPr>
                <w:rFonts w:ascii="Arial" w:hAnsi="Arial" w:cs="Arial"/>
                <w:b/>
                <w:szCs w:val="24"/>
              </w:rPr>
            </w:pPr>
            <w:r w:rsidRPr="00D4385F">
              <w:rPr>
                <w:rFonts w:ascii="Arial" w:hAnsi="Arial" w:cs="Arial"/>
                <w:b/>
                <w:szCs w:val="24"/>
              </w:rPr>
              <w:t>SKILLS &amp;</w:t>
            </w:r>
            <w:r>
              <w:rPr>
                <w:rFonts w:ascii="Arial" w:hAnsi="Arial" w:cs="Arial"/>
                <w:b/>
                <w:szCs w:val="24"/>
              </w:rPr>
              <w:t xml:space="preserve"> </w:t>
            </w:r>
            <w:r w:rsidRPr="00D4385F">
              <w:rPr>
                <w:rFonts w:ascii="Arial" w:hAnsi="Arial" w:cs="Arial"/>
                <w:b/>
                <w:szCs w:val="24"/>
              </w:rPr>
              <w:t>ABILITIES</w:t>
            </w:r>
          </w:p>
        </w:tc>
        <w:tc>
          <w:tcPr>
            <w:tcW w:w="1980" w:type="dxa"/>
            <w:shd w:val="clear" w:color="auto" w:fill="E6E6E6"/>
          </w:tcPr>
          <w:p w14:paraId="71774EA8" w14:textId="77777777" w:rsidR="004970C7" w:rsidRPr="00B2608F" w:rsidRDefault="004970C7" w:rsidP="00773D0F">
            <w:pPr>
              <w:jc w:val="center"/>
              <w:rPr>
                <w:rFonts w:ascii="Arial" w:hAnsi="Arial" w:cs="Arial"/>
                <w:szCs w:val="24"/>
              </w:rPr>
            </w:pPr>
          </w:p>
        </w:tc>
      </w:tr>
      <w:tr w:rsidR="004970C7" w:rsidRPr="00D4385F" w14:paraId="6B5D6C40" w14:textId="77777777" w:rsidTr="00773D0F">
        <w:tc>
          <w:tcPr>
            <w:tcW w:w="828" w:type="dxa"/>
          </w:tcPr>
          <w:p w14:paraId="7DCDBE98" w14:textId="77777777" w:rsidR="004970C7" w:rsidRPr="00D4385F" w:rsidRDefault="004970C7" w:rsidP="00773D0F">
            <w:pPr>
              <w:ind w:left="720"/>
              <w:rPr>
                <w:rFonts w:ascii="Arial" w:hAnsi="Arial" w:cs="Arial"/>
                <w:szCs w:val="24"/>
              </w:rPr>
            </w:pPr>
            <w:r>
              <w:rPr>
                <w:rFonts w:ascii="Arial" w:hAnsi="Arial" w:cs="Arial"/>
                <w:szCs w:val="24"/>
              </w:rPr>
              <w:t>3</w:t>
            </w:r>
          </w:p>
        </w:tc>
        <w:tc>
          <w:tcPr>
            <w:tcW w:w="6300" w:type="dxa"/>
          </w:tcPr>
          <w:p w14:paraId="5915D330" w14:textId="77777777" w:rsidR="004970C7" w:rsidRDefault="004970C7" w:rsidP="00773D0F">
            <w:pPr>
              <w:rPr>
                <w:rFonts w:ascii="Arial" w:hAnsi="Arial" w:cs="Arial"/>
              </w:rPr>
            </w:pPr>
            <w:r w:rsidRPr="009F7F2F">
              <w:rPr>
                <w:rFonts w:ascii="Arial" w:hAnsi="Arial" w:cs="Arial"/>
              </w:rPr>
              <w:t>Empathy</w:t>
            </w:r>
          </w:p>
        </w:tc>
        <w:tc>
          <w:tcPr>
            <w:tcW w:w="1980" w:type="dxa"/>
          </w:tcPr>
          <w:p w14:paraId="3553CFF3" w14:textId="77777777" w:rsidR="004970C7" w:rsidRPr="00B2608F" w:rsidRDefault="004970C7" w:rsidP="00773D0F">
            <w:pPr>
              <w:jc w:val="center"/>
              <w:rPr>
                <w:rFonts w:ascii="Arial" w:hAnsi="Arial" w:cs="Arial"/>
                <w:szCs w:val="24"/>
              </w:rPr>
            </w:pPr>
            <w:r w:rsidRPr="00B2608F">
              <w:rPr>
                <w:rFonts w:ascii="Arial" w:hAnsi="Arial" w:cs="Arial"/>
                <w:szCs w:val="24"/>
              </w:rPr>
              <w:t>E</w:t>
            </w:r>
          </w:p>
        </w:tc>
      </w:tr>
      <w:tr w:rsidR="004970C7" w:rsidRPr="00D4385F" w14:paraId="527EED72" w14:textId="77777777" w:rsidTr="00773D0F">
        <w:tc>
          <w:tcPr>
            <w:tcW w:w="828" w:type="dxa"/>
          </w:tcPr>
          <w:p w14:paraId="7A0EBE52" w14:textId="77777777" w:rsidR="004970C7" w:rsidRPr="00D4385F" w:rsidRDefault="004970C7" w:rsidP="00773D0F">
            <w:pPr>
              <w:ind w:left="720"/>
              <w:rPr>
                <w:rFonts w:ascii="Arial" w:hAnsi="Arial" w:cs="Arial"/>
                <w:szCs w:val="24"/>
              </w:rPr>
            </w:pPr>
          </w:p>
        </w:tc>
        <w:tc>
          <w:tcPr>
            <w:tcW w:w="6300" w:type="dxa"/>
          </w:tcPr>
          <w:p w14:paraId="22A83F5C" w14:textId="77777777" w:rsidR="004970C7" w:rsidRDefault="004970C7" w:rsidP="00773D0F">
            <w:pPr>
              <w:rPr>
                <w:rFonts w:ascii="Arial" w:hAnsi="Arial" w:cs="Arial"/>
              </w:rPr>
            </w:pPr>
            <w:r w:rsidRPr="009F7F2F">
              <w:rPr>
                <w:rFonts w:ascii="Arial" w:hAnsi="Arial" w:cs="Arial"/>
              </w:rPr>
              <w:t>Non-judgemental communication</w:t>
            </w:r>
          </w:p>
        </w:tc>
        <w:tc>
          <w:tcPr>
            <w:tcW w:w="1980" w:type="dxa"/>
          </w:tcPr>
          <w:p w14:paraId="2B9371BB" w14:textId="77777777" w:rsidR="004970C7" w:rsidRPr="00B2608F" w:rsidRDefault="004970C7" w:rsidP="00773D0F">
            <w:pPr>
              <w:jc w:val="center"/>
              <w:rPr>
                <w:rFonts w:ascii="Arial" w:hAnsi="Arial" w:cs="Arial"/>
                <w:szCs w:val="24"/>
              </w:rPr>
            </w:pPr>
            <w:r w:rsidRPr="00B2608F">
              <w:rPr>
                <w:rFonts w:ascii="Arial" w:hAnsi="Arial" w:cs="Arial"/>
                <w:szCs w:val="24"/>
              </w:rPr>
              <w:t>E</w:t>
            </w:r>
          </w:p>
        </w:tc>
      </w:tr>
      <w:tr w:rsidR="004970C7" w:rsidRPr="00D4385F" w14:paraId="529ED8AB" w14:textId="77777777" w:rsidTr="00773D0F">
        <w:tc>
          <w:tcPr>
            <w:tcW w:w="828" w:type="dxa"/>
          </w:tcPr>
          <w:p w14:paraId="6A68186F" w14:textId="77777777" w:rsidR="004970C7" w:rsidRPr="00D4385F" w:rsidRDefault="004970C7" w:rsidP="00773D0F">
            <w:pPr>
              <w:ind w:left="360"/>
              <w:rPr>
                <w:rFonts w:ascii="Arial" w:hAnsi="Arial" w:cs="Arial"/>
                <w:szCs w:val="24"/>
              </w:rPr>
            </w:pPr>
          </w:p>
        </w:tc>
        <w:tc>
          <w:tcPr>
            <w:tcW w:w="6300" w:type="dxa"/>
          </w:tcPr>
          <w:p w14:paraId="367E5B5A" w14:textId="77777777" w:rsidR="004970C7" w:rsidRPr="009F7F2F" w:rsidRDefault="004970C7" w:rsidP="00773D0F">
            <w:pPr>
              <w:rPr>
                <w:rFonts w:ascii="Arial" w:hAnsi="Arial" w:cs="Arial"/>
                <w:iCs/>
              </w:rPr>
            </w:pPr>
            <w:r w:rsidRPr="009F7F2F">
              <w:rPr>
                <w:rFonts w:ascii="Arial" w:hAnsi="Arial" w:cs="Arial"/>
                <w:iCs/>
              </w:rPr>
              <w:t>Understanding of the inclusion agenda and its relevance within a diverse society</w:t>
            </w:r>
          </w:p>
        </w:tc>
        <w:tc>
          <w:tcPr>
            <w:tcW w:w="1980" w:type="dxa"/>
          </w:tcPr>
          <w:p w14:paraId="28835D4B" w14:textId="061540E1" w:rsidR="004970C7" w:rsidRPr="00B2608F" w:rsidRDefault="00FC35BC" w:rsidP="00773D0F">
            <w:pPr>
              <w:jc w:val="center"/>
              <w:rPr>
                <w:rFonts w:ascii="Arial" w:hAnsi="Arial" w:cs="Arial"/>
                <w:szCs w:val="24"/>
              </w:rPr>
            </w:pPr>
            <w:r w:rsidRPr="00503A22">
              <w:rPr>
                <w:rFonts w:ascii="Arial" w:hAnsi="Arial" w:cs="Arial"/>
                <w:szCs w:val="24"/>
              </w:rPr>
              <w:t>E</w:t>
            </w:r>
          </w:p>
        </w:tc>
      </w:tr>
      <w:tr w:rsidR="004970C7" w:rsidRPr="00D4385F" w14:paraId="7931C8F8" w14:textId="77777777" w:rsidTr="00773D0F">
        <w:tc>
          <w:tcPr>
            <w:tcW w:w="9108" w:type="dxa"/>
            <w:gridSpan w:val="3"/>
          </w:tcPr>
          <w:p w14:paraId="32EAEA78" w14:textId="77777777" w:rsidR="004970C7" w:rsidRPr="00B2608F" w:rsidRDefault="004970C7" w:rsidP="00773D0F">
            <w:pPr>
              <w:rPr>
                <w:rFonts w:ascii="Arial" w:hAnsi="Arial" w:cs="Arial"/>
                <w:b/>
                <w:sz w:val="16"/>
                <w:szCs w:val="16"/>
              </w:rPr>
            </w:pPr>
          </w:p>
        </w:tc>
      </w:tr>
      <w:tr w:rsidR="004970C7" w:rsidRPr="00D4385F" w14:paraId="1C16E4FF" w14:textId="77777777" w:rsidTr="00773D0F">
        <w:tc>
          <w:tcPr>
            <w:tcW w:w="828" w:type="dxa"/>
            <w:shd w:val="clear" w:color="auto" w:fill="E6E6E6"/>
          </w:tcPr>
          <w:p w14:paraId="05F7C7F6" w14:textId="77777777" w:rsidR="004970C7" w:rsidRPr="00D4385F" w:rsidRDefault="004970C7" w:rsidP="00773D0F">
            <w:pPr>
              <w:rPr>
                <w:rFonts w:ascii="Arial" w:hAnsi="Arial" w:cs="Arial"/>
                <w:b/>
                <w:szCs w:val="24"/>
              </w:rPr>
            </w:pPr>
          </w:p>
        </w:tc>
        <w:tc>
          <w:tcPr>
            <w:tcW w:w="6300" w:type="dxa"/>
            <w:shd w:val="clear" w:color="auto" w:fill="E6E6E6"/>
          </w:tcPr>
          <w:p w14:paraId="0DBED135" w14:textId="77777777" w:rsidR="004970C7" w:rsidRPr="00D4385F" w:rsidRDefault="004970C7" w:rsidP="00773D0F">
            <w:pPr>
              <w:rPr>
                <w:rFonts w:ascii="Arial" w:hAnsi="Arial" w:cs="Arial"/>
                <w:b/>
                <w:szCs w:val="24"/>
              </w:rPr>
            </w:pPr>
            <w:r>
              <w:rPr>
                <w:rFonts w:ascii="Arial" w:hAnsi="Arial" w:cs="Arial"/>
                <w:b/>
                <w:szCs w:val="24"/>
              </w:rPr>
              <w:t>SKILLS AND EXPERIENCE</w:t>
            </w:r>
          </w:p>
        </w:tc>
        <w:tc>
          <w:tcPr>
            <w:tcW w:w="1980" w:type="dxa"/>
            <w:shd w:val="clear" w:color="auto" w:fill="E6E6E6"/>
          </w:tcPr>
          <w:p w14:paraId="6C6C9181" w14:textId="77777777" w:rsidR="004970C7" w:rsidRPr="00B2608F" w:rsidRDefault="004970C7" w:rsidP="00773D0F">
            <w:pPr>
              <w:jc w:val="center"/>
              <w:rPr>
                <w:rFonts w:ascii="Arial" w:hAnsi="Arial" w:cs="Arial"/>
                <w:b/>
                <w:szCs w:val="24"/>
              </w:rPr>
            </w:pPr>
          </w:p>
        </w:tc>
      </w:tr>
      <w:tr w:rsidR="004970C7" w:rsidRPr="00D4385F" w14:paraId="2B17BA9C" w14:textId="77777777" w:rsidTr="00773D0F">
        <w:tc>
          <w:tcPr>
            <w:tcW w:w="828" w:type="dxa"/>
          </w:tcPr>
          <w:p w14:paraId="355BCA1A" w14:textId="77777777" w:rsidR="004970C7" w:rsidRPr="00D4385F" w:rsidRDefault="004970C7" w:rsidP="00773D0F">
            <w:pPr>
              <w:ind w:left="360"/>
              <w:rPr>
                <w:rFonts w:ascii="Arial" w:hAnsi="Arial" w:cs="Arial"/>
                <w:szCs w:val="24"/>
              </w:rPr>
            </w:pPr>
          </w:p>
        </w:tc>
        <w:tc>
          <w:tcPr>
            <w:tcW w:w="6300" w:type="dxa"/>
          </w:tcPr>
          <w:p w14:paraId="1D651B84" w14:textId="77777777" w:rsidR="004970C7" w:rsidRDefault="004970C7" w:rsidP="00773D0F">
            <w:pPr>
              <w:rPr>
                <w:rFonts w:ascii="Arial" w:hAnsi="Arial" w:cs="Arial"/>
                <w:szCs w:val="24"/>
              </w:rPr>
            </w:pPr>
            <w:r w:rsidRPr="00F71096">
              <w:rPr>
                <w:rFonts w:ascii="Arial" w:hAnsi="Arial" w:cs="Arial"/>
                <w:szCs w:val="24"/>
              </w:rPr>
              <w:t>Personal or work experience in a care environment</w:t>
            </w:r>
          </w:p>
        </w:tc>
        <w:tc>
          <w:tcPr>
            <w:tcW w:w="1980" w:type="dxa"/>
          </w:tcPr>
          <w:p w14:paraId="4ADD6926" w14:textId="77777777" w:rsidR="004970C7" w:rsidRPr="00B2608F" w:rsidRDefault="004970C7" w:rsidP="00773D0F">
            <w:pPr>
              <w:jc w:val="center"/>
              <w:rPr>
                <w:rFonts w:ascii="Arial" w:hAnsi="Arial" w:cs="Arial"/>
                <w:szCs w:val="24"/>
              </w:rPr>
            </w:pPr>
            <w:r w:rsidRPr="00B2608F">
              <w:rPr>
                <w:rFonts w:ascii="Arial" w:hAnsi="Arial" w:cs="Arial"/>
                <w:szCs w:val="24"/>
              </w:rPr>
              <w:t>E</w:t>
            </w:r>
          </w:p>
        </w:tc>
      </w:tr>
      <w:tr w:rsidR="004970C7" w:rsidRPr="00D4385F" w14:paraId="276DCC8F" w14:textId="77777777" w:rsidTr="00773D0F">
        <w:tc>
          <w:tcPr>
            <w:tcW w:w="828" w:type="dxa"/>
          </w:tcPr>
          <w:p w14:paraId="485ECA6A" w14:textId="77777777" w:rsidR="004970C7" w:rsidRPr="00D4385F" w:rsidRDefault="004970C7" w:rsidP="00773D0F">
            <w:pPr>
              <w:ind w:left="360"/>
              <w:rPr>
                <w:rFonts w:ascii="Arial" w:hAnsi="Arial" w:cs="Arial"/>
                <w:szCs w:val="24"/>
              </w:rPr>
            </w:pPr>
          </w:p>
        </w:tc>
        <w:tc>
          <w:tcPr>
            <w:tcW w:w="6300" w:type="dxa"/>
          </w:tcPr>
          <w:p w14:paraId="778812E1" w14:textId="77777777" w:rsidR="004970C7" w:rsidRDefault="004970C7" w:rsidP="00773D0F">
            <w:pPr>
              <w:rPr>
                <w:rFonts w:ascii="Arial" w:hAnsi="Arial" w:cs="Arial"/>
                <w:szCs w:val="24"/>
              </w:rPr>
            </w:pPr>
            <w:r w:rsidRPr="00F71096">
              <w:rPr>
                <w:rFonts w:ascii="Arial" w:hAnsi="Arial" w:cs="Arial"/>
                <w:szCs w:val="24"/>
              </w:rPr>
              <w:t>A good understanding of dementia</w:t>
            </w:r>
          </w:p>
        </w:tc>
        <w:tc>
          <w:tcPr>
            <w:tcW w:w="1980" w:type="dxa"/>
          </w:tcPr>
          <w:p w14:paraId="3A4941CB" w14:textId="77777777" w:rsidR="004970C7" w:rsidRPr="00B2608F" w:rsidRDefault="004970C7" w:rsidP="00773D0F">
            <w:pPr>
              <w:jc w:val="center"/>
              <w:rPr>
                <w:rFonts w:ascii="Arial" w:hAnsi="Arial" w:cs="Arial"/>
                <w:szCs w:val="24"/>
              </w:rPr>
            </w:pPr>
            <w:r w:rsidRPr="00B2608F">
              <w:rPr>
                <w:rFonts w:ascii="Arial" w:hAnsi="Arial" w:cs="Arial"/>
                <w:szCs w:val="24"/>
              </w:rPr>
              <w:t>E</w:t>
            </w:r>
          </w:p>
        </w:tc>
      </w:tr>
      <w:tr w:rsidR="004970C7" w:rsidRPr="00D4385F" w14:paraId="183D4EAD" w14:textId="77777777" w:rsidTr="00773D0F">
        <w:tc>
          <w:tcPr>
            <w:tcW w:w="828" w:type="dxa"/>
          </w:tcPr>
          <w:p w14:paraId="3A4D4C30" w14:textId="77777777" w:rsidR="004970C7" w:rsidRPr="00D4385F" w:rsidRDefault="004970C7" w:rsidP="00773D0F">
            <w:pPr>
              <w:ind w:left="360"/>
              <w:rPr>
                <w:rFonts w:ascii="Arial" w:hAnsi="Arial" w:cs="Arial"/>
                <w:szCs w:val="24"/>
              </w:rPr>
            </w:pPr>
          </w:p>
        </w:tc>
        <w:tc>
          <w:tcPr>
            <w:tcW w:w="6300" w:type="dxa"/>
          </w:tcPr>
          <w:p w14:paraId="427096CB" w14:textId="77777777" w:rsidR="004970C7" w:rsidRPr="00D4385F" w:rsidRDefault="004970C7" w:rsidP="00773D0F">
            <w:pPr>
              <w:rPr>
                <w:rFonts w:ascii="Arial" w:hAnsi="Arial" w:cs="Arial"/>
                <w:szCs w:val="24"/>
              </w:rPr>
            </w:pPr>
            <w:r w:rsidRPr="00F71096">
              <w:rPr>
                <w:rFonts w:ascii="Arial" w:hAnsi="Arial" w:cs="Arial"/>
                <w:szCs w:val="24"/>
              </w:rPr>
              <w:t>An understanding of the needs of people with dementia and their carers</w:t>
            </w:r>
          </w:p>
        </w:tc>
        <w:tc>
          <w:tcPr>
            <w:tcW w:w="1980" w:type="dxa"/>
          </w:tcPr>
          <w:p w14:paraId="7455BCEA" w14:textId="77777777" w:rsidR="004970C7" w:rsidRPr="00B2608F" w:rsidRDefault="004970C7" w:rsidP="00773D0F">
            <w:pPr>
              <w:jc w:val="center"/>
              <w:rPr>
                <w:rFonts w:ascii="Arial" w:hAnsi="Arial" w:cs="Arial"/>
                <w:szCs w:val="24"/>
              </w:rPr>
            </w:pPr>
            <w:r w:rsidRPr="00B2608F">
              <w:rPr>
                <w:rFonts w:ascii="Arial" w:hAnsi="Arial" w:cs="Arial"/>
                <w:szCs w:val="24"/>
              </w:rPr>
              <w:t>E</w:t>
            </w:r>
          </w:p>
        </w:tc>
      </w:tr>
      <w:tr w:rsidR="004970C7" w:rsidRPr="00D4385F" w14:paraId="6A175367" w14:textId="77777777" w:rsidTr="00773D0F">
        <w:tc>
          <w:tcPr>
            <w:tcW w:w="828" w:type="dxa"/>
          </w:tcPr>
          <w:p w14:paraId="03000B75" w14:textId="77777777" w:rsidR="004970C7" w:rsidRPr="00D4385F" w:rsidRDefault="004970C7" w:rsidP="00773D0F">
            <w:pPr>
              <w:ind w:left="360"/>
              <w:rPr>
                <w:rFonts w:ascii="Arial" w:hAnsi="Arial" w:cs="Arial"/>
                <w:szCs w:val="24"/>
              </w:rPr>
            </w:pPr>
          </w:p>
        </w:tc>
        <w:tc>
          <w:tcPr>
            <w:tcW w:w="6300" w:type="dxa"/>
          </w:tcPr>
          <w:p w14:paraId="33C43B5B" w14:textId="77777777" w:rsidR="004970C7" w:rsidRPr="00F71096" w:rsidRDefault="004970C7" w:rsidP="00773D0F">
            <w:pPr>
              <w:rPr>
                <w:rFonts w:ascii="Arial" w:hAnsi="Arial" w:cs="Arial"/>
                <w:szCs w:val="24"/>
              </w:rPr>
            </w:pPr>
            <w:r w:rsidRPr="00F71096">
              <w:rPr>
                <w:rFonts w:ascii="Arial" w:hAnsi="Arial" w:cs="Arial"/>
                <w:szCs w:val="24"/>
              </w:rPr>
              <w:t>Good Listening skills</w:t>
            </w:r>
          </w:p>
        </w:tc>
        <w:tc>
          <w:tcPr>
            <w:tcW w:w="1980" w:type="dxa"/>
          </w:tcPr>
          <w:p w14:paraId="0A25E037" w14:textId="77777777" w:rsidR="004970C7" w:rsidRPr="00B2608F" w:rsidRDefault="004970C7" w:rsidP="00773D0F">
            <w:pPr>
              <w:jc w:val="center"/>
              <w:rPr>
                <w:rFonts w:ascii="Arial" w:hAnsi="Arial" w:cs="Arial"/>
                <w:szCs w:val="24"/>
              </w:rPr>
            </w:pPr>
            <w:r w:rsidRPr="00B2608F">
              <w:rPr>
                <w:rFonts w:ascii="Arial" w:hAnsi="Arial" w:cs="Arial"/>
                <w:szCs w:val="24"/>
              </w:rPr>
              <w:t>E</w:t>
            </w:r>
          </w:p>
        </w:tc>
      </w:tr>
      <w:tr w:rsidR="004970C7" w:rsidRPr="00D4385F" w14:paraId="2C99C1D0" w14:textId="77777777" w:rsidTr="00773D0F">
        <w:tc>
          <w:tcPr>
            <w:tcW w:w="828" w:type="dxa"/>
          </w:tcPr>
          <w:p w14:paraId="1BE783D1" w14:textId="77777777" w:rsidR="004970C7" w:rsidRPr="00D4385F" w:rsidRDefault="004970C7" w:rsidP="00773D0F">
            <w:pPr>
              <w:ind w:left="360"/>
              <w:rPr>
                <w:rFonts w:ascii="Arial" w:hAnsi="Arial" w:cs="Arial"/>
                <w:szCs w:val="24"/>
              </w:rPr>
            </w:pPr>
          </w:p>
        </w:tc>
        <w:tc>
          <w:tcPr>
            <w:tcW w:w="6300" w:type="dxa"/>
          </w:tcPr>
          <w:p w14:paraId="1BB8A3E6" w14:textId="77777777" w:rsidR="004970C7" w:rsidRPr="00F71096" w:rsidRDefault="004970C7" w:rsidP="00773D0F">
            <w:pPr>
              <w:rPr>
                <w:rFonts w:ascii="Arial" w:hAnsi="Arial" w:cs="Arial"/>
                <w:szCs w:val="24"/>
              </w:rPr>
            </w:pPr>
            <w:r w:rsidRPr="00F71096">
              <w:rPr>
                <w:rFonts w:ascii="Arial" w:hAnsi="Arial" w:cs="Arial"/>
                <w:szCs w:val="24"/>
              </w:rPr>
              <w:t>Knowledge of relevant legislation including the Health &amp; Safety and the Mental Capacity Act</w:t>
            </w:r>
          </w:p>
        </w:tc>
        <w:tc>
          <w:tcPr>
            <w:tcW w:w="1980" w:type="dxa"/>
          </w:tcPr>
          <w:p w14:paraId="15746029" w14:textId="77777777" w:rsidR="004970C7" w:rsidRPr="00B2608F" w:rsidRDefault="004970C7" w:rsidP="00773D0F">
            <w:pPr>
              <w:jc w:val="center"/>
              <w:rPr>
                <w:rFonts w:ascii="Arial" w:hAnsi="Arial" w:cs="Arial"/>
                <w:szCs w:val="24"/>
              </w:rPr>
            </w:pPr>
            <w:r w:rsidRPr="00B2608F">
              <w:rPr>
                <w:rFonts w:ascii="Arial" w:hAnsi="Arial" w:cs="Arial"/>
                <w:szCs w:val="24"/>
              </w:rPr>
              <w:t>D</w:t>
            </w:r>
          </w:p>
        </w:tc>
      </w:tr>
      <w:tr w:rsidR="004970C7" w:rsidRPr="00D4385F" w14:paraId="498C0DC0" w14:textId="77777777" w:rsidTr="00773D0F">
        <w:tc>
          <w:tcPr>
            <w:tcW w:w="828" w:type="dxa"/>
          </w:tcPr>
          <w:p w14:paraId="21AD15E4" w14:textId="77777777" w:rsidR="004970C7" w:rsidRPr="00D4385F" w:rsidRDefault="004970C7" w:rsidP="00773D0F">
            <w:pPr>
              <w:ind w:left="720"/>
              <w:rPr>
                <w:rFonts w:ascii="Arial" w:hAnsi="Arial" w:cs="Arial"/>
                <w:szCs w:val="24"/>
              </w:rPr>
            </w:pPr>
          </w:p>
        </w:tc>
        <w:tc>
          <w:tcPr>
            <w:tcW w:w="6300" w:type="dxa"/>
          </w:tcPr>
          <w:p w14:paraId="082D90B1" w14:textId="77777777" w:rsidR="004970C7" w:rsidRPr="00F71096" w:rsidRDefault="004970C7" w:rsidP="00773D0F">
            <w:pPr>
              <w:rPr>
                <w:rFonts w:ascii="Arial" w:hAnsi="Arial" w:cs="Arial"/>
                <w:szCs w:val="24"/>
              </w:rPr>
            </w:pPr>
            <w:r w:rsidRPr="00F71096">
              <w:rPr>
                <w:rFonts w:ascii="Arial" w:hAnsi="Arial" w:cs="Arial"/>
                <w:szCs w:val="24"/>
              </w:rPr>
              <w:t>An understanding of the need for client confidentiality</w:t>
            </w:r>
          </w:p>
        </w:tc>
        <w:tc>
          <w:tcPr>
            <w:tcW w:w="1980" w:type="dxa"/>
          </w:tcPr>
          <w:p w14:paraId="57148701" w14:textId="77777777" w:rsidR="004970C7" w:rsidRPr="00B2608F" w:rsidRDefault="004970C7" w:rsidP="00773D0F">
            <w:pPr>
              <w:jc w:val="center"/>
              <w:rPr>
                <w:rFonts w:ascii="Arial" w:hAnsi="Arial" w:cs="Arial"/>
                <w:szCs w:val="24"/>
              </w:rPr>
            </w:pPr>
            <w:r w:rsidRPr="00B2608F">
              <w:rPr>
                <w:rFonts w:ascii="Arial" w:hAnsi="Arial" w:cs="Arial"/>
                <w:szCs w:val="24"/>
              </w:rPr>
              <w:t>E</w:t>
            </w:r>
          </w:p>
        </w:tc>
      </w:tr>
      <w:tr w:rsidR="004970C7" w:rsidRPr="00D4385F" w14:paraId="4607FAD9" w14:textId="77777777" w:rsidTr="00773D0F">
        <w:tc>
          <w:tcPr>
            <w:tcW w:w="828" w:type="dxa"/>
          </w:tcPr>
          <w:p w14:paraId="1CF8572B" w14:textId="77777777" w:rsidR="004970C7" w:rsidRPr="00D4385F" w:rsidRDefault="004970C7" w:rsidP="00773D0F">
            <w:pPr>
              <w:ind w:left="360"/>
              <w:rPr>
                <w:rFonts w:ascii="Arial" w:hAnsi="Arial" w:cs="Arial"/>
                <w:szCs w:val="24"/>
              </w:rPr>
            </w:pPr>
          </w:p>
        </w:tc>
        <w:tc>
          <w:tcPr>
            <w:tcW w:w="6300" w:type="dxa"/>
          </w:tcPr>
          <w:p w14:paraId="7E34CCFB" w14:textId="77777777" w:rsidR="004970C7" w:rsidRPr="00F71096" w:rsidRDefault="004970C7" w:rsidP="00773D0F">
            <w:pPr>
              <w:rPr>
                <w:rFonts w:ascii="Arial" w:hAnsi="Arial" w:cs="Arial"/>
                <w:szCs w:val="24"/>
              </w:rPr>
            </w:pPr>
            <w:r w:rsidRPr="00F71096">
              <w:rPr>
                <w:rFonts w:ascii="Arial" w:hAnsi="Arial" w:cs="Arial"/>
                <w:szCs w:val="24"/>
              </w:rPr>
              <w:t>An understanding of Collaborative working</w:t>
            </w:r>
          </w:p>
        </w:tc>
        <w:tc>
          <w:tcPr>
            <w:tcW w:w="1980" w:type="dxa"/>
          </w:tcPr>
          <w:p w14:paraId="4AA8BA82" w14:textId="77777777" w:rsidR="004970C7" w:rsidRPr="00B2608F" w:rsidRDefault="004970C7" w:rsidP="00773D0F">
            <w:pPr>
              <w:jc w:val="center"/>
              <w:rPr>
                <w:rFonts w:ascii="Arial" w:hAnsi="Arial" w:cs="Arial"/>
                <w:szCs w:val="24"/>
              </w:rPr>
            </w:pPr>
            <w:r w:rsidRPr="00B2608F">
              <w:rPr>
                <w:rFonts w:ascii="Arial" w:hAnsi="Arial" w:cs="Arial"/>
                <w:szCs w:val="24"/>
              </w:rPr>
              <w:t>E</w:t>
            </w:r>
          </w:p>
        </w:tc>
      </w:tr>
      <w:tr w:rsidR="004970C7" w:rsidRPr="00D4385F" w14:paraId="533DE3FE" w14:textId="77777777" w:rsidTr="00773D0F">
        <w:tc>
          <w:tcPr>
            <w:tcW w:w="828" w:type="dxa"/>
          </w:tcPr>
          <w:p w14:paraId="3B2F26B5" w14:textId="77777777" w:rsidR="004970C7" w:rsidRPr="00D4385F" w:rsidRDefault="004970C7" w:rsidP="00773D0F">
            <w:pPr>
              <w:ind w:left="360"/>
              <w:rPr>
                <w:rFonts w:ascii="Arial" w:hAnsi="Arial" w:cs="Arial"/>
                <w:szCs w:val="24"/>
              </w:rPr>
            </w:pPr>
          </w:p>
        </w:tc>
        <w:tc>
          <w:tcPr>
            <w:tcW w:w="6300" w:type="dxa"/>
          </w:tcPr>
          <w:p w14:paraId="1AECB95C" w14:textId="77777777" w:rsidR="004970C7" w:rsidRPr="00F71096" w:rsidRDefault="004970C7" w:rsidP="00773D0F">
            <w:pPr>
              <w:rPr>
                <w:rFonts w:ascii="Arial" w:hAnsi="Arial" w:cs="Arial"/>
                <w:szCs w:val="24"/>
              </w:rPr>
            </w:pPr>
            <w:r w:rsidRPr="00F71096">
              <w:rPr>
                <w:rFonts w:ascii="Arial" w:hAnsi="Arial" w:cs="Arial"/>
                <w:szCs w:val="24"/>
              </w:rPr>
              <w:t>Creativity to organize activities for people living with different stages of dementia.</w:t>
            </w:r>
          </w:p>
        </w:tc>
        <w:tc>
          <w:tcPr>
            <w:tcW w:w="1980" w:type="dxa"/>
          </w:tcPr>
          <w:p w14:paraId="068FBC77" w14:textId="77777777" w:rsidR="004970C7" w:rsidRPr="00B2608F" w:rsidRDefault="004970C7" w:rsidP="00773D0F">
            <w:pPr>
              <w:jc w:val="center"/>
              <w:rPr>
                <w:rFonts w:ascii="Arial" w:hAnsi="Arial" w:cs="Arial"/>
                <w:szCs w:val="24"/>
              </w:rPr>
            </w:pPr>
            <w:r w:rsidRPr="00B2608F">
              <w:rPr>
                <w:rFonts w:ascii="Arial" w:hAnsi="Arial" w:cs="Arial"/>
                <w:szCs w:val="24"/>
              </w:rPr>
              <w:t>E</w:t>
            </w:r>
          </w:p>
        </w:tc>
      </w:tr>
      <w:tr w:rsidR="00FC35BC" w:rsidRPr="00D4385F" w14:paraId="35627372" w14:textId="77777777" w:rsidTr="00773D0F">
        <w:tc>
          <w:tcPr>
            <w:tcW w:w="828" w:type="dxa"/>
          </w:tcPr>
          <w:p w14:paraId="61A3C093" w14:textId="77777777" w:rsidR="00FC35BC" w:rsidRPr="00D4385F" w:rsidRDefault="00FC35BC" w:rsidP="00773D0F">
            <w:pPr>
              <w:ind w:left="360"/>
              <w:rPr>
                <w:rFonts w:ascii="Arial" w:hAnsi="Arial" w:cs="Arial"/>
                <w:szCs w:val="24"/>
              </w:rPr>
            </w:pPr>
          </w:p>
        </w:tc>
        <w:tc>
          <w:tcPr>
            <w:tcW w:w="6300" w:type="dxa"/>
          </w:tcPr>
          <w:p w14:paraId="621FBD6A" w14:textId="5872D043" w:rsidR="00FC35BC" w:rsidRPr="00503A22" w:rsidRDefault="00FC35BC" w:rsidP="00773D0F">
            <w:pPr>
              <w:rPr>
                <w:rFonts w:ascii="Arial" w:hAnsi="Arial" w:cs="Arial"/>
                <w:szCs w:val="24"/>
              </w:rPr>
            </w:pPr>
            <w:r w:rsidRPr="00503A22">
              <w:rPr>
                <w:rFonts w:ascii="Arial" w:hAnsi="Arial" w:cs="Arial"/>
                <w:szCs w:val="24"/>
              </w:rPr>
              <w:t>Experience leading and running group activities/Events</w:t>
            </w:r>
          </w:p>
        </w:tc>
        <w:tc>
          <w:tcPr>
            <w:tcW w:w="1980" w:type="dxa"/>
          </w:tcPr>
          <w:p w14:paraId="76B26891" w14:textId="47AC88DC" w:rsidR="00FC35BC" w:rsidRPr="00503A22" w:rsidRDefault="00FC35BC" w:rsidP="00773D0F">
            <w:pPr>
              <w:jc w:val="center"/>
              <w:rPr>
                <w:rFonts w:ascii="Arial" w:hAnsi="Arial" w:cs="Arial"/>
                <w:szCs w:val="24"/>
              </w:rPr>
            </w:pPr>
            <w:r w:rsidRPr="00503A22">
              <w:rPr>
                <w:rFonts w:ascii="Arial" w:hAnsi="Arial" w:cs="Arial"/>
                <w:szCs w:val="24"/>
              </w:rPr>
              <w:t>E</w:t>
            </w:r>
          </w:p>
        </w:tc>
      </w:tr>
      <w:tr w:rsidR="004970C7" w:rsidRPr="00D4385F" w14:paraId="739191AE" w14:textId="77777777" w:rsidTr="00773D0F">
        <w:tc>
          <w:tcPr>
            <w:tcW w:w="9108" w:type="dxa"/>
            <w:gridSpan w:val="3"/>
          </w:tcPr>
          <w:p w14:paraId="08605B0C" w14:textId="77777777" w:rsidR="004970C7" w:rsidRPr="00B2608F" w:rsidRDefault="004970C7" w:rsidP="00773D0F">
            <w:pPr>
              <w:rPr>
                <w:rFonts w:ascii="Arial" w:hAnsi="Arial" w:cs="Arial"/>
                <w:sz w:val="16"/>
                <w:szCs w:val="16"/>
              </w:rPr>
            </w:pPr>
          </w:p>
        </w:tc>
      </w:tr>
      <w:tr w:rsidR="004970C7" w:rsidRPr="00D4385F" w14:paraId="5C41FD6E" w14:textId="77777777" w:rsidTr="00773D0F">
        <w:tc>
          <w:tcPr>
            <w:tcW w:w="828" w:type="dxa"/>
            <w:shd w:val="clear" w:color="auto" w:fill="E6E6E6"/>
          </w:tcPr>
          <w:p w14:paraId="328EB480" w14:textId="77777777" w:rsidR="004970C7" w:rsidRPr="00D4385F" w:rsidRDefault="004970C7" w:rsidP="00773D0F">
            <w:pPr>
              <w:rPr>
                <w:rFonts w:ascii="Arial" w:hAnsi="Arial" w:cs="Arial"/>
                <w:szCs w:val="24"/>
              </w:rPr>
            </w:pPr>
          </w:p>
        </w:tc>
        <w:tc>
          <w:tcPr>
            <w:tcW w:w="6300" w:type="dxa"/>
            <w:shd w:val="clear" w:color="auto" w:fill="E6E6E6"/>
          </w:tcPr>
          <w:p w14:paraId="27AF68BF" w14:textId="77777777" w:rsidR="004970C7" w:rsidRPr="00DA0708" w:rsidRDefault="004970C7" w:rsidP="00773D0F">
            <w:pPr>
              <w:rPr>
                <w:rFonts w:ascii="Arial" w:hAnsi="Arial" w:cs="Arial"/>
                <w:b/>
                <w:szCs w:val="24"/>
              </w:rPr>
            </w:pPr>
            <w:r>
              <w:rPr>
                <w:rFonts w:ascii="Arial" w:hAnsi="Arial" w:cs="Arial"/>
                <w:b/>
                <w:szCs w:val="24"/>
              </w:rPr>
              <w:t>EQUAL OPPORTUNITIES</w:t>
            </w:r>
          </w:p>
        </w:tc>
        <w:tc>
          <w:tcPr>
            <w:tcW w:w="1980" w:type="dxa"/>
            <w:shd w:val="clear" w:color="auto" w:fill="E6E6E6"/>
          </w:tcPr>
          <w:p w14:paraId="0F521D7D" w14:textId="77777777" w:rsidR="004970C7" w:rsidRPr="00B2608F" w:rsidRDefault="004970C7" w:rsidP="00773D0F">
            <w:pPr>
              <w:jc w:val="center"/>
              <w:rPr>
                <w:rFonts w:ascii="Arial" w:hAnsi="Arial" w:cs="Arial"/>
                <w:szCs w:val="24"/>
              </w:rPr>
            </w:pPr>
          </w:p>
        </w:tc>
      </w:tr>
      <w:tr w:rsidR="004970C7" w:rsidRPr="00D4385F" w14:paraId="1D4A4555" w14:textId="77777777" w:rsidTr="00773D0F">
        <w:tc>
          <w:tcPr>
            <w:tcW w:w="828" w:type="dxa"/>
          </w:tcPr>
          <w:p w14:paraId="6AA44790" w14:textId="77777777" w:rsidR="004970C7" w:rsidRPr="00D4385F" w:rsidRDefault="004970C7" w:rsidP="00773D0F">
            <w:pPr>
              <w:rPr>
                <w:rFonts w:ascii="Arial" w:hAnsi="Arial" w:cs="Arial"/>
                <w:szCs w:val="24"/>
              </w:rPr>
            </w:pPr>
          </w:p>
        </w:tc>
        <w:tc>
          <w:tcPr>
            <w:tcW w:w="6300" w:type="dxa"/>
          </w:tcPr>
          <w:p w14:paraId="3B5A6104" w14:textId="77777777" w:rsidR="004970C7" w:rsidRPr="00BD0866" w:rsidRDefault="004970C7" w:rsidP="00773D0F">
            <w:pPr>
              <w:rPr>
                <w:rFonts w:ascii="Arial" w:hAnsi="Arial" w:cs="Arial"/>
                <w:szCs w:val="24"/>
              </w:rPr>
            </w:pPr>
            <w:r w:rsidRPr="00BD0866">
              <w:rPr>
                <w:rFonts w:ascii="Arial" w:hAnsi="Arial" w:cs="Arial"/>
                <w:szCs w:val="24"/>
              </w:rPr>
              <w:t>Commitment to incorporating Equal Opportunities principles into all aspects of work.</w:t>
            </w:r>
          </w:p>
        </w:tc>
        <w:tc>
          <w:tcPr>
            <w:tcW w:w="1980" w:type="dxa"/>
          </w:tcPr>
          <w:p w14:paraId="15489A0B" w14:textId="77777777" w:rsidR="004970C7" w:rsidRPr="00B2608F" w:rsidRDefault="004970C7" w:rsidP="00773D0F">
            <w:pPr>
              <w:jc w:val="center"/>
              <w:rPr>
                <w:rFonts w:ascii="Arial" w:hAnsi="Arial" w:cs="Arial"/>
                <w:szCs w:val="24"/>
              </w:rPr>
            </w:pPr>
            <w:r w:rsidRPr="00B2608F">
              <w:rPr>
                <w:rFonts w:ascii="Arial" w:hAnsi="Arial" w:cs="Arial"/>
                <w:szCs w:val="24"/>
              </w:rPr>
              <w:t>E</w:t>
            </w:r>
          </w:p>
        </w:tc>
      </w:tr>
      <w:tr w:rsidR="004970C7" w:rsidRPr="00D4385F" w14:paraId="089B38D9" w14:textId="77777777" w:rsidTr="00773D0F">
        <w:trPr>
          <w:trHeight w:val="70"/>
        </w:trPr>
        <w:tc>
          <w:tcPr>
            <w:tcW w:w="9108" w:type="dxa"/>
            <w:gridSpan w:val="3"/>
          </w:tcPr>
          <w:p w14:paraId="45527D3C" w14:textId="77777777" w:rsidR="004970C7" w:rsidRPr="00B2608F" w:rsidRDefault="004970C7" w:rsidP="00773D0F">
            <w:pPr>
              <w:jc w:val="center"/>
              <w:rPr>
                <w:rFonts w:ascii="Arial" w:hAnsi="Arial" w:cs="Arial"/>
                <w:sz w:val="16"/>
                <w:szCs w:val="16"/>
              </w:rPr>
            </w:pPr>
          </w:p>
        </w:tc>
      </w:tr>
      <w:tr w:rsidR="004970C7" w:rsidRPr="00D4385F" w14:paraId="1A9E2A66" w14:textId="77777777" w:rsidTr="00773D0F">
        <w:tc>
          <w:tcPr>
            <w:tcW w:w="828" w:type="dxa"/>
            <w:shd w:val="clear" w:color="auto" w:fill="E6E6E6"/>
          </w:tcPr>
          <w:p w14:paraId="45E08C56" w14:textId="77777777" w:rsidR="004970C7" w:rsidRPr="00D4385F" w:rsidRDefault="004970C7" w:rsidP="00773D0F">
            <w:pPr>
              <w:rPr>
                <w:rFonts w:ascii="Arial" w:hAnsi="Arial" w:cs="Arial"/>
                <w:szCs w:val="24"/>
              </w:rPr>
            </w:pPr>
          </w:p>
        </w:tc>
        <w:tc>
          <w:tcPr>
            <w:tcW w:w="6300" w:type="dxa"/>
            <w:shd w:val="clear" w:color="auto" w:fill="E6E6E6"/>
          </w:tcPr>
          <w:p w14:paraId="52749F39" w14:textId="77777777" w:rsidR="004970C7" w:rsidRPr="00E9624A" w:rsidRDefault="004970C7" w:rsidP="00773D0F">
            <w:pPr>
              <w:rPr>
                <w:rFonts w:ascii="Arial" w:hAnsi="Arial" w:cs="Arial"/>
                <w:b/>
                <w:szCs w:val="24"/>
              </w:rPr>
            </w:pPr>
            <w:r>
              <w:rPr>
                <w:rFonts w:ascii="Arial" w:hAnsi="Arial" w:cs="Arial"/>
                <w:b/>
                <w:szCs w:val="24"/>
              </w:rPr>
              <w:t>ADDITIONAL</w:t>
            </w:r>
          </w:p>
        </w:tc>
        <w:tc>
          <w:tcPr>
            <w:tcW w:w="1980" w:type="dxa"/>
            <w:shd w:val="clear" w:color="auto" w:fill="E6E6E6"/>
          </w:tcPr>
          <w:p w14:paraId="5F0D41B2" w14:textId="77777777" w:rsidR="004970C7" w:rsidRPr="00B2608F" w:rsidRDefault="004970C7" w:rsidP="00773D0F">
            <w:pPr>
              <w:jc w:val="center"/>
              <w:rPr>
                <w:rFonts w:ascii="Arial" w:hAnsi="Arial" w:cs="Arial"/>
                <w:szCs w:val="24"/>
              </w:rPr>
            </w:pPr>
          </w:p>
        </w:tc>
      </w:tr>
      <w:tr w:rsidR="004970C7" w:rsidRPr="00D4385F" w14:paraId="262597F7" w14:textId="77777777" w:rsidTr="00773D0F">
        <w:tc>
          <w:tcPr>
            <w:tcW w:w="828" w:type="dxa"/>
          </w:tcPr>
          <w:p w14:paraId="40CD51A3" w14:textId="77777777" w:rsidR="004970C7" w:rsidRPr="00D4385F" w:rsidRDefault="004970C7" w:rsidP="00773D0F">
            <w:pPr>
              <w:ind w:left="360"/>
              <w:rPr>
                <w:rFonts w:ascii="Arial" w:hAnsi="Arial" w:cs="Arial"/>
                <w:szCs w:val="24"/>
              </w:rPr>
            </w:pPr>
          </w:p>
        </w:tc>
        <w:tc>
          <w:tcPr>
            <w:tcW w:w="6300" w:type="dxa"/>
          </w:tcPr>
          <w:p w14:paraId="1FC1B81A" w14:textId="77777777" w:rsidR="004970C7" w:rsidRDefault="004970C7" w:rsidP="00773D0F">
            <w:pPr>
              <w:rPr>
                <w:rFonts w:ascii="Arial" w:hAnsi="Arial" w:cs="Arial"/>
                <w:szCs w:val="24"/>
              </w:rPr>
            </w:pPr>
            <w:r w:rsidRPr="00F71096">
              <w:rPr>
                <w:rFonts w:ascii="Arial" w:hAnsi="Arial" w:cs="Arial"/>
                <w:szCs w:val="24"/>
              </w:rPr>
              <w:t>Able to travel independently within the service area</w:t>
            </w:r>
          </w:p>
        </w:tc>
        <w:tc>
          <w:tcPr>
            <w:tcW w:w="1980" w:type="dxa"/>
          </w:tcPr>
          <w:p w14:paraId="65C087C6" w14:textId="77777777" w:rsidR="004970C7" w:rsidRPr="00B2608F" w:rsidRDefault="004970C7" w:rsidP="00773D0F">
            <w:pPr>
              <w:jc w:val="center"/>
              <w:rPr>
                <w:rFonts w:ascii="Arial" w:hAnsi="Arial" w:cs="Arial"/>
                <w:szCs w:val="24"/>
              </w:rPr>
            </w:pPr>
            <w:r w:rsidRPr="00B2608F">
              <w:rPr>
                <w:rFonts w:ascii="Arial" w:hAnsi="Arial" w:cs="Arial"/>
                <w:szCs w:val="24"/>
              </w:rPr>
              <w:t>E</w:t>
            </w:r>
          </w:p>
        </w:tc>
      </w:tr>
      <w:tr w:rsidR="004970C7" w:rsidRPr="00D4385F" w14:paraId="51AF85F4" w14:textId="77777777" w:rsidTr="00773D0F">
        <w:tc>
          <w:tcPr>
            <w:tcW w:w="828" w:type="dxa"/>
          </w:tcPr>
          <w:p w14:paraId="0B439AD4" w14:textId="77777777" w:rsidR="004970C7" w:rsidRPr="00D4385F" w:rsidRDefault="004970C7" w:rsidP="00773D0F">
            <w:pPr>
              <w:ind w:left="720"/>
              <w:rPr>
                <w:rFonts w:ascii="Arial" w:hAnsi="Arial" w:cs="Arial"/>
                <w:szCs w:val="24"/>
              </w:rPr>
            </w:pPr>
            <w:r>
              <w:rPr>
                <w:rFonts w:ascii="Arial" w:hAnsi="Arial" w:cs="Arial"/>
                <w:szCs w:val="24"/>
              </w:rPr>
              <w:t xml:space="preserve">Due </w:t>
            </w:r>
          </w:p>
        </w:tc>
        <w:tc>
          <w:tcPr>
            <w:tcW w:w="6300" w:type="dxa"/>
          </w:tcPr>
          <w:p w14:paraId="3B975E0E" w14:textId="122D82B4" w:rsidR="004970C7" w:rsidRDefault="004970C7" w:rsidP="00773D0F">
            <w:pPr>
              <w:rPr>
                <w:rFonts w:ascii="Arial" w:hAnsi="Arial" w:cs="Arial"/>
                <w:szCs w:val="24"/>
              </w:rPr>
            </w:pPr>
            <w:r>
              <w:rPr>
                <w:rFonts w:ascii="Arial" w:hAnsi="Arial" w:cs="Arial"/>
                <w:szCs w:val="24"/>
              </w:rPr>
              <w:t xml:space="preserve">Due to the nature of the service </w:t>
            </w:r>
            <w:r w:rsidR="005F16B8">
              <w:rPr>
                <w:rFonts w:ascii="Arial" w:hAnsi="Arial" w:cs="Arial"/>
                <w:szCs w:val="24"/>
              </w:rPr>
              <w:t>applicants must be fully vaccinated against Covid.</w:t>
            </w:r>
          </w:p>
        </w:tc>
        <w:tc>
          <w:tcPr>
            <w:tcW w:w="1980" w:type="dxa"/>
          </w:tcPr>
          <w:p w14:paraId="39000AEA" w14:textId="77777777" w:rsidR="004970C7" w:rsidRPr="00B2608F" w:rsidRDefault="004970C7" w:rsidP="00773D0F">
            <w:pPr>
              <w:jc w:val="center"/>
              <w:rPr>
                <w:rFonts w:ascii="Arial" w:hAnsi="Arial" w:cs="Arial"/>
                <w:szCs w:val="24"/>
              </w:rPr>
            </w:pPr>
            <w:r w:rsidRPr="00B2608F">
              <w:rPr>
                <w:rFonts w:ascii="Arial" w:hAnsi="Arial" w:cs="Arial"/>
                <w:szCs w:val="24"/>
              </w:rPr>
              <w:t>D</w:t>
            </w:r>
          </w:p>
        </w:tc>
      </w:tr>
    </w:tbl>
    <w:p w14:paraId="2812B130" w14:textId="410B36B0" w:rsidR="00A34CC6" w:rsidRDefault="00A34CC6"/>
    <w:sectPr w:rsidR="00A34CC6" w:rsidSect="006E1ED6">
      <w:headerReference w:type="default" r:id="rId6"/>
      <w:pgSz w:w="11906" w:h="16838"/>
      <w:pgMar w:top="1440" w:right="1531" w:bottom="1440"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45E11" w14:textId="77777777" w:rsidR="00C72CB5" w:rsidRDefault="00C72CB5">
      <w:r>
        <w:separator/>
      </w:r>
    </w:p>
  </w:endnote>
  <w:endnote w:type="continuationSeparator" w:id="0">
    <w:p w14:paraId="6782EBE8" w14:textId="77777777" w:rsidR="00C72CB5" w:rsidRDefault="00C7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antin">
    <w:altName w:val="Georg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51412" w14:textId="77777777" w:rsidR="00C72CB5" w:rsidRDefault="00C72CB5">
      <w:r>
        <w:separator/>
      </w:r>
    </w:p>
  </w:footnote>
  <w:footnote w:type="continuationSeparator" w:id="0">
    <w:p w14:paraId="7A2A6122" w14:textId="77777777" w:rsidR="00C72CB5" w:rsidRDefault="00C72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5103" w14:textId="77777777" w:rsidR="005B3045" w:rsidRDefault="004970C7">
    <w:pPr>
      <w:pStyle w:val="Header"/>
    </w:pPr>
    <w:r>
      <w:rPr>
        <w:noProof/>
        <w:lang w:eastAsia="en-GB"/>
      </w:rPr>
      <w:drawing>
        <wp:inline distT="0" distB="0" distL="0" distR="0" wp14:anchorId="576DB5D6" wp14:editId="26E5BDAB">
          <wp:extent cx="1676400" cy="885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8858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DD6"/>
    <w:rsid w:val="00132758"/>
    <w:rsid w:val="00166655"/>
    <w:rsid w:val="00240E66"/>
    <w:rsid w:val="004970C7"/>
    <w:rsid w:val="004A7DC8"/>
    <w:rsid w:val="004F34BE"/>
    <w:rsid w:val="00503A22"/>
    <w:rsid w:val="00525B72"/>
    <w:rsid w:val="005B3045"/>
    <w:rsid w:val="005F16B8"/>
    <w:rsid w:val="00606579"/>
    <w:rsid w:val="00651EC4"/>
    <w:rsid w:val="00780A12"/>
    <w:rsid w:val="007960FA"/>
    <w:rsid w:val="00A34CC6"/>
    <w:rsid w:val="00A85DD6"/>
    <w:rsid w:val="00A93C71"/>
    <w:rsid w:val="00BB5BC8"/>
    <w:rsid w:val="00C333BF"/>
    <w:rsid w:val="00C72CB5"/>
    <w:rsid w:val="00CA779C"/>
    <w:rsid w:val="00E96575"/>
    <w:rsid w:val="00F822FB"/>
    <w:rsid w:val="00FB37BB"/>
    <w:rsid w:val="00FC3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53745DEF"/>
  <w15:chartTrackingRefBased/>
  <w15:docId w15:val="{65AFD38B-75A6-4217-A775-A6ABB1DA0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0C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9"/>
    <w:qFormat/>
    <w:rsid w:val="004970C7"/>
    <w:pPr>
      <w:keepNext/>
      <w:outlineLvl w:val="0"/>
    </w:pPr>
    <w:rPr>
      <w:rFonts w:ascii="Plantin" w:hAnsi="Plantin"/>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970C7"/>
    <w:rPr>
      <w:rFonts w:ascii="Plantin" w:eastAsia="Times New Roman" w:hAnsi="Plantin" w:cs="Times New Roman"/>
      <w:b/>
      <w:sz w:val="28"/>
      <w:szCs w:val="20"/>
      <w:lang w:val="en-US"/>
    </w:rPr>
  </w:style>
  <w:style w:type="paragraph" w:styleId="Header">
    <w:name w:val="header"/>
    <w:basedOn w:val="Normal"/>
    <w:link w:val="HeaderChar"/>
    <w:uiPriority w:val="99"/>
    <w:rsid w:val="004970C7"/>
    <w:pPr>
      <w:tabs>
        <w:tab w:val="center" w:pos="4153"/>
        <w:tab w:val="right" w:pos="8306"/>
      </w:tabs>
    </w:pPr>
  </w:style>
  <w:style w:type="character" w:customStyle="1" w:styleId="HeaderChar">
    <w:name w:val="Header Char"/>
    <w:basedOn w:val="DefaultParagraphFont"/>
    <w:link w:val="Header"/>
    <w:uiPriority w:val="99"/>
    <w:rsid w:val="004970C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Cronin</dc:creator>
  <cp:keywords/>
  <dc:description/>
  <cp:lastModifiedBy>Jenny Coomey</cp:lastModifiedBy>
  <cp:revision>6</cp:revision>
  <dcterms:created xsi:type="dcterms:W3CDTF">2024-02-28T11:45:00Z</dcterms:created>
  <dcterms:modified xsi:type="dcterms:W3CDTF">2024-02-29T10:48:00Z</dcterms:modified>
</cp:coreProperties>
</file>