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1A16" w14:textId="4FCBAC8D" w:rsidR="002C4865" w:rsidRDefault="00C026E4" w:rsidP="002C4865">
      <w:pPr>
        <w:ind w:left="540"/>
        <w:jc w:val="center"/>
        <w:rPr>
          <w:rFonts w:ascii="Arial" w:hAnsi="Arial" w:cs="Arial"/>
          <w:b/>
          <w:sz w:val="28"/>
          <w:szCs w:val="28"/>
        </w:rPr>
      </w:pPr>
      <w:r>
        <w:rPr>
          <w:rFonts w:ascii="Arial" w:hAnsi="Arial" w:cs="Arial"/>
          <w:b/>
          <w:sz w:val="28"/>
          <w:szCs w:val="28"/>
        </w:rPr>
        <w:t>MEMORY SUPPORT GROUP FACILITATOR</w:t>
      </w:r>
    </w:p>
    <w:p w14:paraId="5140288D" w14:textId="762379E1" w:rsidR="002C4865" w:rsidRPr="00A77E04" w:rsidRDefault="002C4865" w:rsidP="002C4865">
      <w:pPr>
        <w:ind w:left="540"/>
        <w:jc w:val="center"/>
      </w:pPr>
      <w:r w:rsidRPr="00D4385F">
        <w:rPr>
          <w:rFonts w:ascii="Arial" w:hAnsi="Arial" w:cs="Arial"/>
          <w:b/>
          <w:sz w:val="28"/>
          <w:szCs w:val="28"/>
          <w:u w:val="single"/>
        </w:rPr>
        <w:t>JOB DESCRIPTION</w:t>
      </w:r>
      <w:r>
        <w:rPr>
          <w:rFonts w:ascii="Arial" w:hAnsi="Arial" w:cs="Arial"/>
          <w:b/>
          <w:sz w:val="28"/>
          <w:szCs w:val="28"/>
          <w:u w:val="single"/>
        </w:rPr>
        <w:t xml:space="preserve"> </w:t>
      </w:r>
    </w:p>
    <w:tbl>
      <w:tblPr>
        <w:tblpPr w:leftFromText="180" w:rightFromText="180" w:vertAnchor="text" w:horzAnchor="margin"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587"/>
      </w:tblGrid>
      <w:tr w:rsidR="002C4865" w:rsidRPr="00A77E04" w14:paraId="451DBD7A" w14:textId="77777777" w:rsidTr="00281AB3">
        <w:tc>
          <w:tcPr>
            <w:tcW w:w="2160" w:type="dxa"/>
          </w:tcPr>
          <w:p w14:paraId="25607DF8" w14:textId="77777777" w:rsidR="002C4865" w:rsidRPr="00EF3843" w:rsidRDefault="002C4865" w:rsidP="00281AB3">
            <w:pPr>
              <w:rPr>
                <w:rFonts w:ascii="Arial" w:hAnsi="Arial" w:cs="Arial"/>
                <w:b/>
                <w:sz w:val="2"/>
                <w:szCs w:val="2"/>
              </w:rPr>
            </w:pPr>
          </w:p>
          <w:p w14:paraId="01CD5748" w14:textId="77777777" w:rsidR="002C4865" w:rsidRPr="00A77E04" w:rsidRDefault="002C4865" w:rsidP="00281AB3">
            <w:pPr>
              <w:rPr>
                <w:rFonts w:ascii="Arial" w:hAnsi="Arial" w:cs="Arial"/>
                <w:b/>
              </w:rPr>
            </w:pPr>
            <w:r w:rsidRPr="00A77E04">
              <w:rPr>
                <w:rFonts w:ascii="Arial" w:hAnsi="Arial" w:cs="Arial"/>
                <w:b/>
              </w:rPr>
              <w:t>Job Title:</w:t>
            </w:r>
          </w:p>
        </w:tc>
        <w:tc>
          <w:tcPr>
            <w:tcW w:w="7587" w:type="dxa"/>
          </w:tcPr>
          <w:p w14:paraId="5A81A282" w14:textId="77777777" w:rsidR="00C026E4" w:rsidRDefault="00C026E4" w:rsidP="000C065E">
            <w:pPr>
              <w:ind w:left="540"/>
              <w:rPr>
                <w:rFonts w:ascii="Arial" w:hAnsi="Arial" w:cs="Arial"/>
                <w:b/>
                <w:sz w:val="28"/>
                <w:szCs w:val="28"/>
              </w:rPr>
            </w:pPr>
            <w:r>
              <w:rPr>
                <w:rFonts w:ascii="Arial" w:hAnsi="Arial" w:cs="Arial"/>
                <w:b/>
                <w:sz w:val="28"/>
                <w:szCs w:val="28"/>
              </w:rPr>
              <w:t>MEMORY SUPPORT GROUP FACILITATOR</w:t>
            </w:r>
          </w:p>
          <w:p w14:paraId="5D5EFD20" w14:textId="3D5E020E" w:rsidR="002C4865" w:rsidRPr="00C026E4" w:rsidRDefault="002C4865" w:rsidP="00C026E4">
            <w:pPr>
              <w:shd w:val="clear" w:color="auto" w:fill="FFFFFF"/>
              <w:rPr>
                <w:rFonts w:ascii="Aptos" w:hAnsi="Aptos"/>
                <w:b/>
                <w:bCs/>
                <w:color w:val="000000"/>
                <w:sz w:val="22"/>
              </w:rPr>
            </w:pPr>
          </w:p>
          <w:p w14:paraId="2021A0AD" w14:textId="77777777" w:rsidR="002C4865" w:rsidRPr="00CF2350" w:rsidRDefault="002C4865" w:rsidP="00281AB3">
            <w:pPr>
              <w:rPr>
                <w:rFonts w:ascii="Arial" w:hAnsi="Arial" w:cs="Arial"/>
                <w:b/>
                <w:sz w:val="16"/>
                <w:szCs w:val="16"/>
              </w:rPr>
            </w:pPr>
          </w:p>
        </w:tc>
      </w:tr>
      <w:tr w:rsidR="002C4865" w:rsidRPr="00A77E04" w14:paraId="6208BA7B" w14:textId="77777777" w:rsidTr="00281AB3">
        <w:tc>
          <w:tcPr>
            <w:tcW w:w="2160" w:type="dxa"/>
          </w:tcPr>
          <w:p w14:paraId="20FAC6BE" w14:textId="77777777" w:rsidR="002C4865" w:rsidRPr="00EF3843" w:rsidRDefault="002C4865" w:rsidP="00281AB3">
            <w:pPr>
              <w:rPr>
                <w:rFonts w:ascii="Arial" w:hAnsi="Arial" w:cs="Arial"/>
                <w:b/>
                <w:sz w:val="2"/>
                <w:szCs w:val="2"/>
              </w:rPr>
            </w:pPr>
          </w:p>
          <w:p w14:paraId="4FA71D32" w14:textId="77777777" w:rsidR="002C4865" w:rsidRPr="00A77E04" w:rsidRDefault="002C4865" w:rsidP="00281AB3">
            <w:pPr>
              <w:rPr>
                <w:rFonts w:ascii="Arial" w:hAnsi="Arial" w:cs="Arial"/>
                <w:b/>
              </w:rPr>
            </w:pPr>
            <w:r>
              <w:rPr>
                <w:rFonts w:ascii="Arial" w:hAnsi="Arial" w:cs="Arial"/>
                <w:b/>
              </w:rPr>
              <w:t>Salary:</w:t>
            </w:r>
          </w:p>
        </w:tc>
        <w:tc>
          <w:tcPr>
            <w:tcW w:w="7587" w:type="dxa"/>
          </w:tcPr>
          <w:p w14:paraId="5917ED84" w14:textId="77777777" w:rsidR="002C4865" w:rsidRPr="00F51378" w:rsidRDefault="002C4865" w:rsidP="00281AB3">
            <w:pPr>
              <w:rPr>
                <w:rFonts w:ascii="Arial" w:hAnsi="Arial" w:cs="Arial"/>
                <w:b/>
                <w:sz w:val="2"/>
                <w:szCs w:val="2"/>
                <w:highlight w:val="yellow"/>
              </w:rPr>
            </w:pPr>
          </w:p>
          <w:p w14:paraId="05FFBF71" w14:textId="04F70490" w:rsidR="002C4865" w:rsidRPr="00F51378" w:rsidRDefault="00C026E4" w:rsidP="00281AB3">
            <w:pPr>
              <w:ind w:left="567"/>
              <w:rPr>
                <w:rFonts w:ascii="Arial" w:hAnsi="Arial" w:cs="Arial"/>
                <w:color w:val="FF0000"/>
                <w:sz w:val="28"/>
                <w:szCs w:val="28"/>
                <w:highlight w:val="yellow"/>
              </w:rPr>
            </w:pPr>
            <w:r w:rsidRPr="00C026E4">
              <w:rPr>
                <w:rFonts w:ascii="Arial" w:hAnsi="Arial" w:cs="Arial"/>
              </w:rPr>
              <w:t>£15.00 per hour</w:t>
            </w:r>
          </w:p>
          <w:p w14:paraId="3F600766" w14:textId="77777777" w:rsidR="002C4865" w:rsidRPr="00F51378" w:rsidRDefault="002C4865" w:rsidP="00281AB3">
            <w:pPr>
              <w:ind w:left="567"/>
              <w:rPr>
                <w:rFonts w:ascii="Arial" w:hAnsi="Arial" w:cs="Arial"/>
                <w:b/>
                <w:sz w:val="16"/>
                <w:szCs w:val="16"/>
                <w:highlight w:val="yellow"/>
              </w:rPr>
            </w:pPr>
          </w:p>
        </w:tc>
      </w:tr>
      <w:tr w:rsidR="002C4865" w:rsidRPr="00A77E04" w14:paraId="658D2D8E" w14:textId="77777777" w:rsidTr="00281AB3">
        <w:tc>
          <w:tcPr>
            <w:tcW w:w="2160" w:type="dxa"/>
          </w:tcPr>
          <w:p w14:paraId="03E6E624" w14:textId="77777777" w:rsidR="002C4865" w:rsidRPr="00EF3843" w:rsidRDefault="002C4865" w:rsidP="00281AB3">
            <w:pPr>
              <w:rPr>
                <w:rFonts w:ascii="Arial" w:hAnsi="Arial" w:cs="Arial"/>
                <w:b/>
                <w:sz w:val="2"/>
                <w:szCs w:val="2"/>
              </w:rPr>
            </w:pPr>
          </w:p>
          <w:p w14:paraId="4C17A44E" w14:textId="77777777" w:rsidR="002C4865" w:rsidRPr="00A77E04" w:rsidRDefault="002C4865" w:rsidP="00281AB3">
            <w:pPr>
              <w:rPr>
                <w:rFonts w:ascii="Arial" w:hAnsi="Arial" w:cs="Arial"/>
                <w:b/>
              </w:rPr>
            </w:pPr>
            <w:r w:rsidRPr="00A77E04">
              <w:rPr>
                <w:rFonts w:ascii="Arial" w:hAnsi="Arial" w:cs="Arial"/>
                <w:b/>
              </w:rPr>
              <w:t>Hours of Work:</w:t>
            </w:r>
          </w:p>
        </w:tc>
        <w:tc>
          <w:tcPr>
            <w:tcW w:w="7587" w:type="dxa"/>
          </w:tcPr>
          <w:p w14:paraId="42072B23" w14:textId="77777777" w:rsidR="002C4865" w:rsidRPr="00F51378" w:rsidRDefault="002C4865" w:rsidP="00281AB3">
            <w:pPr>
              <w:rPr>
                <w:rFonts w:ascii="Arial" w:hAnsi="Arial" w:cs="Arial"/>
                <w:b/>
                <w:sz w:val="2"/>
                <w:szCs w:val="2"/>
                <w:highlight w:val="yellow"/>
              </w:rPr>
            </w:pPr>
          </w:p>
          <w:p w14:paraId="280EBFA6" w14:textId="5B11C83B" w:rsidR="002C4865" w:rsidRPr="00C026E4" w:rsidRDefault="002C4865" w:rsidP="00281AB3">
            <w:pPr>
              <w:ind w:left="567"/>
              <w:rPr>
                <w:rFonts w:ascii="Arial" w:hAnsi="Arial" w:cs="Arial"/>
              </w:rPr>
            </w:pPr>
            <w:r w:rsidRPr="00C026E4">
              <w:rPr>
                <w:rFonts w:ascii="Arial" w:hAnsi="Arial" w:cs="Arial"/>
              </w:rPr>
              <w:t>16 hours per week</w:t>
            </w:r>
          </w:p>
          <w:p w14:paraId="58DB064A" w14:textId="77777777" w:rsidR="002C4865" w:rsidRPr="00F51378" w:rsidRDefault="002C4865" w:rsidP="00281AB3">
            <w:pPr>
              <w:rPr>
                <w:rFonts w:ascii="Arial" w:hAnsi="Arial" w:cs="Arial"/>
                <w:b/>
                <w:sz w:val="16"/>
                <w:szCs w:val="16"/>
                <w:highlight w:val="yellow"/>
              </w:rPr>
            </w:pPr>
          </w:p>
        </w:tc>
      </w:tr>
      <w:tr w:rsidR="002C4865" w:rsidRPr="00A77E04" w14:paraId="5707472C" w14:textId="77777777" w:rsidTr="00281AB3">
        <w:tc>
          <w:tcPr>
            <w:tcW w:w="2160" w:type="dxa"/>
          </w:tcPr>
          <w:p w14:paraId="74199745" w14:textId="77777777" w:rsidR="002C4865" w:rsidRPr="00EF3843" w:rsidRDefault="002C4865" w:rsidP="00281AB3">
            <w:pPr>
              <w:rPr>
                <w:rFonts w:ascii="Arial" w:hAnsi="Arial" w:cs="Arial"/>
                <w:b/>
                <w:sz w:val="2"/>
                <w:szCs w:val="2"/>
              </w:rPr>
            </w:pPr>
          </w:p>
          <w:p w14:paraId="14CD277B" w14:textId="77777777" w:rsidR="002C4865" w:rsidRPr="00A77E04" w:rsidRDefault="002C4865" w:rsidP="00281AB3">
            <w:pPr>
              <w:rPr>
                <w:rFonts w:ascii="Arial" w:hAnsi="Arial" w:cs="Arial"/>
                <w:b/>
              </w:rPr>
            </w:pPr>
            <w:r w:rsidRPr="00A77E04">
              <w:rPr>
                <w:rFonts w:ascii="Arial" w:hAnsi="Arial" w:cs="Arial"/>
                <w:b/>
              </w:rPr>
              <w:t>Responsible to:</w:t>
            </w:r>
          </w:p>
        </w:tc>
        <w:tc>
          <w:tcPr>
            <w:tcW w:w="7587" w:type="dxa"/>
          </w:tcPr>
          <w:p w14:paraId="1D706570" w14:textId="77777777" w:rsidR="002C4865" w:rsidRPr="00EF3843" w:rsidRDefault="002C4865" w:rsidP="00281AB3">
            <w:pPr>
              <w:rPr>
                <w:rFonts w:ascii="Arial" w:hAnsi="Arial" w:cs="Arial"/>
                <w:b/>
                <w:sz w:val="2"/>
                <w:szCs w:val="2"/>
              </w:rPr>
            </w:pPr>
          </w:p>
          <w:p w14:paraId="7BF045A9" w14:textId="77777777" w:rsidR="002C4865" w:rsidRPr="00EF3843" w:rsidRDefault="002C4865" w:rsidP="00281AB3">
            <w:pPr>
              <w:ind w:left="567"/>
              <w:rPr>
                <w:rFonts w:ascii="Arial" w:hAnsi="Arial" w:cs="Arial"/>
              </w:rPr>
            </w:pPr>
            <w:r>
              <w:rPr>
                <w:rFonts w:ascii="Arial" w:hAnsi="Arial" w:cs="Arial"/>
              </w:rPr>
              <w:t>Wellbeing Services Manager</w:t>
            </w:r>
          </w:p>
          <w:p w14:paraId="4BAD6BA4" w14:textId="77777777" w:rsidR="002C4865" w:rsidRPr="00CF2350" w:rsidRDefault="002C4865" w:rsidP="00281AB3">
            <w:pPr>
              <w:ind w:left="567"/>
              <w:rPr>
                <w:rFonts w:ascii="Arial" w:hAnsi="Arial" w:cs="Arial"/>
                <w:b/>
                <w:sz w:val="16"/>
                <w:szCs w:val="16"/>
              </w:rPr>
            </w:pPr>
          </w:p>
        </w:tc>
      </w:tr>
      <w:tr w:rsidR="002C4865" w:rsidRPr="00A77E04" w14:paraId="60A21E5A" w14:textId="77777777" w:rsidTr="00281AB3">
        <w:tc>
          <w:tcPr>
            <w:tcW w:w="2160" w:type="dxa"/>
          </w:tcPr>
          <w:p w14:paraId="4D423F98" w14:textId="77777777" w:rsidR="002C4865" w:rsidRPr="00EF3843" w:rsidRDefault="002C4865" w:rsidP="00281AB3">
            <w:pPr>
              <w:rPr>
                <w:rFonts w:ascii="Arial" w:hAnsi="Arial" w:cs="Arial"/>
                <w:b/>
                <w:sz w:val="2"/>
                <w:szCs w:val="2"/>
              </w:rPr>
            </w:pPr>
          </w:p>
          <w:p w14:paraId="018E978B" w14:textId="77777777" w:rsidR="002C4865" w:rsidRPr="00A77E04" w:rsidRDefault="002C4865" w:rsidP="00281AB3">
            <w:pPr>
              <w:rPr>
                <w:rFonts w:ascii="Arial" w:hAnsi="Arial" w:cs="Arial"/>
                <w:b/>
              </w:rPr>
            </w:pPr>
            <w:r>
              <w:rPr>
                <w:rFonts w:ascii="Arial" w:hAnsi="Arial" w:cs="Arial"/>
                <w:b/>
              </w:rPr>
              <w:t>Based at:</w:t>
            </w:r>
          </w:p>
        </w:tc>
        <w:tc>
          <w:tcPr>
            <w:tcW w:w="7587" w:type="dxa"/>
          </w:tcPr>
          <w:p w14:paraId="5658637F" w14:textId="77777777" w:rsidR="002C4865" w:rsidRPr="00EF3843" w:rsidRDefault="002C4865" w:rsidP="00281AB3">
            <w:pPr>
              <w:ind w:left="601"/>
              <w:rPr>
                <w:rFonts w:ascii="Arial" w:hAnsi="Arial" w:cs="Arial"/>
                <w:b/>
                <w:sz w:val="2"/>
                <w:szCs w:val="2"/>
              </w:rPr>
            </w:pPr>
          </w:p>
          <w:p w14:paraId="17EDDB3A" w14:textId="77777777" w:rsidR="002C4865" w:rsidRPr="00EF3843" w:rsidRDefault="002C4865" w:rsidP="00281AB3">
            <w:pPr>
              <w:ind w:left="540"/>
              <w:rPr>
                <w:rFonts w:ascii="Arial" w:hAnsi="Arial" w:cs="Arial"/>
              </w:rPr>
            </w:pPr>
            <w:r w:rsidRPr="00EF3843">
              <w:rPr>
                <w:rFonts w:ascii="Arial" w:hAnsi="Arial" w:cs="Arial"/>
              </w:rPr>
              <w:t xml:space="preserve">Ann Owens Centre </w:t>
            </w:r>
          </w:p>
          <w:p w14:paraId="1B000814" w14:textId="77777777" w:rsidR="002C4865" w:rsidRPr="00EF3843" w:rsidRDefault="002C4865" w:rsidP="00281AB3">
            <w:pPr>
              <w:ind w:left="540"/>
              <w:rPr>
                <w:rFonts w:ascii="Arial" w:hAnsi="Arial" w:cs="Arial"/>
              </w:rPr>
            </w:pPr>
            <w:r w:rsidRPr="00EF3843">
              <w:rPr>
                <w:rFonts w:ascii="Arial" w:hAnsi="Arial" w:cs="Arial"/>
              </w:rPr>
              <w:t>Oak Lane</w:t>
            </w:r>
          </w:p>
          <w:p w14:paraId="6B42B018" w14:textId="77777777" w:rsidR="002C4865" w:rsidRPr="00EF3843" w:rsidRDefault="002C4865" w:rsidP="00281AB3">
            <w:pPr>
              <w:ind w:left="540"/>
              <w:rPr>
                <w:rFonts w:ascii="Arial" w:hAnsi="Arial" w:cs="Arial"/>
              </w:rPr>
            </w:pPr>
            <w:smartTag w:uri="urn:schemas-microsoft-com:office:smarttags" w:element="place">
              <w:r w:rsidRPr="00EF3843">
                <w:rPr>
                  <w:rFonts w:ascii="Arial" w:hAnsi="Arial" w:cs="Arial"/>
                </w:rPr>
                <w:t>East Finchley</w:t>
              </w:r>
            </w:smartTag>
          </w:p>
          <w:p w14:paraId="786A77D6" w14:textId="77777777" w:rsidR="002C4865" w:rsidRDefault="002C4865" w:rsidP="00281AB3">
            <w:pPr>
              <w:ind w:left="540"/>
              <w:rPr>
                <w:rFonts w:ascii="Arial" w:hAnsi="Arial" w:cs="Arial"/>
              </w:rPr>
            </w:pPr>
            <w:smartTag w:uri="urn:schemas-microsoft-com:office:smarttags" w:element="City">
              <w:smartTag w:uri="urn:schemas-microsoft-com:office:smarttags" w:element="place">
                <w:r w:rsidRPr="00EF3843">
                  <w:rPr>
                    <w:rFonts w:ascii="Arial" w:hAnsi="Arial" w:cs="Arial"/>
                  </w:rPr>
                  <w:t>London</w:t>
                </w:r>
              </w:smartTag>
            </w:smartTag>
            <w:r w:rsidRPr="00EF3843">
              <w:rPr>
                <w:rFonts w:ascii="Arial" w:hAnsi="Arial" w:cs="Arial"/>
              </w:rPr>
              <w:t xml:space="preserve"> N2 8LT</w:t>
            </w:r>
          </w:p>
          <w:p w14:paraId="278434F8" w14:textId="77777777" w:rsidR="002C4865" w:rsidRDefault="002C4865" w:rsidP="00281AB3">
            <w:pPr>
              <w:ind w:left="540"/>
              <w:rPr>
                <w:rFonts w:ascii="Arial" w:hAnsi="Arial" w:cs="Arial"/>
              </w:rPr>
            </w:pPr>
          </w:p>
          <w:p w14:paraId="15F0DB0C" w14:textId="77777777" w:rsidR="002C4865" w:rsidRDefault="002C4865" w:rsidP="00281AB3">
            <w:pPr>
              <w:ind w:left="540"/>
              <w:rPr>
                <w:rFonts w:ascii="Arial" w:hAnsi="Arial" w:cs="Arial"/>
              </w:rPr>
            </w:pPr>
            <w:r>
              <w:rPr>
                <w:rFonts w:ascii="Arial" w:hAnsi="Arial" w:cs="Arial"/>
              </w:rPr>
              <w:t xml:space="preserve">154 Station Road Hendon NW4 3SP </w:t>
            </w:r>
          </w:p>
          <w:p w14:paraId="541023BD" w14:textId="77777777" w:rsidR="002C4865" w:rsidRDefault="002C4865" w:rsidP="00281AB3">
            <w:pPr>
              <w:ind w:left="540"/>
              <w:rPr>
                <w:rFonts w:ascii="Arial" w:hAnsi="Arial" w:cs="Arial"/>
              </w:rPr>
            </w:pPr>
          </w:p>
          <w:p w14:paraId="0A37F556" w14:textId="2F3363E5" w:rsidR="002C4865" w:rsidRPr="00EF3843" w:rsidRDefault="002C4865" w:rsidP="00281AB3">
            <w:pPr>
              <w:ind w:left="540"/>
              <w:rPr>
                <w:rFonts w:ascii="Arial" w:hAnsi="Arial" w:cs="Arial"/>
              </w:rPr>
            </w:pPr>
            <w:r>
              <w:rPr>
                <w:rFonts w:ascii="Arial" w:hAnsi="Arial" w:cs="Arial"/>
              </w:rPr>
              <w:t xml:space="preserve">And other locations </w:t>
            </w:r>
            <w:r w:rsidR="00A229A9">
              <w:rPr>
                <w:rFonts w:ascii="Arial" w:hAnsi="Arial" w:cs="Arial"/>
              </w:rPr>
              <w:t xml:space="preserve">throughout the borough </w:t>
            </w:r>
            <w:r>
              <w:rPr>
                <w:rFonts w:ascii="Arial" w:hAnsi="Arial" w:cs="Arial"/>
              </w:rPr>
              <w:t>as required.</w:t>
            </w:r>
          </w:p>
          <w:p w14:paraId="1FCB9865" w14:textId="77777777" w:rsidR="002C4865" w:rsidRPr="00CF2350" w:rsidRDefault="002C4865" w:rsidP="00281AB3">
            <w:pPr>
              <w:ind w:left="601"/>
              <w:rPr>
                <w:rFonts w:ascii="Arial" w:hAnsi="Arial" w:cs="Arial"/>
                <w:b/>
                <w:sz w:val="16"/>
                <w:szCs w:val="16"/>
              </w:rPr>
            </w:pPr>
          </w:p>
        </w:tc>
      </w:tr>
      <w:tr w:rsidR="002C4865" w:rsidRPr="00A77E04" w14:paraId="41027BCF" w14:textId="77777777" w:rsidTr="00281AB3">
        <w:tc>
          <w:tcPr>
            <w:tcW w:w="2160" w:type="dxa"/>
          </w:tcPr>
          <w:p w14:paraId="46733D5C" w14:textId="77777777" w:rsidR="002C4865" w:rsidRPr="00EF3843" w:rsidRDefault="002C4865" w:rsidP="00281AB3">
            <w:pPr>
              <w:rPr>
                <w:rFonts w:ascii="Arial" w:hAnsi="Arial" w:cs="Arial"/>
                <w:b/>
                <w:sz w:val="2"/>
                <w:szCs w:val="2"/>
              </w:rPr>
            </w:pPr>
          </w:p>
          <w:p w14:paraId="4E05C405" w14:textId="77777777" w:rsidR="002C4865" w:rsidRPr="00A77E04" w:rsidRDefault="002C4865" w:rsidP="00281AB3">
            <w:pPr>
              <w:rPr>
                <w:rFonts w:ascii="Arial" w:hAnsi="Arial" w:cs="Arial"/>
                <w:b/>
              </w:rPr>
            </w:pPr>
            <w:r w:rsidRPr="00A77E04">
              <w:rPr>
                <w:rFonts w:ascii="Arial" w:hAnsi="Arial" w:cs="Arial"/>
                <w:b/>
              </w:rPr>
              <w:t xml:space="preserve">Purpose of Job:    </w:t>
            </w:r>
            <w:r w:rsidRPr="00A77E04">
              <w:rPr>
                <w:rFonts w:ascii="Arial" w:hAnsi="Arial" w:cs="Arial"/>
                <w:b/>
                <w:bCs/>
                <w:szCs w:val="24"/>
                <w:lang w:eastAsia="en-GB"/>
              </w:rPr>
              <w:t xml:space="preserve"> </w:t>
            </w:r>
          </w:p>
        </w:tc>
        <w:tc>
          <w:tcPr>
            <w:tcW w:w="7587" w:type="dxa"/>
          </w:tcPr>
          <w:p w14:paraId="4E3DC63D" w14:textId="77777777" w:rsidR="002C4865" w:rsidRPr="00EF3843" w:rsidRDefault="002C4865" w:rsidP="00281AB3">
            <w:pPr>
              <w:ind w:left="601"/>
              <w:rPr>
                <w:rFonts w:ascii="Arial" w:hAnsi="Arial" w:cs="Arial"/>
                <w:b/>
                <w:sz w:val="2"/>
                <w:szCs w:val="2"/>
              </w:rPr>
            </w:pPr>
          </w:p>
          <w:p w14:paraId="2C2D996A" w14:textId="77777777" w:rsidR="002C4865" w:rsidRDefault="002C4865" w:rsidP="00281AB3">
            <w:pPr>
              <w:ind w:left="540"/>
              <w:rPr>
                <w:rFonts w:ascii="Arial" w:hAnsi="Arial" w:cs="Arial"/>
                <w:bCs/>
                <w:szCs w:val="24"/>
                <w:lang w:eastAsia="en-GB"/>
              </w:rPr>
            </w:pPr>
          </w:p>
          <w:p w14:paraId="726561A9" w14:textId="0D6EA744" w:rsidR="002C4865" w:rsidRPr="00380E04" w:rsidRDefault="00380E04" w:rsidP="00380E04">
            <w:pPr>
              <w:spacing w:line="360" w:lineRule="auto"/>
              <w:rPr>
                <w:rFonts w:ascii="Arial" w:hAnsi="Arial" w:cs="Arial"/>
              </w:rPr>
            </w:pPr>
            <w:r w:rsidRPr="00380E04">
              <w:rPr>
                <w:rFonts w:ascii="Arial" w:hAnsi="Arial" w:cs="Arial"/>
              </w:rPr>
              <w:t>To prepare, coordinate and facilitate weekly group discussion and activity-based sessions for older adults with memory concerns, Mild Cognitive Impairment, and diagnoses of Dementia.</w:t>
            </w:r>
          </w:p>
          <w:p w14:paraId="784D1A9A" w14:textId="77777777" w:rsidR="002C4865" w:rsidRPr="00CF2350" w:rsidRDefault="002C4865" w:rsidP="00281AB3">
            <w:pPr>
              <w:rPr>
                <w:rFonts w:ascii="Arial" w:hAnsi="Arial" w:cs="Arial"/>
                <w:b/>
                <w:sz w:val="16"/>
                <w:szCs w:val="16"/>
              </w:rPr>
            </w:pPr>
          </w:p>
        </w:tc>
      </w:tr>
    </w:tbl>
    <w:p w14:paraId="17548367" w14:textId="77777777" w:rsidR="002C4865" w:rsidRPr="00EF3843" w:rsidRDefault="002C4865" w:rsidP="002C4865">
      <w:pPr>
        <w:jc w:val="both"/>
        <w:rPr>
          <w:rFonts w:ascii="Arial" w:hAnsi="Arial" w:cs="Arial"/>
          <w:b/>
          <w:bCs/>
          <w:szCs w:val="24"/>
          <w:lang w:eastAsia="en-GB"/>
        </w:rPr>
      </w:pPr>
    </w:p>
    <w:p w14:paraId="2041B9AC" w14:textId="77777777" w:rsidR="002C4865" w:rsidRPr="00EF3843" w:rsidRDefault="002C4865" w:rsidP="002C4865">
      <w:pPr>
        <w:rPr>
          <w:rFonts w:ascii="Arial" w:hAnsi="Arial" w:cs="Arial"/>
          <w:szCs w:val="24"/>
          <w:lang w:eastAsia="en-GB"/>
        </w:rPr>
      </w:pPr>
    </w:p>
    <w:p w14:paraId="147CB841" w14:textId="77777777" w:rsidR="002C4865" w:rsidRDefault="002C4865" w:rsidP="002C4865">
      <w:pPr>
        <w:rPr>
          <w:rFonts w:ascii="Arial" w:hAnsi="Arial" w:cs="Arial"/>
          <w:b/>
          <w:bCs/>
          <w:szCs w:val="24"/>
          <w:lang w:eastAsia="en-GB"/>
        </w:rPr>
      </w:pPr>
      <w:r>
        <w:rPr>
          <w:rFonts w:ascii="Arial" w:hAnsi="Arial" w:cs="Arial"/>
          <w:b/>
          <w:bCs/>
          <w:szCs w:val="24"/>
          <w:lang w:eastAsia="en-GB"/>
        </w:rPr>
        <w:t>DUTIES</w:t>
      </w:r>
    </w:p>
    <w:p w14:paraId="564F6317" w14:textId="77777777" w:rsidR="007C4729" w:rsidRDefault="007C4729" w:rsidP="002C4865">
      <w:pPr>
        <w:rPr>
          <w:rFonts w:ascii="Arial" w:hAnsi="Arial" w:cs="Arial"/>
          <w:b/>
          <w:bCs/>
          <w:szCs w:val="24"/>
          <w:lang w:eastAsia="en-GB"/>
        </w:rPr>
      </w:pPr>
    </w:p>
    <w:p w14:paraId="1EF71048" w14:textId="77777777" w:rsidR="00F14D5D" w:rsidRPr="0094709A" w:rsidRDefault="00F14D5D" w:rsidP="00F14D5D">
      <w:pPr>
        <w:pStyle w:val="ListParagraph"/>
        <w:numPr>
          <w:ilvl w:val="0"/>
          <w:numId w:val="3"/>
        </w:numPr>
        <w:spacing w:line="360" w:lineRule="auto"/>
        <w:rPr>
          <w:rFonts w:ascii="Arial" w:hAnsi="Arial" w:cs="Arial"/>
        </w:rPr>
      </w:pPr>
      <w:r w:rsidRPr="0094709A">
        <w:rPr>
          <w:rFonts w:ascii="Arial" w:hAnsi="Arial" w:cs="Arial"/>
        </w:rPr>
        <w:t>To prepare, coordinate and facilitate weekly group discussion and activity-based sessions for older adults with memory concerns, Mild Cognitive Impairment, and diagnoses of Dementia.</w:t>
      </w:r>
    </w:p>
    <w:p w14:paraId="07384CF6" w14:textId="77777777" w:rsidR="00F14D5D" w:rsidRPr="0094709A" w:rsidRDefault="00F14D5D" w:rsidP="00F14D5D">
      <w:pPr>
        <w:pStyle w:val="ListParagraph"/>
        <w:numPr>
          <w:ilvl w:val="0"/>
          <w:numId w:val="3"/>
        </w:numPr>
        <w:spacing w:line="360" w:lineRule="auto"/>
        <w:rPr>
          <w:rFonts w:ascii="Arial" w:hAnsi="Arial" w:cs="Arial"/>
        </w:rPr>
      </w:pPr>
      <w:r w:rsidRPr="0094709A">
        <w:rPr>
          <w:rFonts w:ascii="Arial" w:hAnsi="Arial" w:cs="Arial"/>
        </w:rPr>
        <w:t>Working in collaboration with Professor Catherine Loveday and Age UK Barnet staff to develop sessions and worksheets which provide cognitive and social stimulation.</w:t>
      </w:r>
    </w:p>
    <w:p w14:paraId="15ED32B1" w14:textId="77777777" w:rsidR="00F14D5D" w:rsidRPr="0094709A" w:rsidRDefault="00F14D5D" w:rsidP="00F14D5D">
      <w:pPr>
        <w:pStyle w:val="ListParagraph"/>
        <w:numPr>
          <w:ilvl w:val="0"/>
          <w:numId w:val="3"/>
        </w:numPr>
        <w:spacing w:line="360" w:lineRule="auto"/>
        <w:rPr>
          <w:rFonts w:ascii="Arial" w:hAnsi="Arial" w:cs="Arial"/>
        </w:rPr>
      </w:pPr>
      <w:r w:rsidRPr="0094709A">
        <w:rPr>
          <w:rFonts w:ascii="Arial" w:hAnsi="Arial" w:cs="Arial"/>
        </w:rPr>
        <w:t>Carrying out psychometric tests such as the Mini Mental State Examination, Everyday Memory Questionnaire and Quality of Life questionnaires to assess new referrals’ suitability for the course.</w:t>
      </w:r>
    </w:p>
    <w:p w14:paraId="47BE620E" w14:textId="77777777" w:rsidR="00F14D5D" w:rsidRPr="0094709A" w:rsidRDefault="00F14D5D" w:rsidP="00F14D5D">
      <w:pPr>
        <w:pStyle w:val="ListParagraph"/>
        <w:numPr>
          <w:ilvl w:val="0"/>
          <w:numId w:val="3"/>
        </w:numPr>
        <w:spacing w:line="360" w:lineRule="auto"/>
        <w:rPr>
          <w:rFonts w:ascii="Arial" w:hAnsi="Arial" w:cs="Arial"/>
        </w:rPr>
      </w:pPr>
      <w:r w:rsidRPr="0094709A">
        <w:rPr>
          <w:rFonts w:ascii="Arial" w:hAnsi="Arial" w:cs="Arial"/>
        </w:rPr>
        <w:t xml:space="preserve">Contacting referrals and/or family members via telephone or email to provide up to date information on the course, to invite to assessment, or to gently remind them of upcoming sessions. </w:t>
      </w:r>
    </w:p>
    <w:p w14:paraId="6DC47DF0" w14:textId="0E63E284" w:rsidR="00F14D5D" w:rsidRPr="0094709A" w:rsidRDefault="00F14D5D" w:rsidP="00F14D5D">
      <w:pPr>
        <w:pStyle w:val="ListParagraph"/>
        <w:numPr>
          <w:ilvl w:val="0"/>
          <w:numId w:val="3"/>
        </w:numPr>
        <w:spacing w:line="360" w:lineRule="auto"/>
        <w:rPr>
          <w:rFonts w:ascii="Arial" w:hAnsi="Arial" w:cs="Arial"/>
        </w:rPr>
      </w:pPr>
      <w:r w:rsidRPr="0094709A">
        <w:rPr>
          <w:rFonts w:ascii="Arial" w:hAnsi="Arial" w:cs="Arial"/>
        </w:rPr>
        <w:lastRenderedPageBreak/>
        <w:t>Liaising with Barnet NHS Memory Service</w:t>
      </w:r>
      <w:r w:rsidR="009A53B0">
        <w:rPr>
          <w:rFonts w:ascii="Arial" w:hAnsi="Arial" w:cs="Arial"/>
        </w:rPr>
        <w:t>,</w:t>
      </w:r>
      <w:r w:rsidRPr="0094709A">
        <w:rPr>
          <w:rFonts w:ascii="Arial" w:hAnsi="Arial" w:cs="Arial"/>
        </w:rPr>
        <w:t xml:space="preserve"> Age UK Barnet teams</w:t>
      </w:r>
      <w:r w:rsidR="009A53B0">
        <w:rPr>
          <w:rFonts w:ascii="Arial" w:hAnsi="Arial" w:cs="Arial"/>
        </w:rPr>
        <w:t xml:space="preserve"> and others </w:t>
      </w:r>
      <w:r w:rsidRPr="0094709A">
        <w:rPr>
          <w:rFonts w:ascii="Arial" w:hAnsi="Arial" w:cs="Arial"/>
        </w:rPr>
        <w:t xml:space="preserve">to accept and manage </w:t>
      </w:r>
      <w:r w:rsidR="009A53B0">
        <w:rPr>
          <w:rFonts w:ascii="Arial" w:hAnsi="Arial" w:cs="Arial"/>
        </w:rPr>
        <w:t xml:space="preserve">client </w:t>
      </w:r>
      <w:r w:rsidRPr="0094709A">
        <w:rPr>
          <w:rFonts w:ascii="Arial" w:hAnsi="Arial" w:cs="Arial"/>
        </w:rPr>
        <w:t>referrals.</w:t>
      </w:r>
    </w:p>
    <w:p w14:paraId="26204BA3" w14:textId="77777777" w:rsidR="00F14D5D" w:rsidRPr="0094709A" w:rsidRDefault="00F14D5D" w:rsidP="00F14D5D">
      <w:pPr>
        <w:pStyle w:val="ListParagraph"/>
        <w:numPr>
          <w:ilvl w:val="0"/>
          <w:numId w:val="3"/>
        </w:numPr>
        <w:spacing w:line="360" w:lineRule="auto"/>
        <w:rPr>
          <w:rFonts w:ascii="Arial" w:hAnsi="Arial" w:cs="Arial"/>
        </w:rPr>
      </w:pPr>
      <w:r w:rsidRPr="0094709A">
        <w:rPr>
          <w:rFonts w:ascii="Arial" w:hAnsi="Arial" w:cs="Arial"/>
        </w:rPr>
        <w:t>Using considerate, empathetic and patient communication whilst guiding conversation, and providing a safe setting in which participants can find reassurance in others experiencing similar memory lapses.</w:t>
      </w:r>
    </w:p>
    <w:p w14:paraId="1C01E6E1" w14:textId="6008F77D" w:rsidR="001A7B43" w:rsidRPr="0094709A" w:rsidRDefault="001A7B43" w:rsidP="00F14D5D">
      <w:pPr>
        <w:pStyle w:val="ListParagraph"/>
        <w:numPr>
          <w:ilvl w:val="0"/>
          <w:numId w:val="3"/>
        </w:numPr>
        <w:spacing w:line="360" w:lineRule="auto"/>
        <w:rPr>
          <w:rFonts w:ascii="Arial" w:hAnsi="Arial" w:cs="Arial"/>
        </w:rPr>
      </w:pPr>
      <w:r w:rsidRPr="0094709A">
        <w:rPr>
          <w:rFonts w:ascii="Arial" w:hAnsi="Arial" w:cs="Arial"/>
        </w:rPr>
        <w:t xml:space="preserve">Identifying </w:t>
      </w:r>
      <w:r w:rsidR="006940D0" w:rsidRPr="0094709A">
        <w:rPr>
          <w:rFonts w:ascii="Arial" w:hAnsi="Arial" w:cs="Arial"/>
        </w:rPr>
        <w:t xml:space="preserve">&amp; book </w:t>
      </w:r>
      <w:r w:rsidRPr="0094709A">
        <w:rPr>
          <w:rFonts w:ascii="Arial" w:hAnsi="Arial" w:cs="Arial"/>
        </w:rPr>
        <w:t>approparite venue</w:t>
      </w:r>
      <w:r w:rsidR="001C754F" w:rsidRPr="0094709A">
        <w:rPr>
          <w:rFonts w:ascii="Arial" w:hAnsi="Arial" w:cs="Arial"/>
        </w:rPr>
        <w:t>s</w:t>
      </w:r>
      <w:r w:rsidRPr="0094709A">
        <w:rPr>
          <w:rFonts w:ascii="Arial" w:hAnsi="Arial" w:cs="Arial"/>
        </w:rPr>
        <w:t xml:space="preserve"> throughout the borough to run the </w:t>
      </w:r>
      <w:r w:rsidR="00673853">
        <w:rPr>
          <w:rFonts w:ascii="Arial" w:hAnsi="Arial" w:cs="Arial"/>
        </w:rPr>
        <w:t>sessions.</w:t>
      </w:r>
    </w:p>
    <w:p w14:paraId="400271F9" w14:textId="53C613FB" w:rsidR="00F14D5D" w:rsidRPr="0094709A" w:rsidRDefault="001A7B43" w:rsidP="00F14D5D">
      <w:pPr>
        <w:pStyle w:val="ListParagraph"/>
        <w:numPr>
          <w:ilvl w:val="0"/>
          <w:numId w:val="3"/>
        </w:numPr>
        <w:spacing w:line="360" w:lineRule="auto"/>
        <w:rPr>
          <w:rFonts w:ascii="Arial" w:hAnsi="Arial" w:cs="Arial"/>
        </w:rPr>
      </w:pPr>
      <w:r w:rsidRPr="0094709A">
        <w:rPr>
          <w:rFonts w:ascii="Arial" w:hAnsi="Arial" w:cs="Arial"/>
        </w:rPr>
        <w:t>Prepare venue</w:t>
      </w:r>
      <w:r w:rsidR="00CD5165" w:rsidRPr="0094709A">
        <w:rPr>
          <w:rFonts w:ascii="Arial" w:hAnsi="Arial" w:cs="Arial"/>
        </w:rPr>
        <w:t xml:space="preserve"> </w:t>
      </w:r>
      <w:r w:rsidR="00F14D5D" w:rsidRPr="0094709A">
        <w:rPr>
          <w:rFonts w:ascii="Arial" w:hAnsi="Arial" w:cs="Arial"/>
        </w:rPr>
        <w:t>prior to clients arriving and sessions beginning.</w:t>
      </w:r>
    </w:p>
    <w:p w14:paraId="4D83492B" w14:textId="77777777" w:rsidR="00F14D5D" w:rsidRPr="0094709A" w:rsidRDefault="00F14D5D" w:rsidP="00F14D5D">
      <w:pPr>
        <w:pStyle w:val="ListParagraph"/>
        <w:numPr>
          <w:ilvl w:val="0"/>
          <w:numId w:val="3"/>
        </w:numPr>
        <w:spacing w:line="360" w:lineRule="auto"/>
        <w:rPr>
          <w:rFonts w:ascii="Arial" w:hAnsi="Arial" w:cs="Arial"/>
        </w:rPr>
      </w:pPr>
      <w:r w:rsidRPr="0094709A">
        <w:rPr>
          <w:rFonts w:ascii="Arial" w:hAnsi="Arial" w:cs="Arial"/>
        </w:rPr>
        <w:t>Keeping clear, concise documentation of referrals, patient contact, and assessment scores.</w:t>
      </w:r>
    </w:p>
    <w:p w14:paraId="2A1CCA4E" w14:textId="7FEDEC0C" w:rsidR="003D647C" w:rsidRPr="0094709A" w:rsidRDefault="00F14D5D" w:rsidP="003D647C">
      <w:pPr>
        <w:numPr>
          <w:ilvl w:val="0"/>
          <w:numId w:val="1"/>
        </w:numPr>
        <w:rPr>
          <w:rFonts w:ascii="Arial" w:hAnsi="Arial" w:cs="Arial"/>
          <w:bCs/>
          <w:szCs w:val="24"/>
          <w:lang w:eastAsia="en-GB"/>
        </w:rPr>
      </w:pPr>
      <w:r w:rsidRPr="0094709A">
        <w:rPr>
          <w:rFonts w:ascii="Arial" w:hAnsi="Arial" w:cs="Arial"/>
          <w:szCs w:val="24"/>
        </w:rPr>
        <w:t>Manag</w:t>
      </w:r>
      <w:r w:rsidR="003D647C">
        <w:rPr>
          <w:rFonts w:ascii="Arial" w:hAnsi="Arial" w:cs="Arial"/>
          <w:szCs w:val="24"/>
        </w:rPr>
        <w:t xml:space="preserve">e, support and </w:t>
      </w:r>
      <w:r w:rsidRPr="0094709A">
        <w:rPr>
          <w:rFonts w:ascii="Arial" w:hAnsi="Arial" w:cs="Arial"/>
          <w:szCs w:val="24"/>
        </w:rPr>
        <w:t>supervis</w:t>
      </w:r>
      <w:r w:rsidR="003D647C">
        <w:rPr>
          <w:rFonts w:ascii="Arial" w:hAnsi="Arial" w:cs="Arial"/>
          <w:szCs w:val="24"/>
        </w:rPr>
        <w:t>e</w:t>
      </w:r>
      <w:r w:rsidRPr="0094709A">
        <w:rPr>
          <w:rFonts w:ascii="Arial" w:hAnsi="Arial" w:cs="Arial"/>
          <w:szCs w:val="24"/>
        </w:rPr>
        <w:t xml:space="preserve"> volunteers </w:t>
      </w:r>
      <w:r w:rsidR="003D647C" w:rsidRPr="0094709A">
        <w:rPr>
          <w:rFonts w:ascii="Arial" w:hAnsi="Arial" w:cs="Arial"/>
          <w:bCs/>
          <w:szCs w:val="24"/>
          <w:lang w:eastAsia="en-GB"/>
        </w:rPr>
        <w:t>to ensure the effective running of the sessions.</w:t>
      </w:r>
    </w:p>
    <w:p w14:paraId="409AD388" w14:textId="2D89E402" w:rsidR="00F14D5D" w:rsidRPr="0094709A" w:rsidRDefault="00F14D5D" w:rsidP="003D1662">
      <w:pPr>
        <w:pStyle w:val="ListParagraph"/>
        <w:spacing w:line="360" w:lineRule="auto"/>
        <w:rPr>
          <w:rFonts w:ascii="Arial" w:hAnsi="Arial" w:cs="Arial"/>
        </w:rPr>
      </w:pPr>
    </w:p>
    <w:p w14:paraId="50DFACF9" w14:textId="67485EEC" w:rsidR="007C4729" w:rsidRPr="00BC5CBA" w:rsidRDefault="00F14D5D" w:rsidP="00BE37A5">
      <w:pPr>
        <w:pStyle w:val="ListParagraph"/>
        <w:numPr>
          <w:ilvl w:val="0"/>
          <w:numId w:val="3"/>
        </w:numPr>
        <w:spacing w:line="360" w:lineRule="auto"/>
        <w:rPr>
          <w:rFonts w:ascii="Arial" w:hAnsi="Arial" w:cs="Arial"/>
          <w:b/>
          <w:bCs/>
          <w:lang w:eastAsia="en-GB"/>
        </w:rPr>
      </w:pPr>
      <w:r w:rsidRPr="00BC5CBA">
        <w:rPr>
          <w:rFonts w:ascii="Arial" w:hAnsi="Arial" w:cs="Arial"/>
        </w:rPr>
        <w:t>Working in partnership with, and gathering feedback from, participants and family members or carers.</w:t>
      </w:r>
    </w:p>
    <w:p w14:paraId="3E4D4104" w14:textId="77777777" w:rsidR="007E3C49" w:rsidRPr="0094709A" w:rsidRDefault="007E3C49" w:rsidP="007E3C49">
      <w:pPr>
        <w:pStyle w:val="ListParagraph"/>
        <w:rPr>
          <w:rFonts w:ascii="Arial" w:hAnsi="Arial" w:cs="Arial"/>
          <w:bCs/>
          <w:lang w:eastAsia="en-GB"/>
        </w:rPr>
      </w:pPr>
    </w:p>
    <w:p w14:paraId="2D069DF1" w14:textId="55B6DA78" w:rsidR="002C4865" w:rsidRPr="00225D5D" w:rsidRDefault="00192843" w:rsidP="002C4865">
      <w:pPr>
        <w:numPr>
          <w:ilvl w:val="0"/>
          <w:numId w:val="1"/>
        </w:numPr>
        <w:rPr>
          <w:rFonts w:ascii="Arial" w:hAnsi="Arial" w:cs="Arial"/>
          <w:bCs/>
          <w:szCs w:val="24"/>
          <w:lang w:eastAsia="en-GB"/>
        </w:rPr>
      </w:pPr>
      <w:r w:rsidRPr="0094709A">
        <w:rPr>
          <w:rFonts w:ascii="Arial" w:hAnsi="Arial" w:cs="Arial"/>
          <w:bCs/>
          <w:szCs w:val="24"/>
          <w:lang w:eastAsia="en-GB"/>
        </w:rPr>
        <w:t>With AUKB colleagues p</w:t>
      </w:r>
      <w:r w:rsidR="002C4865" w:rsidRPr="0094709A">
        <w:rPr>
          <w:rFonts w:ascii="Arial" w:hAnsi="Arial" w:cs="Arial"/>
          <w:bCs/>
          <w:szCs w:val="24"/>
          <w:lang w:eastAsia="en-GB"/>
        </w:rPr>
        <w:t xml:space="preserve">roduce publicity material to promote the </w:t>
      </w:r>
      <w:r w:rsidRPr="00225D5D">
        <w:rPr>
          <w:rFonts w:ascii="Arial" w:hAnsi="Arial" w:cs="Arial"/>
          <w:bCs/>
          <w:szCs w:val="24"/>
          <w:lang w:eastAsia="en-GB"/>
        </w:rPr>
        <w:t xml:space="preserve">courses. </w:t>
      </w:r>
      <w:r w:rsidR="002C4865" w:rsidRPr="00225D5D">
        <w:rPr>
          <w:rFonts w:ascii="Arial" w:hAnsi="Arial" w:cs="Arial"/>
          <w:b/>
          <w:bCs/>
          <w:szCs w:val="24"/>
          <w:lang w:eastAsia="en-GB"/>
        </w:rPr>
        <w:t xml:space="preserve"> </w:t>
      </w:r>
    </w:p>
    <w:p w14:paraId="71E5FC44" w14:textId="20240347" w:rsidR="002C4865" w:rsidRPr="0094709A" w:rsidRDefault="00CB6347" w:rsidP="00C404B4">
      <w:pPr>
        <w:ind w:left="720"/>
        <w:rPr>
          <w:rFonts w:ascii="Arial" w:hAnsi="Arial" w:cs="Arial"/>
          <w:bCs/>
          <w:szCs w:val="24"/>
          <w:lang w:eastAsia="en-GB"/>
        </w:rPr>
      </w:pPr>
      <w:r w:rsidRPr="0094709A">
        <w:rPr>
          <w:rFonts w:ascii="Arial" w:hAnsi="Arial" w:cs="Arial"/>
          <w:bCs/>
          <w:szCs w:val="24"/>
          <w:lang w:eastAsia="en-GB"/>
        </w:rPr>
        <w:t>.</w:t>
      </w:r>
    </w:p>
    <w:p w14:paraId="1F0BB51D" w14:textId="16DB1623" w:rsidR="002C4865" w:rsidRDefault="002C4865" w:rsidP="002C4865">
      <w:pPr>
        <w:numPr>
          <w:ilvl w:val="0"/>
          <w:numId w:val="1"/>
        </w:numPr>
        <w:rPr>
          <w:rFonts w:ascii="Arial" w:hAnsi="Arial" w:cs="Arial"/>
          <w:bCs/>
          <w:szCs w:val="24"/>
          <w:lang w:eastAsia="en-GB"/>
        </w:rPr>
      </w:pPr>
      <w:r w:rsidRPr="0094709A">
        <w:rPr>
          <w:rFonts w:ascii="Arial" w:hAnsi="Arial" w:cs="Arial"/>
          <w:bCs/>
          <w:szCs w:val="24"/>
          <w:lang w:eastAsia="en-GB"/>
        </w:rPr>
        <w:t>Keep accurate records and monitoring information of service users, using Charity Log, Age UK Barnet’s client management system</w:t>
      </w:r>
      <w:r w:rsidR="00CB6347" w:rsidRPr="0094709A">
        <w:rPr>
          <w:rFonts w:ascii="Arial" w:hAnsi="Arial" w:cs="Arial"/>
          <w:bCs/>
          <w:szCs w:val="24"/>
          <w:lang w:eastAsia="en-GB"/>
        </w:rPr>
        <w:t>.</w:t>
      </w:r>
      <w:r w:rsidR="0094709A" w:rsidRPr="0094709A">
        <w:rPr>
          <w:rFonts w:ascii="Arial" w:hAnsi="Arial" w:cs="Arial"/>
          <w:bCs/>
          <w:szCs w:val="24"/>
          <w:lang w:eastAsia="en-GB"/>
        </w:rPr>
        <w:t xml:space="preserve"> Signpost older people to suitable other approparite services, projects or activities</w:t>
      </w:r>
      <w:r w:rsidR="00C404B4">
        <w:rPr>
          <w:rFonts w:ascii="Arial" w:hAnsi="Arial" w:cs="Arial"/>
          <w:bCs/>
          <w:szCs w:val="24"/>
          <w:lang w:eastAsia="en-GB"/>
        </w:rPr>
        <w:t>.</w:t>
      </w:r>
    </w:p>
    <w:p w14:paraId="39B84C14" w14:textId="77777777" w:rsidR="00C404B4" w:rsidRPr="0094709A" w:rsidRDefault="00C404B4" w:rsidP="00C404B4">
      <w:pPr>
        <w:ind w:left="720"/>
        <w:rPr>
          <w:rFonts w:ascii="Arial" w:hAnsi="Arial" w:cs="Arial"/>
          <w:bCs/>
          <w:szCs w:val="24"/>
          <w:lang w:eastAsia="en-GB"/>
        </w:rPr>
      </w:pPr>
    </w:p>
    <w:p w14:paraId="5996B8A4" w14:textId="77777777" w:rsidR="00663ED7" w:rsidRPr="0094709A" w:rsidRDefault="002C4865" w:rsidP="002C4865">
      <w:pPr>
        <w:numPr>
          <w:ilvl w:val="0"/>
          <w:numId w:val="1"/>
        </w:numPr>
        <w:rPr>
          <w:rFonts w:ascii="Arial" w:hAnsi="Arial" w:cs="Arial"/>
          <w:bCs/>
          <w:szCs w:val="24"/>
          <w:lang w:eastAsia="en-GB"/>
        </w:rPr>
      </w:pPr>
      <w:r w:rsidRPr="0094709A">
        <w:rPr>
          <w:rFonts w:ascii="Arial" w:hAnsi="Arial" w:cs="Arial"/>
          <w:bCs/>
          <w:szCs w:val="24"/>
          <w:lang w:eastAsia="en-GB"/>
        </w:rPr>
        <w:t>Writing reports and collating data</w:t>
      </w:r>
      <w:r w:rsidR="00663ED7" w:rsidRPr="0094709A">
        <w:rPr>
          <w:rFonts w:ascii="Arial" w:hAnsi="Arial" w:cs="Arial"/>
          <w:bCs/>
          <w:szCs w:val="24"/>
          <w:lang w:eastAsia="en-GB"/>
        </w:rPr>
        <w:t xml:space="preserve"> for funders and others. </w:t>
      </w:r>
    </w:p>
    <w:p w14:paraId="6AB30FCF" w14:textId="77777777" w:rsidR="00663ED7" w:rsidRPr="0094709A" w:rsidRDefault="00663ED7" w:rsidP="00663ED7">
      <w:pPr>
        <w:rPr>
          <w:rFonts w:ascii="Arial" w:hAnsi="Arial" w:cs="Arial"/>
          <w:bCs/>
          <w:szCs w:val="24"/>
          <w:lang w:eastAsia="en-GB"/>
        </w:rPr>
      </w:pPr>
    </w:p>
    <w:p w14:paraId="1F2FEF7B" w14:textId="063642F3" w:rsidR="002C4865" w:rsidRPr="0094709A" w:rsidRDefault="002C4865" w:rsidP="00663ED7">
      <w:pPr>
        <w:rPr>
          <w:rFonts w:ascii="Arial" w:hAnsi="Arial" w:cs="Arial"/>
          <w:bCs/>
          <w:szCs w:val="24"/>
          <w:lang w:eastAsia="en-GB"/>
        </w:rPr>
      </w:pPr>
      <w:r w:rsidRPr="0094709A">
        <w:rPr>
          <w:rFonts w:ascii="Arial" w:hAnsi="Arial" w:cs="Arial"/>
          <w:bCs/>
          <w:szCs w:val="24"/>
          <w:lang w:eastAsia="en-GB"/>
        </w:rPr>
        <w:t xml:space="preserve"> </w:t>
      </w:r>
    </w:p>
    <w:p w14:paraId="0D030246" w14:textId="617C0B99" w:rsidR="002C4865" w:rsidRPr="0094709A" w:rsidRDefault="002C4865" w:rsidP="002C4865">
      <w:pPr>
        <w:pStyle w:val="BodyTextIndent3"/>
        <w:numPr>
          <w:ilvl w:val="0"/>
          <w:numId w:val="1"/>
        </w:numPr>
        <w:rPr>
          <w:sz w:val="24"/>
        </w:rPr>
      </w:pPr>
      <w:r w:rsidRPr="0094709A">
        <w:rPr>
          <w:sz w:val="24"/>
        </w:rPr>
        <w:t xml:space="preserve">The above items outline the main duties and responsibilities of the </w:t>
      </w:r>
      <w:r w:rsidR="00C404B4" w:rsidRPr="0094709A">
        <w:rPr>
          <w:sz w:val="24"/>
        </w:rPr>
        <w:t>post and</w:t>
      </w:r>
      <w:r w:rsidRPr="0094709A">
        <w:rPr>
          <w:sz w:val="24"/>
        </w:rPr>
        <w:t xml:space="preserve"> are designed to give an accurate flavour of the nature and scope of this post.  However, they do not represent an inclusive list of all the duties required.</w:t>
      </w:r>
    </w:p>
    <w:p w14:paraId="477B00EF" w14:textId="77777777" w:rsidR="002C4865" w:rsidRPr="0094709A" w:rsidRDefault="002C4865" w:rsidP="002C4865">
      <w:pPr>
        <w:pStyle w:val="BodyTextIndent3"/>
        <w:ind w:firstLine="0"/>
        <w:rPr>
          <w:sz w:val="24"/>
        </w:rPr>
      </w:pPr>
    </w:p>
    <w:p w14:paraId="54DFB1EE" w14:textId="77777777" w:rsidR="002C4865" w:rsidRPr="0094709A" w:rsidRDefault="002C4865" w:rsidP="002C4865">
      <w:pPr>
        <w:rPr>
          <w:rFonts w:ascii="Arial" w:hAnsi="Arial" w:cs="Arial"/>
          <w:b/>
          <w:szCs w:val="24"/>
        </w:rPr>
      </w:pPr>
    </w:p>
    <w:p w14:paraId="24B9E0E3" w14:textId="77777777" w:rsidR="002C4865" w:rsidRDefault="002C4865" w:rsidP="002C4865">
      <w:pPr>
        <w:rPr>
          <w:rFonts w:ascii="Arial" w:hAnsi="Arial" w:cs="Arial"/>
          <w:b/>
          <w:szCs w:val="24"/>
        </w:rPr>
      </w:pPr>
      <w:r w:rsidRPr="0094709A">
        <w:rPr>
          <w:rFonts w:ascii="Arial" w:hAnsi="Arial" w:cs="Arial"/>
          <w:b/>
          <w:szCs w:val="24"/>
        </w:rPr>
        <w:t xml:space="preserve">Age UK Barnet is committed to safeguarding and promoting the welfare of vulnerable adults. To achieve our commitment, we will ensure continuous development and improvement of robust safeguarding processes and procedures that promote a culture of safeguarding amongst our </w:t>
      </w:r>
      <w:proofErr w:type="gramStart"/>
      <w:r w:rsidRPr="0094709A">
        <w:rPr>
          <w:rFonts w:ascii="Arial" w:hAnsi="Arial" w:cs="Arial"/>
          <w:b/>
          <w:szCs w:val="24"/>
        </w:rPr>
        <w:t>workforce</w:t>
      </w:r>
      <w:proofErr w:type="gramEnd"/>
      <w:r w:rsidRPr="0094709A">
        <w:rPr>
          <w:rFonts w:ascii="Arial" w:hAnsi="Arial" w:cs="Arial"/>
          <w:b/>
          <w:szCs w:val="24"/>
        </w:rPr>
        <w:t>.</w:t>
      </w:r>
    </w:p>
    <w:p w14:paraId="1DA0CB0F" w14:textId="77777777" w:rsidR="00BE26CA" w:rsidRDefault="00BE26CA" w:rsidP="002C4865">
      <w:pPr>
        <w:rPr>
          <w:rFonts w:ascii="Arial" w:hAnsi="Arial" w:cs="Arial"/>
          <w:b/>
          <w:szCs w:val="24"/>
        </w:rPr>
      </w:pPr>
    </w:p>
    <w:p w14:paraId="67B4B60C" w14:textId="77777777" w:rsidR="00BE26CA" w:rsidRDefault="00BE26CA" w:rsidP="002C4865">
      <w:pPr>
        <w:rPr>
          <w:rFonts w:ascii="Arial" w:hAnsi="Arial" w:cs="Arial"/>
          <w:b/>
          <w:szCs w:val="24"/>
        </w:rPr>
      </w:pPr>
    </w:p>
    <w:p w14:paraId="3D8DC73A" w14:textId="77777777" w:rsidR="00BE26CA" w:rsidRDefault="00BE26CA" w:rsidP="002C4865">
      <w:pPr>
        <w:rPr>
          <w:rFonts w:ascii="Arial" w:hAnsi="Arial" w:cs="Arial"/>
          <w:b/>
          <w:szCs w:val="24"/>
        </w:rPr>
      </w:pPr>
    </w:p>
    <w:p w14:paraId="618B7640" w14:textId="77777777" w:rsidR="00BE26CA" w:rsidRDefault="00BE26CA" w:rsidP="00BE26CA">
      <w:pPr>
        <w:rPr>
          <w:rFonts w:ascii="Aptos" w:hAnsi="Aptos"/>
          <w:color w:val="000000"/>
          <w:sz w:val="22"/>
        </w:rPr>
      </w:pPr>
    </w:p>
    <w:p w14:paraId="3E4450BD" w14:textId="77777777" w:rsidR="00BE26CA" w:rsidRDefault="00BE26CA" w:rsidP="00BE26CA">
      <w:pPr>
        <w:jc w:val="center"/>
        <w:rPr>
          <w:rFonts w:ascii="Arial" w:eastAsiaTheme="minorHAnsi" w:hAnsi="Arial" w:cs="Arial"/>
          <w:bCs/>
          <w:sz w:val="16"/>
          <w:szCs w:val="16"/>
        </w:rPr>
      </w:pPr>
      <w:r>
        <w:rPr>
          <w:rFonts w:ascii="Arial" w:hAnsi="Arial" w:cs="Arial"/>
          <w:b/>
          <w:sz w:val="28"/>
          <w:szCs w:val="28"/>
          <w:u w:val="single"/>
        </w:rPr>
        <w:lastRenderedPageBreak/>
        <w:t>PERSON SPECIFICATION FOR MEMORY SUPPORT GROUP FACILITATOR</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218"/>
        <w:gridCol w:w="2699"/>
      </w:tblGrid>
      <w:tr w:rsidR="00BE26CA" w14:paraId="2612097E" w14:textId="77777777" w:rsidTr="00BE26CA">
        <w:tc>
          <w:tcPr>
            <w:tcW w:w="1008" w:type="dxa"/>
            <w:tcBorders>
              <w:top w:val="single" w:sz="4" w:space="0" w:color="auto"/>
              <w:left w:val="single" w:sz="4" w:space="0" w:color="auto"/>
              <w:bottom w:val="single" w:sz="4" w:space="0" w:color="auto"/>
              <w:right w:val="single" w:sz="4" w:space="0" w:color="auto"/>
            </w:tcBorders>
          </w:tcPr>
          <w:p w14:paraId="5DDA342E" w14:textId="77777777" w:rsidR="00BE26CA" w:rsidRDefault="00BE26CA">
            <w:pPr>
              <w:pStyle w:val="Heading1"/>
              <w:spacing w:line="256" w:lineRule="auto"/>
              <w:jc w:val="center"/>
              <w:rPr>
                <w:rFonts w:ascii="Arial" w:hAnsi="Arial" w:cs="Arial"/>
                <w:sz w:val="24"/>
                <w:szCs w:val="24"/>
                <w14:ligatures w14:val="standardContextual"/>
              </w:rPr>
            </w:pPr>
          </w:p>
        </w:tc>
        <w:tc>
          <w:tcPr>
            <w:tcW w:w="5220" w:type="dxa"/>
            <w:tcBorders>
              <w:top w:val="single" w:sz="4" w:space="0" w:color="auto"/>
              <w:left w:val="single" w:sz="4" w:space="0" w:color="auto"/>
              <w:bottom w:val="single" w:sz="4" w:space="0" w:color="auto"/>
              <w:right w:val="single" w:sz="4" w:space="0" w:color="auto"/>
            </w:tcBorders>
          </w:tcPr>
          <w:p w14:paraId="1710BA88" w14:textId="77777777" w:rsidR="00BE26CA" w:rsidRDefault="00BE26CA">
            <w:pPr>
              <w:pStyle w:val="Heading1"/>
              <w:spacing w:line="256" w:lineRule="auto"/>
              <w:jc w:val="center"/>
              <w:rPr>
                <w:rFonts w:ascii="Arial" w:hAnsi="Arial" w:cs="Arial"/>
                <w:sz w:val="16"/>
                <w:szCs w:val="16"/>
                <w14:ligatures w14:val="standardContextual"/>
              </w:rPr>
            </w:pPr>
          </w:p>
          <w:p w14:paraId="77D0A382" w14:textId="77777777" w:rsidR="00BE26CA" w:rsidRDefault="00BE26CA">
            <w:pPr>
              <w:pStyle w:val="Heading1"/>
              <w:spacing w:line="256" w:lineRule="auto"/>
              <w:rPr>
                <w:rFonts w:ascii="Arial" w:hAnsi="Arial" w:cs="Arial"/>
                <w:sz w:val="24"/>
                <w:szCs w:val="24"/>
                <w14:ligatures w14:val="standardContextual"/>
              </w:rPr>
            </w:pPr>
            <w:r>
              <w:rPr>
                <w:rFonts w:ascii="Arial" w:hAnsi="Arial" w:cs="Arial"/>
                <w:sz w:val="24"/>
                <w:szCs w:val="24"/>
                <w14:ligatures w14:val="standardContextual"/>
              </w:rPr>
              <w:t>CRITERIA</w:t>
            </w:r>
          </w:p>
        </w:tc>
        <w:tc>
          <w:tcPr>
            <w:tcW w:w="2700" w:type="dxa"/>
            <w:tcBorders>
              <w:top w:val="single" w:sz="4" w:space="0" w:color="auto"/>
              <w:left w:val="single" w:sz="4" w:space="0" w:color="auto"/>
              <w:bottom w:val="single" w:sz="4" w:space="0" w:color="auto"/>
              <w:right w:val="single" w:sz="4" w:space="0" w:color="auto"/>
            </w:tcBorders>
          </w:tcPr>
          <w:p w14:paraId="1A1DA399" w14:textId="77777777" w:rsidR="00BE26CA" w:rsidRDefault="00BE26CA">
            <w:pPr>
              <w:spacing w:line="256" w:lineRule="auto"/>
              <w:jc w:val="center"/>
              <w:rPr>
                <w:rFonts w:ascii="Arial" w:hAnsi="Arial" w:cs="Arial"/>
                <w:b/>
                <w:kern w:val="2"/>
                <w:sz w:val="16"/>
                <w:szCs w:val="16"/>
                <w14:ligatures w14:val="standardContextual"/>
              </w:rPr>
            </w:pPr>
          </w:p>
          <w:p w14:paraId="7E19D150" w14:textId="77777777" w:rsidR="00BE26CA" w:rsidRDefault="00BE26CA">
            <w:pPr>
              <w:spacing w:line="256" w:lineRule="auto"/>
              <w:jc w:val="center"/>
              <w:rPr>
                <w:rFonts w:ascii="Arial" w:hAnsi="Arial" w:cs="Arial"/>
                <w:b/>
                <w:kern w:val="2"/>
                <w:sz w:val="22"/>
                <w:szCs w:val="24"/>
                <w14:ligatures w14:val="standardContextual"/>
              </w:rPr>
            </w:pPr>
            <w:r>
              <w:rPr>
                <w:rFonts w:ascii="Arial" w:hAnsi="Arial" w:cs="Arial"/>
                <w:b/>
                <w:kern w:val="2"/>
                <w:szCs w:val="24"/>
                <w14:ligatures w14:val="standardContextual"/>
              </w:rPr>
              <w:t>ESSENTIAL OR DESIRABLE</w:t>
            </w:r>
          </w:p>
          <w:p w14:paraId="3F7FD4C3" w14:textId="77777777" w:rsidR="00BE26CA" w:rsidRDefault="00BE26CA">
            <w:pPr>
              <w:spacing w:line="256" w:lineRule="auto"/>
              <w:jc w:val="center"/>
              <w:rPr>
                <w:rFonts w:ascii="Arial" w:hAnsi="Arial" w:cs="Arial"/>
                <w:kern w:val="2"/>
                <w:sz w:val="16"/>
                <w:szCs w:val="16"/>
                <w14:ligatures w14:val="standardContextual"/>
              </w:rPr>
            </w:pPr>
          </w:p>
        </w:tc>
      </w:tr>
      <w:tr w:rsidR="00BE26CA" w14:paraId="6A64C3CF" w14:textId="77777777" w:rsidTr="00BE26CA">
        <w:tc>
          <w:tcPr>
            <w:tcW w:w="1008" w:type="dxa"/>
            <w:tcBorders>
              <w:top w:val="single" w:sz="4" w:space="0" w:color="auto"/>
              <w:left w:val="single" w:sz="4" w:space="0" w:color="auto"/>
              <w:bottom w:val="single" w:sz="4" w:space="0" w:color="auto"/>
              <w:right w:val="single" w:sz="4" w:space="0" w:color="auto"/>
            </w:tcBorders>
            <w:shd w:val="clear" w:color="auto" w:fill="E6E6E6"/>
          </w:tcPr>
          <w:p w14:paraId="1D02F9A6" w14:textId="77777777" w:rsidR="00BE26CA" w:rsidRDefault="00BE26CA">
            <w:pPr>
              <w:spacing w:line="256" w:lineRule="auto"/>
              <w:rPr>
                <w:rFonts w:ascii="Arial" w:hAnsi="Arial" w:cs="Arial"/>
                <w:kern w:val="2"/>
                <w:sz w:val="22"/>
                <w:szCs w:val="24"/>
                <w14:ligatures w14:val="standardContextual"/>
              </w:rPr>
            </w:pPr>
          </w:p>
        </w:tc>
        <w:tc>
          <w:tcPr>
            <w:tcW w:w="5220" w:type="dxa"/>
            <w:tcBorders>
              <w:top w:val="single" w:sz="4" w:space="0" w:color="auto"/>
              <w:left w:val="single" w:sz="4" w:space="0" w:color="auto"/>
              <w:bottom w:val="single" w:sz="4" w:space="0" w:color="auto"/>
              <w:right w:val="single" w:sz="4" w:space="0" w:color="auto"/>
            </w:tcBorders>
            <w:shd w:val="clear" w:color="auto" w:fill="E6E6E6"/>
            <w:hideMark/>
          </w:tcPr>
          <w:p w14:paraId="163004BD" w14:textId="77777777" w:rsidR="00BE26CA" w:rsidRDefault="00BE26CA">
            <w:pPr>
              <w:spacing w:line="256" w:lineRule="auto"/>
              <w:rPr>
                <w:rFonts w:ascii="Arial" w:hAnsi="Arial" w:cs="Arial"/>
                <w:b/>
                <w:kern w:val="2"/>
                <w:szCs w:val="24"/>
                <w14:ligatures w14:val="standardContextual"/>
              </w:rPr>
            </w:pPr>
            <w:r>
              <w:rPr>
                <w:rFonts w:ascii="Arial" w:hAnsi="Arial" w:cs="Arial"/>
                <w:b/>
                <w:kern w:val="2"/>
                <w:szCs w:val="24"/>
                <w14:ligatures w14:val="standardContextual"/>
              </w:rPr>
              <w:t>KNOWLEDGE</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14:paraId="4B327950" w14:textId="77777777" w:rsidR="00BE26CA" w:rsidRDefault="00BE26CA">
            <w:pPr>
              <w:spacing w:line="256" w:lineRule="auto"/>
              <w:jc w:val="center"/>
              <w:rPr>
                <w:rFonts w:ascii="Arial" w:hAnsi="Arial" w:cs="Arial"/>
                <w:kern w:val="2"/>
                <w:szCs w:val="24"/>
                <w14:ligatures w14:val="standardContextual"/>
              </w:rPr>
            </w:pPr>
          </w:p>
        </w:tc>
      </w:tr>
      <w:tr w:rsidR="00BE26CA" w14:paraId="572DDB6F" w14:textId="77777777" w:rsidTr="00BE26CA">
        <w:tc>
          <w:tcPr>
            <w:tcW w:w="1008" w:type="dxa"/>
            <w:tcBorders>
              <w:top w:val="single" w:sz="4" w:space="0" w:color="auto"/>
              <w:left w:val="single" w:sz="4" w:space="0" w:color="auto"/>
              <w:bottom w:val="single" w:sz="4" w:space="0" w:color="auto"/>
              <w:right w:val="single" w:sz="4" w:space="0" w:color="auto"/>
            </w:tcBorders>
          </w:tcPr>
          <w:p w14:paraId="36B8BC8F"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6826840D" w14:textId="77777777" w:rsidR="00BE26CA" w:rsidRDefault="00BE26CA">
            <w:pPr>
              <w:spacing w:line="256" w:lineRule="auto"/>
              <w:rPr>
                <w:rFonts w:ascii="Arial" w:hAnsi="Arial" w:cs="Arial"/>
                <w:kern w:val="2"/>
                <w:szCs w:val="24"/>
                <w14:ligatures w14:val="standardContextual"/>
              </w:rPr>
            </w:pPr>
            <w:r>
              <w:rPr>
                <w:rFonts w:ascii="Arial" w:hAnsi="Arial" w:cs="Arial"/>
                <w:color w:val="000000"/>
                <w:kern w:val="2"/>
                <w14:ligatures w14:val="standardContextual"/>
              </w:rPr>
              <w:t>A formal education in psychology or a related discipline.</w:t>
            </w:r>
          </w:p>
        </w:tc>
        <w:tc>
          <w:tcPr>
            <w:tcW w:w="2700" w:type="dxa"/>
            <w:tcBorders>
              <w:top w:val="single" w:sz="4" w:space="0" w:color="auto"/>
              <w:left w:val="single" w:sz="4" w:space="0" w:color="auto"/>
              <w:bottom w:val="single" w:sz="4" w:space="0" w:color="auto"/>
              <w:right w:val="single" w:sz="4" w:space="0" w:color="auto"/>
            </w:tcBorders>
            <w:hideMark/>
          </w:tcPr>
          <w:p w14:paraId="28A4D937"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7897F688" w14:textId="77777777" w:rsidTr="00BE26CA">
        <w:tc>
          <w:tcPr>
            <w:tcW w:w="1008" w:type="dxa"/>
            <w:tcBorders>
              <w:top w:val="single" w:sz="4" w:space="0" w:color="auto"/>
              <w:left w:val="single" w:sz="4" w:space="0" w:color="auto"/>
              <w:bottom w:val="single" w:sz="4" w:space="0" w:color="auto"/>
              <w:right w:val="single" w:sz="4" w:space="0" w:color="auto"/>
            </w:tcBorders>
          </w:tcPr>
          <w:p w14:paraId="154823F8"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0B989120" w14:textId="77777777" w:rsidR="00BE26CA" w:rsidRDefault="00BE26CA">
            <w:pPr>
              <w:spacing w:before="100" w:beforeAutospacing="1" w:after="100" w:afterAutospacing="1" w:line="256" w:lineRule="auto"/>
              <w:rPr>
                <w:rFonts w:ascii="Arial" w:hAnsi="Arial" w:cs="Arial"/>
                <w:kern w:val="2"/>
                <w:szCs w:val="24"/>
                <w14:ligatures w14:val="standardContextual"/>
              </w:rPr>
            </w:pPr>
            <w:r>
              <w:rPr>
                <w:rFonts w:ascii="Arial" w:hAnsi="Arial" w:cs="Arial"/>
                <w:kern w:val="2"/>
                <w14:ligatures w14:val="standardContextual"/>
              </w:rPr>
              <w:t xml:space="preserve">An understanding of the needs and concerns of older people, particularly those with </w:t>
            </w:r>
            <w:proofErr w:type="gramStart"/>
            <w:r>
              <w:rPr>
                <w:rFonts w:ascii="Arial" w:hAnsi="Arial" w:cs="Arial"/>
                <w:kern w:val="2"/>
                <w14:ligatures w14:val="standardContextual"/>
              </w:rPr>
              <w:t>cognitive  issues</w:t>
            </w:r>
            <w:proofErr w:type="gramEnd"/>
            <w:r>
              <w:rPr>
                <w:rFonts w:ascii="Arial" w:hAnsi="Arial" w:cs="Arial"/>
                <w:kern w:val="2"/>
                <w14:ligatures w14:val="standardContextual"/>
              </w:rPr>
              <w:t xml:space="preserve"> and dementia</w:t>
            </w:r>
          </w:p>
        </w:tc>
        <w:tc>
          <w:tcPr>
            <w:tcW w:w="2700" w:type="dxa"/>
            <w:tcBorders>
              <w:top w:val="single" w:sz="4" w:space="0" w:color="auto"/>
              <w:left w:val="single" w:sz="4" w:space="0" w:color="auto"/>
              <w:bottom w:val="single" w:sz="4" w:space="0" w:color="auto"/>
              <w:right w:val="single" w:sz="4" w:space="0" w:color="auto"/>
            </w:tcBorders>
            <w:hideMark/>
          </w:tcPr>
          <w:p w14:paraId="77043CA8"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22253D5D" w14:textId="77777777" w:rsidTr="00BE26CA">
        <w:tc>
          <w:tcPr>
            <w:tcW w:w="1008" w:type="dxa"/>
            <w:tcBorders>
              <w:top w:val="single" w:sz="4" w:space="0" w:color="auto"/>
              <w:left w:val="single" w:sz="4" w:space="0" w:color="auto"/>
              <w:bottom w:val="single" w:sz="4" w:space="0" w:color="auto"/>
              <w:right w:val="single" w:sz="4" w:space="0" w:color="auto"/>
            </w:tcBorders>
          </w:tcPr>
          <w:p w14:paraId="78D9C932"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560884DD"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Knowledge of health issues affecting older people</w:t>
            </w:r>
          </w:p>
        </w:tc>
        <w:tc>
          <w:tcPr>
            <w:tcW w:w="2700" w:type="dxa"/>
            <w:tcBorders>
              <w:top w:val="single" w:sz="4" w:space="0" w:color="auto"/>
              <w:left w:val="single" w:sz="4" w:space="0" w:color="auto"/>
              <w:bottom w:val="single" w:sz="4" w:space="0" w:color="auto"/>
              <w:right w:val="single" w:sz="4" w:space="0" w:color="auto"/>
            </w:tcBorders>
            <w:hideMark/>
          </w:tcPr>
          <w:p w14:paraId="1FDDFC50"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0B3F826D" w14:textId="77777777" w:rsidTr="00BE26CA">
        <w:tc>
          <w:tcPr>
            <w:tcW w:w="1008" w:type="dxa"/>
            <w:tcBorders>
              <w:top w:val="single" w:sz="4" w:space="0" w:color="auto"/>
              <w:left w:val="single" w:sz="4" w:space="0" w:color="auto"/>
              <w:bottom w:val="single" w:sz="4" w:space="0" w:color="auto"/>
              <w:right w:val="single" w:sz="4" w:space="0" w:color="auto"/>
            </w:tcBorders>
          </w:tcPr>
          <w:p w14:paraId="09AFEA63"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3CBF8406"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Knowledge of statutory or voluntary agencies in Barnet and how they relate to those over 55 years of age.</w:t>
            </w:r>
          </w:p>
        </w:tc>
        <w:tc>
          <w:tcPr>
            <w:tcW w:w="2700" w:type="dxa"/>
            <w:tcBorders>
              <w:top w:val="single" w:sz="4" w:space="0" w:color="auto"/>
              <w:left w:val="single" w:sz="4" w:space="0" w:color="auto"/>
              <w:bottom w:val="single" w:sz="4" w:space="0" w:color="auto"/>
              <w:right w:val="single" w:sz="4" w:space="0" w:color="auto"/>
            </w:tcBorders>
            <w:hideMark/>
          </w:tcPr>
          <w:p w14:paraId="1A38AC87"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D</w:t>
            </w:r>
          </w:p>
        </w:tc>
      </w:tr>
      <w:tr w:rsidR="00BE26CA" w14:paraId="783C536B" w14:textId="77777777" w:rsidTr="00BE26CA">
        <w:tc>
          <w:tcPr>
            <w:tcW w:w="8928" w:type="dxa"/>
            <w:gridSpan w:val="3"/>
            <w:tcBorders>
              <w:top w:val="single" w:sz="4" w:space="0" w:color="auto"/>
              <w:left w:val="single" w:sz="4" w:space="0" w:color="auto"/>
              <w:bottom w:val="single" w:sz="4" w:space="0" w:color="auto"/>
              <w:right w:val="single" w:sz="4" w:space="0" w:color="auto"/>
            </w:tcBorders>
          </w:tcPr>
          <w:p w14:paraId="1E7B38BC" w14:textId="77777777" w:rsidR="00BE26CA" w:rsidRDefault="00BE26CA">
            <w:pPr>
              <w:spacing w:line="256" w:lineRule="auto"/>
              <w:jc w:val="center"/>
              <w:rPr>
                <w:rFonts w:ascii="Arial" w:hAnsi="Arial" w:cs="Arial"/>
                <w:kern w:val="2"/>
                <w:sz w:val="16"/>
                <w:szCs w:val="16"/>
                <w14:ligatures w14:val="standardContextual"/>
              </w:rPr>
            </w:pPr>
          </w:p>
        </w:tc>
      </w:tr>
      <w:tr w:rsidR="00BE26CA" w14:paraId="6BCB5A65" w14:textId="77777777" w:rsidTr="00BE26CA">
        <w:tc>
          <w:tcPr>
            <w:tcW w:w="1008" w:type="dxa"/>
            <w:tcBorders>
              <w:top w:val="single" w:sz="4" w:space="0" w:color="auto"/>
              <w:left w:val="single" w:sz="4" w:space="0" w:color="auto"/>
              <w:bottom w:val="single" w:sz="4" w:space="0" w:color="auto"/>
              <w:right w:val="single" w:sz="4" w:space="0" w:color="auto"/>
            </w:tcBorders>
            <w:shd w:val="clear" w:color="auto" w:fill="E6E6E6"/>
          </w:tcPr>
          <w:p w14:paraId="3D5928E1" w14:textId="77777777" w:rsidR="00BE26CA" w:rsidRDefault="00BE26CA">
            <w:pPr>
              <w:spacing w:line="256" w:lineRule="auto"/>
              <w:rPr>
                <w:rFonts w:ascii="Arial" w:hAnsi="Arial" w:cs="Arial"/>
                <w:kern w:val="2"/>
                <w:sz w:val="22"/>
                <w:szCs w:val="24"/>
                <w14:ligatures w14:val="standardContextual"/>
              </w:rPr>
            </w:pPr>
          </w:p>
        </w:tc>
        <w:tc>
          <w:tcPr>
            <w:tcW w:w="5220" w:type="dxa"/>
            <w:tcBorders>
              <w:top w:val="single" w:sz="4" w:space="0" w:color="auto"/>
              <w:left w:val="single" w:sz="4" w:space="0" w:color="auto"/>
              <w:bottom w:val="single" w:sz="4" w:space="0" w:color="auto"/>
              <w:right w:val="single" w:sz="4" w:space="0" w:color="auto"/>
            </w:tcBorders>
            <w:shd w:val="clear" w:color="auto" w:fill="E6E6E6"/>
            <w:hideMark/>
          </w:tcPr>
          <w:p w14:paraId="20822711" w14:textId="77777777" w:rsidR="00BE26CA" w:rsidRDefault="00BE26CA">
            <w:pPr>
              <w:spacing w:line="256" w:lineRule="auto"/>
              <w:rPr>
                <w:rFonts w:ascii="Arial" w:hAnsi="Arial" w:cs="Arial"/>
                <w:b/>
                <w:kern w:val="2"/>
                <w:szCs w:val="24"/>
                <w14:ligatures w14:val="standardContextual"/>
              </w:rPr>
            </w:pPr>
            <w:r>
              <w:rPr>
                <w:rFonts w:ascii="Arial" w:hAnsi="Arial" w:cs="Arial"/>
                <w:b/>
                <w:kern w:val="2"/>
                <w:szCs w:val="24"/>
                <w14:ligatures w14:val="standardContextual"/>
              </w:rPr>
              <w:t>SKILLS &amp; ABILITIES</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14:paraId="3C217D29" w14:textId="77777777" w:rsidR="00BE26CA" w:rsidRDefault="00BE26CA">
            <w:pPr>
              <w:spacing w:line="256" w:lineRule="auto"/>
              <w:jc w:val="center"/>
              <w:rPr>
                <w:rFonts w:ascii="Arial" w:hAnsi="Arial" w:cs="Arial"/>
                <w:kern w:val="2"/>
                <w:szCs w:val="24"/>
                <w14:ligatures w14:val="standardContextual"/>
              </w:rPr>
            </w:pPr>
          </w:p>
        </w:tc>
      </w:tr>
      <w:tr w:rsidR="00BE26CA" w14:paraId="51CDC35F" w14:textId="77777777" w:rsidTr="00BE26CA">
        <w:tc>
          <w:tcPr>
            <w:tcW w:w="1008" w:type="dxa"/>
            <w:tcBorders>
              <w:top w:val="single" w:sz="4" w:space="0" w:color="auto"/>
              <w:left w:val="single" w:sz="4" w:space="0" w:color="auto"/>
              <w:bottom w:val="single" w:sz="4" w:space="0" w:color="auto"/>
              <w:right w:val="single" w:sz="4" w:space="0" w:color="auto"/>
            </w:tcBorders>
          </w:tcPr>
          <w:p w14:paraId="7357BFFC"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086D2AF3" w14:textId="77777777" w:rsidR="00BE26CA" w:rsidRDefault="00BE26CA">
            <w:pPr>
              <w:spacing w:line="256" w:lineRule="auto"/>
              <w:rPr>
                <w:rFonts w:ascii="Arial" w:hAnsi="Arial" w:cs="Arial"/>
                <w:kern w:val="2"/>
                <w:szCs w:val="22"/>
                <w14:ligatures w14:val="standardContextual"/>
              </w:rPr>
            </w:pPr>
            <w:r>
              <w:rPr>
                <w:rFonts w:ascii="Arial" w:hAnsi="Arial" w:cs="Arial"/>
                <w:kern w:val="2"/>
                <w14:ligatures w14:val="standardContextual"/>
              </w:rPr>
              <w:t xml:space="preserve">Excellent verbal &amp; written communication skills in the English language. </w:t>
            </w:r>
          </w:p>
        </w:tc>
        <w:tc>
          <w:tcPr>
            <w:tcW w:w="2700" w:type="dxa"/>
            <w:tcBorders>
              <w:top w:val="single" w:sz="4" w:space="0" w:color="auto"/>
              <w:left w:val="single" w:sz="4" w:space="0" w:color="auto"/>
              <w:bottom w:val="single" w:sz="4" w:space="0" w:color="auto"/>
              <w:right w:val="single" w:sz="4" w:space="0" w:color="auto"/>
            </w:tcBorders>
            <w:hideMark/>
          </w:tcPr>
          <w:p w14:paraId="5F155E41"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04A81C8E" w14:textId="77777777" w:rsidTr="00BE26CA">
        <w:tc>
          <w:tcPr>
            <w:tcW w:w="1008" w:type="dxa"/>
            <w:tcBorders>
              <w:top w:val="single" w:sz="4" w:space="0" w:color="auto"/>
              <w:left w:val="single" w:sz="4" w:space="0" w:color="auto"/>
              <w:bottom w:val="single" w:sz="4" w:space="0" w:color="auto"/>
              <w:right w:val="single" w:sz="4" w:space="0" w:color="auto"/>
            </w:tcBorders>
          </w:tcPr>
          <w:p w14:paraId="5DCCF298"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1A839E51" w14:textId="77777777" w:rsidR="00BE26CA" w:rsidRDefault="00BE26CA">
            <w:pPr>
              <w:spacing w:line="256" w:lineRule="auto"/>
              <w:rPr>
                <w:rFonts w:ascii="Arial" w:hAnsi="Arial" w:cs="Arial"/>
                <w:kern w:val="2"/>
                <w:szCs w:val="22"/>
                <w14:ligatures w14:val="standardContextual"/>
              </w:rPr>
            </w:pPr>
            <w:r>
              <w:rPr>
                <w:rFonts w:ascii="Arial" w:hAnsi="Arial" w:cs="Arial"/>
                <w:color w:val="000000"/>
                <w:kern w:val="2"/>
                <w14:ligatures w14:val="standardContextual"/>
              </w:rPr>
              <w:t>Have an ability to be reassuring, compassionate and motivating.</w:t>
            </w:r>
          </w:p>
        </w:tc>
        <w:tc>
          <w:tcPr>
            <w:tcW w:w="2700" w:type="dxa"/>
            <w:tcBorders>
              <w:top w:val="single" w:sz="4" w:space="0" w:color="auto"/>
              <w:left w:val="single" w:sz="4" w:space="0" w:color="auto"/>
              <w:bottom w:val="single" w:sz="4" w:space="0" w:color="auto"/>
              <w:right w:val="single" w:sz="4" w:space="0" w:color="auto"/>
            </w:tcBorders>
            <w:hideMark/>
          </w:tcPr>
          <w:p w14:paraId="465D4EE2"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6647B467" w14:textId="77777777" w:rsidTr="00BE26CA">
        <w:tc>
          <w:tcPr>
            <w:tcW w:w="1008" w:type="dxa"/>
            <w:tcBorders>
              <w:top w:val="single" w:sz="4" w:space="0" w:color="auto"/>
              <w:left w:val="single" w:sz="4" w:space="0" w:color="auto"/>
              <w:bottom w:val="single" w:sz="4" w:space="0" w:color="auto"/>
              <w:right w:val="single" w:sz="4" w:space="0" w:color="auto"/>
            </w:tcBorders>
          </w:tcPr>
          <w:p w14:paraId="405C2F01"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2B8414C7" w14:textId="77777777" w:rsidR="00BE26CA" w:rsidRDefault="00BE26CA">
            <w:pPr>
              <w:spacing w:line="256" w:lineRule="auto"/>
              <w:rPr>
                <w:rFonts w:ascii="Arial" w:hAnsi="Arial" w:cs="Arial"/>
                <w:color w:val="FF0000"/>
                <w:kern w:val="2"/>
                <w:szCs w:val="22"/>
                <w14:ligatures w14:val="standardContextual"/>
              </w:rPr>
            </w:pPr>
            <w:r>
              <w:rPr>
                <w:rFonts w:ascii="Arial" w:hAnsi="Arial" w:cs="Arial"/>
                <w:color w:val="000000"/>
                <w:kern w:val="2"/>
                <w14:ligatures w14:val="standardContextual"/>
              </w:rPr>
              <w:t>Knowing when to seek advice and being &amp; and willing to learn from experts.</w:t>
            </w:r>
          </w:p>
        </w:tc>
        <w:tc>
          <w:tcPr>
            <w:tcW w:w="2700" w:type="dxa"/>
            <w:tcBorders>
              <w:top w:val="single" w:sz="4" w:space="0" w:color="auto"/>
              <w:left w:val="single" w:sz="4" w:space="0" w:color="auto"/>
              <w:bottom w:val="single" w:sz="4" w:space="0" w:color="auto"/>
              <w:right w:val="single" w:sz="4" w:space="0" w:color="auto"/>
            </w:tcBorders>
            <w:hideMark/>
          </w:tcPr>
          <w:p w14:paraId="051DE0DA" w14:textId="77777777" w:rsidR="00BE26CA" w:rsidRDefault="00BE26CA">
            <w:pPr>
              <w:spacing w:line="256" w:lineRule="auto"/>
              <w:jc w:val="center"/>
              <w:rPr>
                <w:rFonts w:ascii="Arial" w:hAnsi="Arial" w:cs="Arial"/>
                <w:color w:val="FF0000"/>
                <w:kern w:val="2"/>
                <w:szCs w:val="24"/>
                <w14:ligatures w14:val="standardContextual"/>
              </w:rPr>
            </w:pPr>
            <w:r>
              <w:rPr>
                <w:rFonts w:ascii="Arial" w:hAnsi="Arial" w:cs="Arial"/>
                <w:color w:val="000000" w:themeColor="text1"/>
                <w:kern w:val="2"/>
                <w:szCs w:val="24"/>
                <w14:ligatures w14:val="standardContextual"/>
              </w:rPr>
              <w:t>E</w:t>
            </w:r>
          </w:p>
        </w:tc>
      </w:tr>
      <w:tr w:rsidR="00BE26CA" w14:paraId="3E0AEB91" w14:textId="77777777" w:rsidTr="00BE26CA">
        <w:tc>
          <w:tcPr>
            <w:tcW w:w="1008" w:type="dxa"/>
            <w:tcBorders>
              <w:top w:val="single" w:sz="4" w:space="0" w:color="auto"/>
              <w:left w:val="single" w:sz="4" w:space="0" w:color="auto"/>
              <w:bottom w:val="single" w:sz="4" w:space="0" w:color="auto"/>
              <w:right w:val="single" w:sz="4" w:space="0" w:color="auto"/>
            </w:tcBorders>
          </w:tcPr>
          <w:p w14:paraId="67E0CFDF"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369392E7" w14:textId="77777777" w:rsidR="00BE26CA" w:rsidRDefault="00BE26CA">
            <w:pPr>
              <w:spacing w:line="256" w:lineRule="auto"/>
              <w:rPr>
                <w:rFonts w:ascii="Arial" w:hAnsi="Arial" w:cs="Arial"/>
                <w:kern w:val="2"/>
                <w:szCs w:val="22"/>
                <w14:ligatures w14:val="standardContextual"/>
              </w:rPr>
            </w:pPr>
            <w:r>
              <w:rPr>
                <w:rFonts w:ascii="Arial" w:hAnsi="Arial" w:cs="Arial"/>
                <w:kern w:val="2"/>
                <w14:ligatures w14:val="standardContextual"/>
              </w:rPr>
              <w:t xml:space="preserve">Build effective working relationships with people and organisations representing people of different cultures, </w:t>
            </w:r>
            <w:proofErr w:type="gramStart"/>
            <w:r>
              <w:rPr>
                <w:rFonts w:ascii="Arial" w:hAnsi="Arial" w:cs="Arial"/>
                <w:kern w:val="2"/>
                <w14:ligatures w14:val="standardContextual"/>
              </w:rPr>
              <w:t>background</w:t>
            </w:r>
            <w:proofErr w:type="gramEnd"/>
            <w:r>
              <w:rPr>
                <w:rFonts w:ascii="Arial" w:hAnsi="Arial" w:cs="Arial"/>
                <w:kern w:val="2"/>
                <w14:ligatures w14:val="standardContextual"/>
              </w:rPr>
              <w:t xml:space="preserve"> and beliefs.</w:t>
            </w:r>
          </w:p>
        </w:tc>
        <w:tc>
          <w:tcPr>
            <w:tcW w:w="2700" w:type="dxa"/>
            <w:tcBorders>
              <w:top w:val="single" w:sz="4" w:space="0" w:color="auto"/>
              <w:left w:val="single" w:sz="4" w:space="0" w:color="auto"/>
              <w:bottom w:val="single" w:sz="4" w:space="0" w:color="auto"/>
              <w:right w:val="single" w:sz="4" w:space="0" w:color="auto"/>
            </w:tcBorders>
            <w:hideMark/>
          </w:tcPr>
          <w:p w14:paraId="5677692E"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5E1FD44B" w14:textId="77777777" w:rsidTr="00BE26CA">
        <w:tc>
          <w:tcPr>
            <w:tcW w:w="1008" w:type="dxa"/>
            <w:tcBorders>
              <w:top w:val="single" w:sz="4" w:space="0" w:color="auto"/>
              <w:left w:val="single" w:sz="4" w:space="0" w:color="auto"/>
              <w:bottom w:val="single" w:sz="4" w:space="0" w:color="auto"/>
              <w:right w:val="single" w:sz="4" w:space="0" w:color="auto"/>
            </w:tcBorders>
          </w:tcPr>
          <w:p w14:paraId="43FBFC0F"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350191E2"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Numerate</w:t>
            </w:r>
          </w:p>
        </w:tc>
        <w:tc>
          <w:tcPr>
            <w:tcW w:w="2700" w:type="dxa"/>
            <w:tcBorders>
              <w:top w:val="single" w:sz="4" w:space="0" w:color="auto"/>
              <w:left w:val="single" w:sz="4" w:space="0" w:color="auto"/>
              <w:bottom w:val="single" w:sz="4" w:space="0" w:color="auto"/>
              <w:right w:val="single" w:sz="4" w:space="0" w:color="auto"/>
            </w:tcBorders>
            <w:hideMark/>
          </w:tcPr>
          <w:p w14:paraId="18465B0E"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00BBE479" w14:textId="77777777" w:rsidTr="00BE26CA">
        <w:tc>
          <w:tcPr>
            <w:tcW w:w="1008" w:type="dxa"/>
            <w:tcBorders>
              <w:top w:val="single" w:sz="4" w:space="0" w:color="auto"/>
              <w:left w:val="single" w:sz="4" w:space="0" w:color="auto"/>
              <w:bottom w:val="single" w:sz="4" w:space="0" w:color="auto"/>
              <w:right w:val="single" w:sz="4" w:space="0" w:color="auto"/>
            </w:tcBorders>
          </w:tcPr>
          <w:p w14:paraId="06202188"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19B3218B"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 xml:space="preserve">Ability to work alone and as part of a team </w:t>
            </w:r>
          </w:p>
        </w:tc>
        <w:tc>
          <w:tcPr>
            <w:tcW w:w="2700" w:type="dxa"/>
            <w:tcBorders>
              <w:top w:val="single" w:sz="4" w:space="0" w:color="auto"/>
              <w:left w:val="single" w:sz="4" w:space="0" w:color="auto"/>
              <w:bottom w:val="single" w:sz="4" w:space="0" w:color="auto"/>
              <w:right w:val="single" w:sz="4" w:space="0" w:color="auto"/>
            </w:tcBorders>
            <w:hideMark/>
          </w:tcPr>
          <w:p w14:paraId="081AA1BF"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0CEA13D0" w14:textId="77777777" w:rsidTr="00BE26CA">
        <w:tc>
          <w:tcPr>
            <w:tcW w:w="1008" w:type="dxa"/>
            <w:tcBorders>
              <w:top w:val="single" w:sz="4" w:space="0" w:color="auto"/>
              <w:left w:val="single" w:sz="4" w:space="0" w:color="auto"/>
              <w:bottom w:val="single" w:sz="4" w:space="0" w:color="auto"/>
              <w:right w:val="single" w:sz="4" w:space="0" w:color="auto"/>
            </w:tcBorders>
          </w:tcPr>
          <w:p w14:paraId="43389F64"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6E47AA53"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Prioritise workload and work to deadlines</w:t>
            </w:r>
          </w:p>
        </w:tc>
        <w:tc>
          <w:tcPr>
            <w:tcW w:w="2700" w:type="dxa"/>
            <w:tcBorders>
              <w:top w:val="single" w:sz="4" w:space="0" w:color="auto"/>
              <w:left w:val="single" w:sz="4" w:space="0" w:color="auto"/>
              <w:bottom w:val="single" w:sz="4" w:space="0" w:color="auto"/>
              <w:right w:val="single" w:sz="4" w:space="0" w:color="auto"/>
            </w:tcBorders>
            <w:hideMark/>
          </w:tcPr>
          <w:p w14:paraId="4E5E2624"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20C53E54" w14:textId="77777777" w:rsidTr="00BE26CA">
        <w:tc>
          <w:tcPr>
            <w:tcW w:w="8928" w:type="dxa"/>
            <w:gridSpan w:val="3"/>
            <w:tcBorders>
              <w:top w:val="single" w:sz="4" w:space="0" w:color="auto"/>
              <w:left w:val="single" w:sz="4" w:space="0" w:color="auto"/>
              <w:bottom w:val="single" w:sz="4" w:space="0" w:color="auto"/>
              <w:right w:val="single" w:sz="4" w:space="0" w:color="auto"/>
            </w:tcBorders>
          </w:tcPr>
          <w:p w14:paraId="0B06D926" w14:textId="77777777" w:rsidR="00BE26CA" w:rsidRDefault="00BE26CA">
            <w:pPr>
              <w:spacing w:line="256" w:lineRule="auto"/>
              <w:jc w:val="center"/>
              <w:rPr>
                <w:rFonts w:ascii="Arial" w:hAnsi="Arial" w:cs="Arial"/>
                <w:b/>
                <w:kern w:val="2"/>
                <w:sz w:val="16"/>
                <w:szCs w:val="16"/>
                <w14:ligatures w14:val="standardContextual"/>
              </w:rPr>
            </w:pPr>
          </w:p>
        </w:tc>
      </w:tr>
      <w:tr w:rsidR="00BE26CA" w14:paraId="4EB94967" w14:textId="77777777" w:rsidTr="00BE26CA">
        <w:tc>
          <w:tcPr>
            <w:tcW w:w="1008" w:type="dxa"/>
            <w:tcBorders>
              <w:top w:val="single" w:sz="4" w:space="0" w:color="auto"/>
              <w:left w:val="single" w:sz="4" w:space="0" w:color="auto"/>
              <w:bottom w:val="single" w:sz="4" w:space="0" w:color="auto"/>
              <w:right w:val="single" w:sz="4" w:space="0" w:color="auto"/>
            </w:tcBorders>
            <w:shd w:val="clear" w:color="auto" w:fill="E6E6E6"/>
          </w:tcPr>
          <w:p w14:paraId="49F4E6D8" w14:textId="77777777" w:rsidR="00BE26CA" w:rsidRDefault="00BE26CA">
            <w:pPr>
              <w:spacing w:line="256" w:lineRule="auto"/>
              <w:rPr>
                <w:rFonts w:ascii="Arial" w:hAnsi="Arial" w:cs="Arial"/>
                <w:b/>
                <w:kern w:val="2"/>
                <w:sz w:val="22"/>
                <w:szCs w:val="24"/>
                <w14:ligatures w14:val="standardContextual"/>
              </w:rPr>
            </w:pPr>
          </w:p>
        </w:tc>
        <w:tc>
          <w:tcPr>
            <w:tcW w:w="5220" w:type="dxa"/>
            <w:tcBorders>
              <w:top w:val="single" w:sz="4" w:space="0" w:color="auto"/>
              <w:left w:val="single" w:sz="4" w:space="0" w:color="auto"/>
              <w:bottom w:val="single" w:sz="4" w:space="0" w:color="auto"/>
              <w:right w:val="single" w:sz="4" w:space="0" w:color="auto"/>
            </w:tcBorders>
            <w:shd w:val="clear" w:color="auto" w:fill="E6E6E6"/>
            <w:hideMark/>
          </w:tcPr>
          <w:p w14:paraId="5348CD80" w14:textId="77777777" w:rsidR="00BE26CA" w:rsidRDefault="00BE26CA">
            <w:pPr>
              <w:spacing w:line="256" w:lineRule="auto"/>
              <w:rPr>
                <w:rFonts w:ascii="Arial" w:hAnsi="Arial" w:cs="Arial"/>
                <w:b/>
                <w:kern w:val="2"/>
                <w:szCs w:val="24"/>
                <w14:ligatures w14:val="standardContextual"/>
              </w:rPr>
            </w:pPr>
            <w:r>
              <w:rPr>
                <w:rFonts w:ascii="Arial" w:hAnsi="Arial" w:cs="Arial"/>
                <w:b/>
                <w:kern w:val="2"/>
                <w:szCs w:val="24"/>
                <w14:ligatures w14:val="standardContextual"/>
              </w:rPr>
              <w:t>EXPERIENCE</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14:paraId="2B0089F5" w14:textId="77777777" w:rsidR="00BE26CA" w:rsidRDefault="00BE26CA">
            <w:pPr>
              <w:spacing w:line="256" w:lineRule="auto"/>
              <w:jc w:val="center"/>
              <w:rPr>
                <w:rFonts w:ascii="Arial" w:hAnsi="Arial" w:cs="Arial"/>
                <w:b/>
                <w:kern w:val="2"/>
                <w:szCs w:val="24"/>
                <w14:ligatures w14:val="standardContextual"/>
              </w:rPr>
            </w:pPr>
          </w:p>
        </w:tc>
      </w:tr>
      <w:tr w:rsidR="00BE26CA" w14:paraId="11E1A4CB" w14:textId="77777777" w:rsidTr="00BE26CA">
        <w:tc>
          <w:tcPr>
            <w:tcW w:w="1008" w:type="dxa"/>
            <w:tcBorders>
              <w:top w:val="single" w:sz="4" w:space="0" w:color="auto"/>
              <w:left w:val="single" w:sz="4" w:space="0" w:color="auto"/>
              <w:bottom w:val="single" w:sz="4" w:space="0" w:color="auto"/>
              <w:right w:val="single" w:sz="4" w:space="0" w:color="auto"/>
            </w:tcBorders>
          </w:tcPr>
          <w:p w14:paraId="3541E69C"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3C38C19E" w14:textId="77777777" w:rsidR="00BE26CA" w:rsidRDefault="00BE26CA">
            <w:pPr>
              <w:spacing w:line="256" w:lineRule="auto"/>
              <w:rPr>
                <w:rFonts w:ascii="Arial" w:hAnsi="Arial" w:cs="Arial"/>
                <w:kern w:val="2"/>
                <w:szCs w:val="24"/>
                <w14:ligatures w14:val="standardContextual"/>
              </w:rPr>
            </w:pPr>
            <w:r>
              <w:rPr>
                <w:rFonts w:ascii="Arial" w:hAnsi="Arial" w:cs="Arial"/>
                <w:color w:val="000000"/>
                <w:kern w:val="2"/>
                <w14:ligatures w14:val="standardContextual"/>
              </w:rPr>
              <w:t>Experience of or willingness to be trained in conducting neuropsychological assessments.</w:t>
            </w:r>
          </w:p>
        </w:tc>
        <w:tc>
          <w:tcPr>
            <w:tcW w:w="2700" w:type="dxa"/>
            <w:tcBorders>
              <w:top w:val="single" w:sz="4" w:space="0" w:color="auto"/>
              <w:left w:val="single" w:sz="4" w:space="0" w:color="auto"/>
              <w:bottom w:val="single" w:sz="4" w:space="0" w:color="auto"/>
              <w:right w:val="single" w:sz="4" w:space="0" w:color="auto"/>
            </w:tcBorders>
            <w:hideMark/>
          </w:tcPr>
          <w:p w14:paraId="6868A728"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04E2FED5" w14:textId="77777777" w:rsidTr="00BE26CA">
        <w:tc>
          <w:tcPr>
            <w:tcW w:w="1008" w:type="dxa"/>
            <w:tcBorders>
              <w:top w:val="single" w:sz="4" w:space="0" w:color="auto"/>
              <w:left w:val="single" w:sz="4" w:space="0" w:color="auto"/>
              <w:bottom w:val="single" w:sz="4" w:space="0" w:color="auto"/>
              <w:right w:val="single" w:sz="4" w:space="0" w:color="auto"/>
            </w:tcBorders>
          </w:tcPr>
          <w:p w14:paraId="187BAB82"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5B6F50B3"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Working with and supporting volunteers</w:t>
            </w:r>
          </w:p>
        </w:tc>
        <w:tc>
          <w:tcPr>
            <w:tcW w:w="2700" w:type="dxa"/>
            <w:tcBorders>
              <w:top w:val="single" w:sz="4" w:space="0" w:color="auto"/>
              <w:left w:val="single" w:sz="4" w:space="0" w:color="auto"/>
              <w:bottom w:val="single" w:sz="4" w:space="0" w:color="auto"/>
              <w:right w:val="single" w:sz="4" w:space="0" w:color="auto"/>
            </w:tcBorders>
            <w:hideMark/>
          </w:tcPr>
          <w:p w14:paraId="5877BEE3"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D</w:t>
            </w:r>
          </w:p>
        </w:tc>
      </w:tr>
      <w:tr w:rsidR="00BE26CA" w14:paraId="1295E501" w14:textId="77777777" w:rsidTr="00BE26CA">
        <w:tc>
          <w:tcPr>
            <w:tcW w:w="1008" w:type="dxa"/>
            <w:tcBorders>
              <w:top w:val="single" w:sz="4" w:space="0" w:color="auto"/>
              <w:left w:val="single" w:sz="4" w:space="0" w:color="auto"/>
              <w:bottom w:val="single" w:sz="4" w:space="0" w:color="auto"/>
              <w:right w:val="single" w:sz="4" w:space="0" w:color="auto"/>
            </w:tcBorders>
          </w:tcPr>
          <w:p w14:paraId="1356E83B"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0817D16A"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Maintaining reporting systems</w:t>
            </w:r>
          </w:p>
        </w:tc>
        <w:tc>
          <w:tcPr>
            <w:tcW w:w="2700" w:type="dxa"/>
            <w:tcBorders>
              <w:top w:val="single" w:sz="4" w:space="0" w:color="auto"/>
              <w:left w:val="single" w:sz="4" w:space="0" w:color="auto"/>
              <w:bottom w:val="single" w:sz="4" w:space="0" w:color="auto"/>
              <w:right w:val="single" w:sz="4" w:space="0" w:color="auto"/>
            </w:tcBorders>
            <w:hideMark/>
          </w:tcPr>
          <w:p w14:paraId="14C988E8"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D</w:t>
            </w:r>
          </w:p>
        </w:tc>
      </w:tr>
      <w:tr w:rsidR="00BE26CA" w14:paraId="72F1EE0F" w14:textId="77777777" w:rsidTr="00BE26CA">
        <w:tc>
          <w:tcPr>
            <w:tcW w:w="1008" w:type="dxa"/>
            <w:tcBorders>
              <w:top w:val="single" w:sz="4" w:space="0" w:color="auto"/>
              <w:left w:val="single" w:sz="4" w:space="0" w:color="auto"/>
              <w:bottom w:val="single" w:sz="4" w:space="0" w:color="auto"/>
              <w:right w:val="single" w:sz="4" w:space="0" w:color="auto"/>
            </w:tcBorders>
          </w:tcPr>
          <w:p w14:paraId="1B7F1E19"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76B26A8A"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 xml:space="preserve">Planning &amp; Facilitating Groups </w:t>
            </w:r>
          </w:p>
        </w:tc>
        <w:tc>
          <w:tcPr>
            <w:tcW w:w="2700" w:type="dxa"/>
            <w:tcBorders>
              <w:top w:val="single" w:sz="4" w:space="0" w:color="auto"/>
              <w:left w:val="single" w:sz="4" w:space="0" w:color="auto"/>
              <w:bottom w:val="single" w:sz="4" w:space="0" w:color="auto"/>
              <w:right w:val="single" w:sz="4" w:space="0" w:color="auto"/>
            </w:tcBorders>
            <w:hideMark/>
          </w:tcPr>
          <w:p w14:paraId="35AE1895"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6EBF85CC" w14:textId="77777777" w:rsidTr="00BE26CA">
        <w:tc>
          <w:tcPr>
            <w:tcW w:w="1008" w:type="dxa"/>
            <w:tcBorders>
              <w:top w:val="single" w:sz="4" w:space="0" w:color="auto"/>
              <w:left w:val="single" w:sz="4" w:space="0" w:color="auto"/>
              <w:bottom w:val="single" w:sz="4" w:space="0" w:color="auto"/>
              <w:right w:val="single" w:sz="4" w:space="0" w:color="auto"/>
            </w:tcBorders>
          </w:tcPr>
          <w:p w14:paraId="46469ECC"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1E46E0F0"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Using client management or in-house databases for recording and collating data.</w:t>
            </w:r>
          </w:p>
        </w:tc>
        <w:tc>
          <w:tcPr>
            <w:tcW w:w="2700" w:type="dxa"/>
            <w:tcBorders>
              <w:top w:val="single" w:sz="4" w:space="0" w:color="auto"/>
              <w:left w:val="single" w:sz="4" w:space="0" w:color="auto"/>
              <w:bottom w:val="single" w:sz="4" w:space="0" w:color="auto"/>
              <w:right w:val="single" w:sz="4" w:space="0" w:color="auto"/>
            </w:tcBorders>
            <w:hideMark/>
          </w:tcPr>
          <w:p w14:paraId="20300F16"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0AC817DF" w14:textId="77777777" w:rsidTr="00BE26CA">
        <w:tc>
          <w:tcPr>
            <w:tcW w:w="1008" w:type="dxa"/>
            <w:tcBorders>
              <w:top w:val="single" w:sz="4" w:space="0" w:color="auto"/>
              <w:left w:val="single" w:sz="4" w:space="0" w:color="auto"/>
              <w:bottom w:val="single" w:sz="4" w:space="0" w:color="auto"/>
              <w:right w:val="single" w:sz="4" w:space="0" w:color="auto"/>
            </w:tcBorders>
          </w:tcPr>
          <w:p w14:paraId="447CD5E6"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0426BCE3"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MS Office applications particularly Word and Excel.</w:t>
            </w:r>
          </w:p>
        </w:tc>
        <w:tc>
          <w:tcPr>
            <w:tcW w:w="2700" w:type="dxa"/>
            <w:tcBorders>
              <w:top w:val="single" w:sz="4" w:space="0" w:color="auto"/>
              <w:left w:val="single" w:sz="4" w:space="0" w:color="auto"/>
              <w:bottom w:val="single" w:sz="4" w:space="0" w:color="auto"/>
              <w:right w:val="single" w:sz="4" w:space="0" w:color="auto"/>
            </w:tcBorders>
            <w:hideMark/>
          </w:tcPr>
          <w:p w14:paraId="5D290C42"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7E5E99BB" w14:textId="77777777" w:rsidTr="00BE26CA">
        <w:tc>
          <w:tcPr>
            <w:tcW w:w="1008" w:type="dxa"/>
            <w:tcBorders>
              <w:top w:val="single" w:sz="4" w:space="0" w:color="auto"/>
              <w:left w:val="single" w:sz="4" w:space="0" w:color="auto"/>
              <w:bottom w:val="single" w:sz="4" w:space="0" w:color="auto"/>
              <w:right w:val="single" w:sz="4" w:space="0" w:color="auto"/>
            </w:tcBorders>
          </w:tcPr>
          <w:p w14:paraId="39487BF6"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2CC85DD1"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Experience using, email and the internet</w:t>
            </w:r>
          </w:p>
        </w:tc>
        <w:tc>
          <w:tcPr>
            <w:tcW w:w="2700" w:type="dxa"/>
            <w:tcBorders>
              <w:top w:val="single" w:sz="4" w:space="0" w:color="auto"/>
              <w:left w:val="single" w:sz="4" w:space="0" w:color="auto"/>
              <w:bottom w:val="single" w:sz="4" w:space="0" w:color="auto"/>
              <w:right w:val="single" w:sz="4" w:space="0" w:color="auto"/>
            </w:tcBorders>
            <w:hideMark/>
          </w:tcPr>
          <w:p w14:paraId="1DC3DF6A"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43D0D9A4" w14:textId="77777777" w:rsidTr="00BE26CA">
        <w:tc>
          <w:tcPr>
            <w:tcW w:w="8928" w:type="dxa"/>
            <w:gridSpan w:val="3"/>
            <w:tcBorders>
              <w:top w:val="single" w:sz="4" w:space="0" w:color="auto"/>
              <w:left w:val="single" w:sz="4" w:space="0" w:color="auto"/>
              <w:bottom w:val="single" w:sz="4" w:space="0" w:color="auto"/>
              <w:right w:val="single" w:sz="4" w:space="0" w:color="auto"/>
            </w:tcBorders>
          </w:tcPr>
          <w:p w14:paraId="0E3C8BEE" w14:textId="77777777" w:rsidR="00BE26CA" w:rsidRDefault="00BE26CA">
            <w:pPr>
              <w:spacing w:line="256" w:lineRule="auto"/>
              <w:jc w:val="center"/>
              <w:rPr>
                <w:rFonts w:ascii="Arial" w:hAnsi="Arial" w:cs="Arial"/>
                <w:kern w:val="2"/>
                <w:sz w:val="16"/>
                <w:szCs w:val="16"/>
                <w14:ligatures w14:val="standardContextual"/>
              </w:rPr>
            </w:pPr>
          </w:p>
        </w:tc>
      </w:tr>
      <w:tr w:rsidR="00BE26CA" w14:paraId="79183A65" w14:textId="77777777" w:rsidTr="00BE26CA">
        <w:tc>
          <w:tcPr>
            <w:tcW w:w="1008" w:type="dxa"/>
            <w:tcBorders>
              <w:top w:val="single" w:sz="4" w:space="0" w:color="auto"/>
              <w:left w:val="single" w:sz="4" w:space="0" w:color="auto"/>
              <w:bottom w:val="single" w:sz="4" w:space="0" w:color="auto"/>
              <w:right w:val="single" w:sz="4" w:space="0" w:color="auto"/>
            </w:tcBorders>
            <w:shd w:val="clear" w:color="auto" w:fill="E6E6E6"/>
          </w:tcPr>
          <w:p w14:paraId="3E3A3A8D" w14:textId="77777777" w:rsidR="00BE26CA" w:rsidRDefault="00BE26CA">
            <w:pPr>
              <w:spacing w:line="256" w:lineRule="auto"/>
              <w:rPr>
                <w:rFonts w:ascii="Arial" w:hAnsi="Arial" w:cs="Arial"/>
                <w:kern w:val="2"/>
                <w:sz w:val="22"/>
                <w:szCs w:val="24"/>
                <w14:ligatures w14:val="standardContextual"/>
              </w:rPr>
            </w:pPr>
          </w:p>
        </w:tc>
        <w:tc>
          <w:tcPr>
            <w:tcW w:w="5220" w:type="dxa"/>
            <w:tcBorders>
              <w:top w:val="single" w:sz="4" w:space="0" w:color="auto"/>
              <w:left w:val="single" w:sz="4" w:space="0" w:color="auto"/>
              <w:bottom w:val="single" w:sz="4" w:space="0" w:color="auto"/>
              <w:right w:val="single" w:sz="4" w:space="0" w:color="auto"/>
            </w:tcBorders>
            <w:shd w:val="clear" w:color="auto" w:fill="E6E6E6"/>
            <w:hideMark/>
          </w:tcPr>
          <w:p w14:paraId="5AE5021F" w14:textId="77777777" w:rsidR="00BE26CA" w:rsidRDefault="00BE26CA">
            <w:pPr>
              <w:spacing w:line="256" w:lineRule="auto"/>
              <w:rPr>
                <w:rFonts w:ascii="Arial" w:hAnsi="Arial" w:cs="Arial"/>
                <w:b/>
                <w:kern w:val="2"/>
                <w:szCs w:val="24"/>
                <w14:ligatures w14:val="standardContextual"/>
              </w:rPr>
            </w:pPr>
            <w:r>
              <w:rPr>
                <w:rFonts w:ascii="Arial" w:hAnsi="Arial" w:cs="Arial"/>
                <w:b/>
                <w:kern w:val="2"/>
                <w:szCs w:val="24"/>
                <w14:ligatures w14:val="standardContextual"/>
              </w:rPr>
              <w:t xml:space="preserve">EQUALITY DIVERSITY &amp; INCLUSION </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14:paraId="1E8F435E" w14:textId="77777777" w:rsidR="00BE26CA" w:rsidRDefault="00BE26CA">
            <w:pPr>
              <w:spacing w:line="256" w:lineRule="auto"/>
              <w:jc w:val="center"/>
              <w:rPr>
                <w:rFonts w:ascii="Arial" w:hAnsi="Arial" w:cs="Arial"/>
                <w:kern w:val="2"/>
                <w:szCs w:val="24"/>
                <w14:ligatures w14:val="standardContextual"/>
              </w:rPr>
            </w:pPr>
          </w:p>
        </w:tc>
      </w:tr>
      <w:tr w:rsidR="00BE26CA" w14:paraId="4D6A315A" w14:textId="77777777" w:rsidTr="00BE26CA">
        <w:tc>
          <w:tcPr>
            <w:tcW w:w="1008" w:type="dxa"/>
            <w:tcBorders>
              <w:top w:val="single" w:sz="4" w:space="0" w:color="auto"/>
              <w:left w:val="single" w:sz="4" w:space="0" w:color="auto"/>
              <w:bottom w:val="single" w:sz="4" w:space="0" w:color="auto"/>
              <w:right w:val="single" w:sz="4" w:space="0" w:color="auto"/>
            </w:tcBorders>
          </w:tcPr>
          <w:p w14:paraId="31853F4F"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5FDA9509"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Commitment to incorporating Equity, Diversity &amp; Inclusion principles into all aspects of work.</w:t>
            </w:r>
          </w:p>
        </w:tc>
        <w:tc>
          <w:tcPr>
            <w:tcW w:w="2700" w:type="dxa"/>
            <w:tcBorders>
              <w:top w:val="single" w:sz="4" w:space="0" w:color="auto"/>
              <w:left w:val="single" w:sz="4" w:space="0" w:color="auto"/>
              <w:bottom w:val="single" w:sz="4" w:space="0" w:color="auto"/>
              <w:right w:val="single" w:sz="4" w:space="0" w:color="auto"/>
            </w:tcBorders>
          </w:tcPr>
          <w:p w14:paraId="5F946437" w14:textId="77777777" w:rsidR="00BE26CA" w:rsidRDefault="00BE26CA">
            <w:pPr>
              <w:spacing w:line="256" w:lineRule="auto"/>
              <w:jc w:val="center"/>
              <w:rPr>
                <w:rFonts w:ascii="Arial" w:hAnsi="Arial" w:cs="Arial"/>
                <w:kern w:val="2"/>
                <w:szCs w:val="24"/>
                <w14:ligatures w14:val="standardContextual"/>
              </w:rPr>
            </w:pPr>
          </w:p>
          <w:p w14:paraId="5AD58C0A" w14:textId="77777777" w:rsidR="00BE26CA" w:rsidRDefault="00BE26CA">
            <w:pPr>
              <w:spacing w:line="256" w:lineRule="auto"/>
              <w:jc w:val="center"/>
              <w:rPr>
                <w:rFonts w:ascii="Arial" w:hAnsi="Arial" w:cs="Arial"/>
                <w:kern w:val="2"/>
                <w:szCs w:val="24"/>
                <w14:ligatures w14:val="standardContextual"/>
              </w:rPr>
            </w:pPr>
            <w:r>
              <w:rPr>
                <w:rFonts w:ascii="Arial" w:hAnsi="Arial" w:cs="Arial"/>
                <w:kern w:val="2"/>
                <w:szCs w:val="24"/>
                <w14:ligatures w14:val="standardContextual"/>
              </w:rPr>
              <w:t>E</w:t>
            </w:r>
          </w:p>
        </w:tc>
      </w:tr>
      <w:tr w:rsidR="00BE26CA" w14:paraId="18D91DE5" w14:textId="77777777" w:rsidTr="00BE26CA">
        <w:tc>
          <w:tcPr>
            <w:tcW w:w="8928" w:type="dxa"/>
            <w:gridSpan w:val="3"/>
            <w:tcBorders>
              <w:top w:val="single" w:sz="4" w:space="0" w:color="auto"/>
              <w:left w:val="single" w:sz="4" w:space="0" w:color="auto"/>
              <w:bottom w:val="single" w:sz="4" w:space="0" w:color="auto"/>
              <w:right w:val="single" w:sz="4" w:space="0" w:color="auto"/>
            </w:tcBorders>
          </w:tcPr>
          <w:p w14:paraId="7DF41BBD" w14:textId="77777777" w:rsidR="00BE26CA" w:rsidRDefault="00BE26CA">
            <w:pPr>
              <w:spacing w:line="256" w:lineRule="auto"/>
              <w:jc w:val="center"/>
              <w:rPr>
                <w:rFonts w:ascii="Arial" w:hAnsi="Arial" w:cs="Arial"/>
                <w:kern w:val="2"/>
                <w:sz w:val="16"/>
                <w:szCs w:val="16"/>
                <w14:ligatures w14:val="standardContextual"/>
              </w:rPr>
            </w:pPr>
          </w:p>
        </w:tc>
      </w:tr>
      <w:tr w:rsidR="00BE26CA" w14:paraId="4FA4E8F9" w14:textId="77777777" w:rsidTr="00BE26CA">
        <w:tc>
          <w:tcPr>
            <w:tcW w:w="1008" w:type="dxa"/>
            <w:tcBorders>
              <w:top w:val="single" w:sz="4" w:space="0" w:color="auto"/>
              <w:left w:val="single" w:sz="4" w:space="0" w:color="auto"/>
              <w:bottom w:val="single" w:sz="4" w:space="0" w:color="auto"/>
              <w:right w:val="single" w:sz="4" w:space="0" w:color="auto"/>
            </w:tcBorders>
            <w:shd w:val="clear" w:color="auto" w:fill="E6E6E6"/>
          </w:tcPr>
          <w:p w14:paraId="5C5C93F6" w14:textId="77777777" w:rsidR="00BE26CA" w:rsidRDefault="00BE26CA">
            <w:pPr>
              <w:spacing w:line="256" w:lineRule="auto"/>
              <w:rPr>
                <w:rFonts w:ascii="Arial" w:hAnsi="Arial" w:cs="Arial"/>
                <w:kern w:val="2"/>
                <w:sz w:val="22"/>
                <w:szCs w:val="24"/>
                <w14:ligatures w14:val="standardContextual"/>
              </w:rPr>
            </w:pPr>
          </w:p>
        </w:tc>
        <w:tc>
          <w:tcPr>
            <w:tcW w:w="5220" w:type="dxa"/>
            <w:tcBorders>
              <w:top w:val="single" w:sz="4" w:space="0" w:color="auto"/>
              <w:left w:val="single" w:sz="4" w:space="0" w:color="auto"/>
              <w:bottom w:val="single" w:sz="4" w:space="0" w:color="auto"/>
              <w:right w:val="single" w:sz="4" w:space="0" w:color="auto"/>
            </w:tcBorders>
            <w:shd w:val="clear" w:color="auto" w:fill="E6E6E6"/>
            <w:hideMark/>
          </w:tcPr>
          <w:p w14:paraId="66A51FED" w14:textId="77777777" w:rsidR="00BE26CA" w:rsidRDefault="00BE26CA">
            <w:pPr>
              <w:spacing w:line="256" w:lineRule="auto"/>
              <w:rPr>
                <w:rFonts w:ascii="Arial" w:hAnsi="Arial" w:cs="Arial"/>
                <w:b/>
                <w:kern w:val="2"/>
                <w:szCs w:val="24"/>
                <w14:ligatures w14:val="standardContextual"/>
              </w:rPr>
            </w:pPr>
            <w:r>
              <w:rPr>
                <w:rFonts w:ascii="Arial" w:hAnsi="Arial" w:cs="Arial"/>
                <w:b/>
                <w:kern w:val="2"/>
                <w:szCs w:val="24"/>
                <w14:ligatures w14:val="standardContextual"/>
              </w:rPr>
              <w:t>ADDITIONAL</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14:paraId="67C6C5F3" w14:textId="77777777" w:rsidR="00BE26CA" w:rsidRDefault="00BE26CA">
            <w:pPr>
              <w:spacing w:line="256" w:lineRule="auto"/>
              <w:jc w:val="center"/>
              <w:rPr>
                <w:rFonts w:ascii="Arial" w:hAnsi="Arial" w:cs="Arial"/>
                <w:kern w:val="2"/>
                <w:szCs w:val="24"/>
                <w14:ligatures w14:val="standardContextual"/>
              </w:rPr>
            </w:pPr>
          </w:p>
        </w:tc>
      </w:tr>
      <w:tr w:rsidR="00BE26CA" w14:paraId="56E44EF9" w14:textId="77777777" w:rsidTr="00BE26CA">
        <w:tc>
          <w:tcPr>
            <w:tcW w:w="1008" w:type="dxa"/>
            <w:tcBorders>
              <w:top w:val="single" w:sz="4" w:space="0" w:color="auto"/>
              <w:left w:val="single" w:sz="4" w:space="0" w:color="auto"/>
              <w:bottom w:val="single" w:sz="4" w:space="0" w:color="auto"/>
              <w:right w:val="single" w:sz="4" w:space="0" w:color="auto"/>
            </w:tcBorders>
          </w:tcPr>
          <w:p w14:paraId="048A6F4E"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4DDCA474"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Must occasionally be able to work outside of usual working hours.</w:t>
            </w:r>
          </w:p>
        </w:tc>
        <w:tc>
          <w:tcPr>
            <w:tcW w:w="2700" w:type="dxa"/>
            <w:tcBorders>
              <w:top w:val="single" w:sz="4" w:space="0" w:color="auto"/>
              <w:left w:val="single" w:sz="4" w:space="0" w:color="auto"/>
              <w:bottom w:val="single" w:sz="4" w:space="0" w:color="auto"/>
              <w:right w:val="single" w:sz="4" w:space="0" w:color="auto"/>
            </w:tcBorders>
            <w:hideMark/>
          </w:tcPr>
          <w:p w14:paraId="249DDAEC" w14:textId="77777777" w:rsidR="00BE26CA" w:rsidRDefault="00BE26CA">
            <w:pPr>
              <w:spacing w:line="256" w:lineRule="auto"/>
              <w:jc w:val="center"/>
              <w:rPr>
                <w:rFonts w:ascii="Arial" w:hAnsi="Arial" w:cs="Arial"/>
                <w:color w:val="000000" w:themeColor="text1"/>
                <w:kern w:val="2"/>
                <w:szCs w:val="24"/>
                <w14:ligatures w14:val="standardContextual"/>
              </w:rPr>
            </w:pPr>
            <w:r>
              <w:rPr>
                <w:rFonts w:ascii="Arial" w:hAnsi="Arial" w:cs="Arial"/>
                <w:color w:val="000000" w:themeColor="text1"/>
                <w:kern w:val="2"/>
                <w:szCs w:val="24"/>
                <w14:ligatures w14:val="standardContextual"/>
              </w:rPr>
              <w:t>E</w:t>
            </w:r>
          </w:p>
        </w:tc>
      </w:tr>
      <w:tr w:rsidR="00BE26CA" w14:paraId="0A1DFCB8" w14:textId="77777777" w:rsidTr="00BE26CA">
        <w:tc>
          <w:tcPr>
            <w:tcW w:w="1008" w:type="dxa"/>
            <w:tcBorders>
              <w:top w:val="single" w:sz="4" w:space="0" w:color="auto"/>
              <w:left w:val="single" w:sz="4" w:space="0" w:color="auto"/>
              <w:bottom w:val="single" w:sz="4" w:space="0" w:color="auto"/>
              <w:right w:val="single" w:sz="4" w:space="0" w:color="auto"/>
            </w:tcBorders>
          </w:tcPr>
          <w:p w14:paraId="0FB68BFD" w14:textId="77777777" w:rsidR="00BE26CA" w:rsidRDefault="00BE26CA" w:rsidP="00BE26CA">
            <w:pPr>
              <w:numPr>
                <w:ilvl w:val="0"/>
                <w:numId w:val="4"/>
              </w:numPr>
              <w:spacing w:line="256" w:lineRule="auto"/>
              <w:rPr>
                <w:rFonts w:ascii="Arial" w:hAnsi="Arial" w:cs="Arial"/>
                <w:szCs w:val="24"/>
                <w:lang w:eastAsia="en-GB"/>
              </w:rPr>
            </w:pPr>
          </w:p>
        </w:tc>
        <w:tc>
          <w:tcPr>
            <w:tcW w:w="5220" w:type="dxa"/>
            <w:tcBorders>
              <w:top w:val="single" w:sz="4" w:space="0" w:color="auto"/>
              <w:left w:val="single" w:sz="4" w:space="0" w:color="auto"/>
              <w:bottom w:val="single" w:sz="4" w:space="0" w:color="auto"/>
              <w:right w:val="single" w:sz="4" w:space="0" w:color="auto"/>
            </w:tcBorders>
            <w:hideMark/>
          </w:tcPr>
          <w:p w14:paraId="6925211B" w14:textId="77777777" w:rsidR="00BE26CA" w:rsidRDefault="00BE26CA">
            <w:pPr>
              <w:spacing w:line="256" w:lineRule="auto"/>
              <w:rPr>
                <w:rFonts w:ascii="Arial" w:hAnsi="Arial" w:cs="Arial"/>
                <w:kern w:val="2"/>
                <w:szCs w:val="24"/>
                <w14:ligatures w14:val="standardContextual"/>
              </w:rPr>
            </w:pPr>
            <w:r>
              <w:rPr>
                <w:rFonts w:ascii="Arial" w:hAnsi="Arial" w:cs="Arial"/>
                <w:kern w:val="2"/>
                <w:szCs w:val="24"/>
                <w14:ligatures w14:val="standardContextual"/>
              </w:rPr>
              <w:t>Have a full driving license and use of a car</w:t>
            </w:r>
          </w:p>
        </w:tc>
        <w:tc>
          <w:tcPr>
            <w:tcW w:w="2700" w:type="dxa"/>
            <w:tcBorders>
              <w:top w:val="single" w:sz="4" w:space="0" w:color="auto"/>
              <w:left w:val="single" w:sz="4" w:space="0" w:color="auto"/>
              <w:bottom w:val="single" w:sz="4" w:space="0" w:color="auto"/>
              <w:right w:val="single" w:sz="4" w:space="0" w:color="auto"/>
            </w:tcBorders>
            <w:hideMark/>
          </w:tcPr>
          <w:p w14:paraId="5073EB7D" w14:textId="77777777" w:rsidR="00BE26CA" w:rsidRDefault="00BE26CA">
            <w:pPr>
              <w:spacing w:line="256" w:lineRule="auto"/>
              <w:jc w:val="center"/>
              <w:rPr>
                <w:rFonts w:ascii="Arial" w:hAnsi="Arial" w:cs="Arial"/>
                <w:color w:val="000000" w:themeColor="text1"/>
                <w:kern w:val="2"/>
                <w:szCs w:val="24"/>
                <w14:ligatures w14:val="standardContextual"/>
              </w:rPr>
            </w:pPr>
            <w:r>
              <w:rPr>
                <w:rFonts w:ascii="Arial" w:hAnsi="Arial" w:cs="Arial"/>
                <w:color w:val="000000" w:themeColor="text1"/>
                <w:kern w:val="2"/>
                <w:szCs w:val="24"/>
                <w14:ligatures w14:val="standardContextual"/>
              </w:rPr>
              <w:t xml:space="preserve">D </w:t>
            </w:r>
          </w:p>
        </w:tc>
      </w:tr>
    </w:tbl>
    <w:p w14:paraId="3B74DE4F" w14:textId="77777777" w:rsidR="00BE26CA" w:rsidRDefault="00BE26CA" w:rsidP="00BE26CA">
      <w:pPr>
        <w:rPr>
          <w:rFonts w:ascii="Calibri" w:hAnsi="Calibri" w:cs="Calibri"/>
          <w:sz w:val="22"/>
          <w:szCs w:val="22"/>
          <w:lang w:eastAsia="en-GB"/>
        </w:rPr>
      </w:pPr>
    </w:p>
    <w:p w14:paraId="0D8150C6" w14:textId="77777777" w:rsidR="00BE26CA" w:rsidRDefault="00BE26CA" w:rsidP="00BE26CA">
      <w:pPr>
        <w:rPr>
          <w:rFonts w:ascii="Aptos" w:hAnsi="Aptos"/>
          <w:color w:val="000000"/>
        </w:rPr>
      </w:pPr>
    </w:p>
    <w:p w14:paraId="1AF51D43" w14:textId="77777777" w:rsidR="00BE26CA" w:rsidRPr="0094709A" w:rsidRDefault="00BE26CA" w:rsidP="002C4865">
      <w:pPr>
        <w:rPr>
          <w:rFonts w:ascii="Arial" w:hAnsi="Arial" w:cs="Arial"/>
          <w:b/>
          <w:szCs w:val="24"/>
        </w:rPr>
      </w:pPr>
    </w:p>
    <w:p w14:paraId="09F52DC0" w14:textId="77777777" w:rsidR="002C4865" w:rsidRPr="0094709A" w:rsidRDefault="002C4865" w:rsidP="002C4865">
      <w:pPr>
        <w:rPr>
          <w:rFonts w:ascii="Arial" w:hAnsi="Arial" w:cs="Arial"/>
          <w:bCs/>
          <w:szCs w:val="24"/>
          <w:lang w:eastAsia="en-GB"/>
        </w:rPr>
      </w:pPr>
    </w:p>
    <w:p w14:paraId="321AF8A5" w14:textId="77777777" w:rsidR="002C4865" w:rsidRPr="0094709A" w:rsidRDefault="002C4865" w:rsidP="002C4865">
      <w:pPr>
        <w:jc w:val="center"/>
        <w:rPr>
          <w:rFonts w:ascii="Arial" w:hAnsi="Arial" w:cs="Arial"/>
          <w:b/>
          <w:szCs w:val="24"/>
          <w:u w:val="single"/>
          <w:lang w:eastAsia="en-GB"/>
        </w:rPr>
      </w:pPr>
    </w:p>
    <w:sectPr w:rsidR="002C4865" w:rsidRPr="0094709A" w:rsidSect="002C48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antin">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17C"/>
    <w:multiLevelType w:val="hybridMultilevel"/>
    <w:tmpl w:val="32F8E11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C1B13"/>
    <w:multiLevelType w:val="hybridMultilevel"/>
    <w:tmpl w:val="BF5CD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A5375"/>
    <w:multiLevelType w:val="hybridMultilevel"/>
    <w:tmpl w:val="0276E830"/>
    <w:lvl w:ilvl="0" w:tplc="05EEB95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904795">
    <w:abstractNumId w:val="1"/>
  </w:num>
  <w:num w:numId="2" w16cid:durableId="2040544858">
    <w:abstractNumId w:val="0"/>
  </w:num>
  <w:num w:numId="3" w16cid:durableId="1137605233">
    <w:abstractNumId w:val="2"/>
  </w:num>
  <w:num w:numId="4" w16cid:durableId="1037193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65"/>
    <w:rsid w:val="00022F7E"/>
    <w:rsid w:val="00031FCC"/>
    <w:rsid w:val="000458E3"/>
    <w:rsid w:val="00046597"/>
    <w:rsid w:val="000903A6"/>
    <w:rsid w:val="00096F2A"/>
    <w:rsid w:val="000C065E"/>
    <w:rsid w:val="00172FA5"/>
    <w:rsid w:val="00192843"/>
    <w:rsid w:val="001A7B43"/>
    <w:rsid w:val="001C754F"/>
    <w:rsid w:val="00225D5D"/>
    <w:rsid w:val="002C4865"/>
    <w:rsid w:val="00305EE8"/>
    <w:rsid w:val="00380E04"/>
    <w:rsid w:val="00381C1B"/>
    <w:rsid w:val="003D1662"/>
    <w:rsid w:val="003D647C"/>
    <w:rsid w:val="00491524"/>
    <w:rsid w:val="004D1ACA"/>
    <w:rsid w:val="006058F7"/>
    <w:rsid w:val="00663ED7"/>
    <w:rsid w:val="006678D4"/>
    <w:rsid w:val="0067174E"/>
    <w:rsid w:val="00673853"/>
    <w:rsid w:val="006940D0"/>
    <w:rsid w:val="00705B41"/>
    <w:rsid w:val="00755C39"/>
    <w:rsid w:val="007C4729"/>
    <w:rsid w:val="007E3C49"/>
    <w:rsid w:val="0094709A"/>
    <w:rsid w:val="00994105"/>
    <w:rsid w:val="009A53B0"/>
    <w:rsid w:val="00A016DF"/>
    <w:rsid w:val="00A229A9"/>
    <w:rsid w:val="00A239F9"/>
    <w:rsid w:val="00BA0A66"/>
    <w:rsid w:val="00BC5CBA"/>
    <w:rsid w:val="00BE26CA"/>
    <w:rsid w:val="00C026E4"/>
    <w:rsid w:val="00C404B4"/>
    <w:rsid w:val="00C65B8A"/>
    <w:rsid w:val="00CB6347"/>
    <w:rsid w:val="00CD5165"/>
    <w:rsid w:val="00EE2C7A"/>
    <w:rsid w:val="00F14D5D"/>
    <w:rsid w:val="00F51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2F86151"/>
  <w15:chartTrackingRefBased/>
  <w15:docId w15:val="{834E2C18-3702-4C01-8356-E0A7AF8D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86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2C4865"/>
    <w:pPr>
      <w:keepNext/>
      <w:outlineLvl w:val="0"/>
    </w:pPr>
    <w:rPr>
      <w:rFonts w:ascii="Plantin" w:hAnsi="Planti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865"/>
    <w:rPr>
      <w:rFonts w:ascii="Plantin" w:eastAsia="Times New Roman" w:hAnsi="Plantin" w:cs="Times New Roman"/>
      <w:b/>
      <w:kern w:val="0"/>
      <w:sz w:val="28"/>
      <w:szCs w:val="20"/>
      <w:lang w:val="en-US"/>
      <w14:ligatures w14:val="none"/>
    </w:rPr>
  </w:style>
  <w:style w:type="paragraph" w:styleId="BodyTextIndent3">
    <w:name w:val="Body Text Indent 3"/>
    <w:basedOn w:val="Normal"/>
    <w:link w:val="BodyTextIndent3Char"/>
    <w:rsid w:val="002C4865"/>
    <w:pPr>
      <w:ind w:left="720" w:hanging="720"/>
      <w:jc w:val="both"/>
    </w:pPr>
    <w:rPr>
      <w:rFonts w:ascii="Arial" w:hAnsi="Arial" w:cs="Arial"/>
      <w:sz w:val="22"/>
      <w:szCs w:val="24"/>
    </w:rPr>
  </w:style>
  <w:style w:type="character" w:customStyle="1" w:styleId="BodyTextIndent3Char">
    <w:name w:val="Body Text Indent 3 Char"/>
    <w:basedOn w:val="DefaultParagraphFont"/>
    <w:link w:val="BodyTextIndent3"/>
    <w:rsid w:val="002C4865"/>
    <w:rPr>
      <w:rFonts w:ascii="Arial" w:eastAsia="Times New Roman" w:hAnsi="Arial" w:cs="Arial"/>
      <w:kern w:val="0"/>
      <w:szCs w:val="24"/>
      <w14:ligatures w14:val="none"/>
    </w:rPr>
  </w:style>
  <w:style w:type="paragraph" w:styleId="ListParagraph">
    <w:name w:val="List Paragraph"/>
    <w:basedOn w:val="Normal"/>
    <w:uiPriority w:val="34"/>
    <w:qFormat/>
    <w:rsid w:val="00F14D5D"/>
    <w:pPr>
      <w:ind w:left="720"/>
      <w:contextualSpacing/>
    </w:pPr>
    <w:rPr>
      <w:rFonts w:asciiTheme="minorHAnsi" w:eastAsiaTheme="minorHAnsi"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875018">
      <w:bodyDiv w:val="1"/>
      <w:marLeft w:val="0"/>
      <w:marRight w:val="0"/>
      <w:marTop w:val="0"/>
      <w:marBottom w:val="0"/>
      <w:divBdr>
        <w:top w:val="none" w:sz="0" w:space="0" w:color="auto"/>
        <w:left w:val="none" w:sz="0" w:space="0" w:color="auto"/>
        <w:bottom w:val="none" w:sz="0" w:space="0" w:color="auto"/>
        <w:right w:val="none" w:sz="0" w:space="0" w:color="auto"/>
      </w:divBdr>
    </w:div>
    <w:div w:id="15403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Cronin</dc:creator>
  <cp:keywords/>
  <dc:description/>
  <cp:lastModifiedBy>Patrizia Schiavottiello</cp:lastModifiedBy>
  <cp:revision>2</cp:revision>
  <cp:lastPrinted>2024-10-07T13:37:00Z</cp:lastPrinted>
  <dcterms:created xsi:type="dcterms:W3CDTF">2024-10-08T15:02:00Z</dcterms:created>
  <dcterms:modified xsi:type="dcterms:W3CDTF">2024-10-08T15:02:00Z</dcterms:modified>
</cp:coreProperties>
</file>