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C3540" w14:textId="77777777" w:rsidR="00A77E04" w:rsidRPr="00755028" w:rsidRDefault="00A77E04" w:rsidP="00E23545">
      <w:pPr>
        <w:jc w:val="center"/>
        <w:rPr>
          <w:rFonts w:ascii="Arial" w:hAnsi="Arial" w:cs="Arial"/>
          <w:szCs w:val="24"/>
        </w:rPr>
      </w:pPr>
      <w:r w:rsidRPr="00755028">
        <w:rPr>
          <w:rFonts w:ascii="Arial" w:hAnsi="Arial" w:cs="Arial"/>
          <w:b/>
          <w:szCs w:val="24"/>
          <w:u w:val="single"/>
        </w:rPr>
        <w:t>JOB DESCRIPTION AND PERSON SPECIFICATION</w:t>
      </w:r>
    </w:p>
    <w:tbl>
      <w:tblPr>
        <w:tblpPr w:leftFromText="180" w:rightFromText="180" w:vertAnchor="text" w:horzAnchor="margin" w:tblpY="33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587"/>
      </w:tblGrid>
      <w:tr w:rsidR="00755028" w:rsidRPr="00755028" w14:paraId="4E933F0B" w14:textId="77777777" w:rsidTr="00A77E04">
        <w:tc>
          <w:tcPr>
            <w:tcW w:w="2160" w:type="dxa"/>
          </w:tcPr>
          <w:p w14:paraId="3AF397DD" w14:textId="77777777" w:rsidR="007E4AA4" w:rsidRPr="00755028" w:rsidRDefault="007E4AA4" w:rsidP="006E1223">
            <w:pPr>
              <w:rPr>
                <w:rFonts w:ascii="Arial" w:hAnsi="Arial" w:cs="Arial"/>
                <w:b/>
                <w:szCs w:val="24"/>
              </w:rPr>
            </w:pPr>
          </w:p>
          <w:p w14:paraId="2E15DB4B" w14:textId="77777777" w:rsidR="00A77E04" w:rsidRPr="00755028" w:rsidRDefault="00A77E04" w:rsidP="006E1223">
            <w:pPr>
              <w:rPr>
                <w:rFonts w:ascii="Arial" w:hAnsi="Arial" w:cs="Arial"/>
                <w:b/>
                <w:szCs w:val="24"/>
              </w:rPr>
            </w:pPr>
            <w:r w:rsidRPr="00755028">
              <w:rPr>
                <w:rFonts w:ascii="Arial" w:hAnsi="Arial" w:cs="Arial"/>
                <w:b/>
                <w:szCs w:val="24"/>
              </w:rPr>
              <w:t>Job Title:</w:t>
            </w:r>
          </w:p>
        </w:tc>
        <w:tc>
          <w:tcPr>
            <w:tcW w:w="7587" w:type="dxa"/>
          </w:tcPr>
          <w:p w14:paraId="178A9634" w14:textId="77777777" w:rsidR="00A77E04" w:rsidRPr="00755028" w:rsidRDefault="00A77E04" w:rsidP="006E1223">
            <w:pPr>
              <w:rPr>
                <w:rFonts w:ascii="Arial" w:hAnsi="Arial" w:cs="Arial"/>
                <w:szCs w:val="24"/>
              </w:rPr>
            </w:pPr>
          </w:p>
          <w:p w14:paraId="34698154" w14:textId="1E4641A0" w:rsidR="00A77E04" w:rsidRPr="00755028" w:rsidRDefault="003E2AEF" w:rsidP="0023467D">
            <w:pPr>
              <w:ind w:left="108"/>
              <w:rPr>
                <w:rFonts w:ascii="Arial" w:hAnsi="Arial" w:cs="Arial"/>
                <w:szCs w:val="24"/>
              </w:rPr>
            </w:pPr>
            <w:r w:rsidRPr="00755028">
              <w:rPr>
                <w:rFonts w:ascii="Arial" w:hAnsi="Arial" w:cs="Arial"/>
                <w:szCs w:val="24"/>
              </w:rPr>
              <w:t>Data Insight Officer</w:t>
            </w:r>
          </w:p>
        </w:tc>
      </w:tr>
      <w:tr w:rsidR="00755028" w:rsidRPr="00755028" w14:paraId="254C2537" w14:textId="77777777" w:rsidTr="00A77E04">
        <w:tc>
          <w:tcPr>
            <w:tcW w:w="2160" w:type="dxa"/>
          </w:tcPr>
          <w:p w14:paraId="01E66670" w14:textId="77777777" w:rsidR="007E4AA4" w:rsidRPr="00755028" w:rsidRDefault="007E4AA4" w:rsidP="006E1223">
            <w:pPr>
              <w:rPr>
                <w:rFonts w:ascii="Arial" w:hAnsi="Arial" w:cs="Arial"/>
                <w:b/>
                <w:szCs w:val="24"/>
              </w:rPr>
            </w:pPr>
          </w:p>
          <w:p w14:paraId="7EF47734" w14:textId="77777777" w:rsidR="00A77E04" w:rsidRPr="00755028" w:rsidRDefault="007E4AA4" w:rsidP="006E1223">
            <w:pPr>
              <w:rPr>
                <w:rFonts w:ascii="Arial" w:hAnsi="Arial" w:cs="Arial"/>
                <w:b/>
                <w:szCs w:val="24"/>
              </w:rPr>
            </w:pPr>
            <w:r w:rsidRPr="00755028">
              <w:rPr>
                <w:rFonts w:ascii="Arial" w:hAnsi="Arial" w:cs="Arial"/>
                <w:b/>
                <w:szCs w:val="24"/>
              </w:rPr>
              <w:t>Salary</w:t>
            </w:r>
            <w:r w:rsidR="00E7329F" w:rsidRPr="00755028">
              <w:rPr>
                <w:rFonts w:ascii="Arial" w:hAnsi="Arial" w:cs="Arial"/>
                <w:b/>
                <w:szCs w:val="24"/>
              </w:rPr>
              <w:t>:</w:t>
            </w:r>
          </w:p>
        </w:tc>
        <w:tc>
          <w:tcPr>
            <w:tcW w:w="7587" w:type="dxa"/>
          </w:tcPr>
          <w:p w14:paraId="038DFFA8" w14:textId="77777777" w:rsidR="00A77E04" w:rsidRPr="00755028" w:rsidRDefault="00A77E04" w:rsidP="006E1223">
            <w:pPr>
              <w:ind w:left="567"/>
              <w:rPr>
                <w:rFonts w:ascii="Arial" w:hAnsi="Arial" w:cs="Arial"/>
                <w:szCs w:val="24"/>
              </w:rPr>
            </w:pPr>
          </w:p>
          <w:p w14:paraId="79957A83" w14:textId="3A629C2C" w:rsidR="00A77E04" w:rsidRPr="00755028" w:rsidRDefault="00407B72" w:rsidP="00D52663">
            <w:pPr>
              <w:ind w:firstLine="108"/>
              <w:rPr>
                <w:rFonts w:ascii="Arial" w:hAnsi="Arial" w:cs="Arial"/>
                <w:szCs w:val="24"/>
              </w:rPr>
            </w:pPr>
            <w:r>
              <w:rPr>
                <w:rFonts w:ascii="Arial" w:hAnsi="Arial" w:cs="Arial"/>
                <w:szCs w:val="24"/>
              </w:rPr>
              <w:t>29,</w:t>
            </w:r>
            <w:r w:rsidR="009E7768">
              <w:rPr>
                <w:rFonts w:ascii="Arial" w:hAnsi="Arial" w:cs="Arial"/>
                <w:szCs w:val="24"/>
              </w:rPr>
              <w:t>000</w:t>
            </w:r>
            <w:r>
              <w:rPr>
                <w:rFonts w:ascii="Arial" w:hAnsi="Arial" w:cs="Arial"/>
                <w:szCs w:val="24"/>
              </w:rPr>
              <w:t>.00 per annum pro rata</w:t>
            </w:r>
          </w:p>
          <w:p w14:paraId="7689F36A" w14:textId="77777777" w:rsidR="0003654B" w:rsidRPr="00755028" w:rsidRDefault="0003654B" w:rsidP="006E1223">
            <w:pPr>
              <w:rPr>
                <w:rFonts w:ascii="Arial" w:hAnsi="Arial" w:cs="Arial"/>
                <w:szCs w:val="24"/>
              </w:rPr>
            </w:pPr>
          </w:p>
        </w:tc>
      </w:tr>
      <w:tr w:rsidR="00755028" w:rsidRPr="00755028" w14:paraId="5BD6D510" w14:textId="77777777" w:rsidTr="00A77E04">
        <w:tc>
          <w:tcPr>
            <w:tcW w:w="2160" w:type="dxa"/>
          </w:tcPr>
          <w:p w14:paraId="753C849F" w14:textId="77777777" w:rsidR="007E4AA4" w:rsidRPr="00755028" w:rsidRDefault="007E4AA4" w:rsidP="006E1223">
            <w:pPr>
              <w:rPr>
                <w:rFonts w:ascii="Arial" w:hAnsi="Arial" w:cs="Arial"/>
                <w:b/>
                <w:szCs w:val="24"/>
              </w:rPr>
            </w:pPr>
          </w:p>
          <w:p w14:paraId="2DB8B934" w14:textId="77777777" w:rsidR="00A77E04" w:rsidRPr="00755028" w:rsidRDefault="00A77E04" w:rsidP="006E1223">
            <w:pPr>
              <w:rPr>
                <w:rFonts w:ascii="Arial" w:hAnsi="Arial" w:cs="Arial"/>
                <w:b/>
                <w:szCs w:val="24"/>
              </w:rPr>
            </w:pPr>
            <w:r w:rsidRPr="00755028">
              <w:rPr>
                <w:rFonts w:ascii="Arial" w:hAnsi="Arial" w:cs="Arial"/>
                <w:b/>
                <w:szCs w:val="24"/>
              </w:rPr>
              <w:t>Hours of Work:</w:t>
            </w:r>
          </w:p>
        </w:tc>
        <w:tc>
          <w:tcPr>
            <w:tcW w:w="7587" w:type="dxa"/>
          </w:tcPr>
          <w:p w14:paraId="22A5DA08" w14:textId="77777777" w:rsidR="00A77E04" w:rsidRPr="00755028" w:rsidRDefault="00A77E04" w:rsidP="006E1223">
            <w:pPr>
              <w:rPr>
                <w:rFonts w:ascii="Arial" w:hAnsi="Arial" w:cs="Arial"/>
                <w:szCs w:val="24"/>
              </w:rPr>
            </w:pPr>
          </w:p>
          <w:p w14:paraId="09BC56D9" w14:textId="66F66EF8" w:rsidR="003E2AEF" w:rsidRPr="00755028" w:rsidRDefault="003E2AEF" w:rsidP="006E1223">
            <w:pPr>
              <w:rPr>
                <w:rFonts w:ascii="Arial" w:hAnsi="Arial" w:cs="Arial"/>
                <w:szCs w:val="24"/>
              </w:rPr>
            </w:pPr>
            <w:r w:rsidRPr="00755028">
              <w:rPr>
                <w:rFonts w:ascii="Arial" w:hAnsi="Arial" w:cs="Arial"/>
                <w:szCs w:val="24"/>
              </w:rPr>
              <w:t>21 hours per week</w:t>
            </w:r>
            <w:r w:rsidR="00407B72">
              <w:rPr>
                <w:rFonts w:ascii="Arial" w:hAnsi="Arial" w:cs="Arial"/>
                <w:szCs w:val="24"/>
              </w:rPr>
              <w:t xml:space="preserve"> (One year fixed term contract)</w:t>
            </w:r>
          </w:p>
          <w:p w14:paraId="4FAA2C16" w14:textId="4CCF2FE8" w:rsidR="00A77E04" w:rsidRPr="00755028" w:rsidRDefault="00A77E04" w:rsidP="00D52663">
            <w:pPr>
              <w:ind w:left="567" w:hanging="459"/>
              <w:rPr>
                <w:rFonts w:ascii="Arial" w:hAnsi="Arial" w:cs="Arial"/>
                <w:szCs w:val="24"/>
              </w:rPr>
            </w:pPr>
          </w:p>
          <w:p w14:paraId="4E6A3743" w14:textId="77777777" w:rsidR="00A77E04" w:rsidRPr="00755028" w:rsidRDefault="00A77E04" w:rsidP="006E1223">
            <w:pPr>
              <w:rPr>
                <w:rFonts w:ascii="Arial" w:hAnsi="Arial" w:cs="Arial"/>
                <w:szCs w:val="24"/>
              </w:rPr>
            </w:pPr>
          </w:p>
        </w:tc>
      </w:tr>
      <w:tr w:rsidR="00755028" w:rsidRPr="00755028" w14:paraId="6C18DEE2" w14:textId="77777777" w:rsidTr="00A77E04">
        <w:tc>
          <w:tcPr>
            <w:tcW w:w="2160" w:type="dxa"/>
          </w:tcPr>
          <w:p w14:paraId="5BB8AAD7" w14:textId="77777777" w:rsidR="007E4AA4" w:rsidRPr="00755028" w:rsidRDefault="007E4AA4" w:rsidP="006E1223">
            <w:pPr>
              <w:rPr>
                <w:rFonts w:ascii="Arial" w:hAnsi="Arial" w:cs="Arial"/>
                <w:b/>
                <w:szCs w:val="24"/>
              </w:rPr>
            </w:pPr>
          </w:p>
          <w:p w14:paraId="567EE6C0" w14:textId="77777777" w:rsidR="00A77E04" w:rsidRPr="00755028" w:rsidRDefault="00A77E04" w:rsidP="006E1223">
            <w:pPr>
              <w:rPr>
                <w:rFonts w:ascii="Arial" w:hAnsi="Arial" w:cs="Arial"/>
                <w:b/>
                <w:szCs w:val="24"/>
              </w:rPr>
            </w:pPr>
            <w:r w:rsidRPr="00755028">
              <w:rPr>
                <w:rFonts w:ascii="Arial" w:hAnsi="Arial" w:cs="Arial"/>
                <w:b/>
                <w:szCs w:val="24"/>
              </w:rPr>
              <w:t>Responsible to:</w:t>
            </w:r>
          </w:p>
        </w:tc>
        <w:tc>
          <w:tcPr>
            <w:tcW w:w="7587" w:type="dxa"/>
          </w:tcPr>
          <w:p w14:paraId="5D673C20" w14:textId="77777777" w:rsidR="00A77E04" w:rsidRPr="00755028" w:rsidRDefault="00A77E04" w:rsidP="006E1223">
            <w:pPr>
              <w:rPr>
                <w:rFonts w:ascii="Arial" w:hAnsi="Arial" w:cs="Arial"/>
                <w:szCs w:val="24"/>
              </w:rPr>
            </w:pPr>
          </w:p>
          <w:p w14:paraId="5C7A7270" w14:textId="0D738FC8" w:rsidR="00A77E04" w:rsidRPr="00755028" w:rsidRDefault="003E2AEF" w:rsidP="00D52663">
            <w:pPr>
              <w:ind w:left="567" w:hanging="459"/>
              <w:rPr>
                <w:rFonts w:ascii="Arial" w:hAnsi="Arial" w:cs="Arial"/>
                <w:szCs w:val="24"/>
              </w:rPr>
            </w:pPr>
            <w:r w:rsidRPr="00755028">
              <w:rPr>
                <w:rFonts w:ascii="Arial" w:hAnsi="Arial" w:cs="Arial"/>
                <w:szCs w:val="24"/>
              </w:rPr>
              <w:t>Helen Newman</w:t>
            </w:r>
            <w:r w:rsidR="000208B6">
              <w:rPr>
                <w:rFonts w:ascii="Arial" w:hAnsi="Arial" w:cs="Arial"/>
                <w:szCs w:val="24"/>
              </w:rPr>
              <w:t>, CEO.</w:t>
            </w:r>
          </w:p>
          <w:p w14:paraId="60851238" w14:textId="77777777" w:rsidR="00A77E04" w:rsidRPr="00755028" w:rsidRDefault="00A77E04" w:rsidP="006E1223">
            <w:pPr>
              <w:rPr>
                <w:rFonts w:ascii="Arial" w:hAnsi="Arial" w:cs="Arial"/>
                <w:szCs w:val="24"/>
              </w:rPr>
            </w:pPr>
          </w:p>
        </w:tc>
      </w:tr>
      <w:tr w:rsidR="00755028" w:rsidRPr="00755028" w14:paraId="1D8FAC9A" w14:textId="77777777" w:rsidTr="00A77E04">
        <w:tc>
          <w:tcPr>
            <w:tcW w:w="2160" w:type="dxa"/>
          </w:tcPr>
          <w:p w14:paraId="112B7D90" w14:textId="77777777" w:rsidR="007E4AA4" w:rsidRPr="00755028" w:rsidRDefault="007E4AA4" w:rsidP="006E1223">
            <w:pPr>
              <w:rPr>
                <w:rFonts w:ascii="Arial" w:hAnsi="Arial" w:cs="Arial"/>
                <w:b/>
                <w:szCs w:val="24"/>
              </w:rPr>
            </w:pPr>
          </w:p>
          <w:p w14:paraId="4C7CC1B9" w14:textId="77777777" w:rsidR="007E4AA4" w:rsidRPr="00755028" w:rsidRDefault="007E4AA4" w:rsidP="006E1223">
            <w:pPr>
              <w:rPr>
                <w:rFonts w:ascii="Arial" w:hAnsi="Arial" w:cs="Arial"/>
                <w:b/>
                <w:szCs w:val="24"/>
              </w:rPr>
            </w:pPr>
            <w:r w:rsidRPr="00755028">
              <w:rPr>
                <w:rFonts w:ascii="Arial" w:hAnsi="Arial" w:cs="Arial"/>
                <w:b/>
                <w:szCs w:val="24"/>
              </w:rPr>
              <w:t>Based at:</w:t>
            </w:r>
          </w:p>
        </w:tc>
        <w:tc>
          <w:tcPr>
            <w:tcW w:w="7587" w:type="dxa"/>
          </w:tcPr>
          <w:p w14:paraId="6920A9D3" w14:textId="77777777" w:rsidR="007E4AA4" w:rsidRPr="00755028" w:rsidRDefault="007E4AA4" w:rsidP="006E1223">
            <w:pPr>
              <w:ind w:left="601"/>
              <w:rPr>
                <w:rFonts w:ascii="Arial" w:hAnsi="Arial" w:cs="Arial"/>
                <w:szCs w:val="24"/>
              </w:rPr>
            </w:pPr>
          </w:p>
          <w:p w14:paraId="251FF8C4" w14:textId="77777777" w:rsidR="007E4AA4" w:rsidRPr="00755028" w:rsidRDefault="007E4AA4" w:rsidP="00D52663">
            <w:pPr>
              <w:ind w:left="108"/>
              <w:rPr>
                <w:rFonts w:ascii="Arial" w:hAnsi="Arial" w:cs="Arial"/>
                <w:szCs w:val="24"/>
              </w:rPr>
            </w:pPr>
            <w:r w:rsidRPr="00755028">
              <w:rPr>
                <w:rFonts w:ascii="Arial" w:hAnsi="Arial" w:cs="Arial"/>
                <w:szCs w:val="24"/>
              </w:rPr>
              <w:t xml:space="preserve">Ann Owens Centre </w:t>
            </w:r>
          </w:p>
          <w:p w14:paraId="56974D5F" w14:textId="77777777" w:rsidR="007E4AA4" w:rsidRPr="00755028" w:rsidRDefault="007E4AA4" w:rsidP="00D52663">
            <w:pPr>
              <w:ind w:left="108"/>
              <w:rPr>
                <w:rFonts w:ascii="Arial" w:hAnsi="Arial" w:cs="Arial"/>
                <w:szCs w:val="24"/>
              </w:rPr>
            </w:pPr>
            <w:r w:rsidRPr="00755028">
              <w:rPr>
                <w:rFonts w:ascii="Arial" w:hAnsi="Arial" w:cs="Arial"/>
                <w:szCs w:val="24"/>
              </w:rPr>
              <w:t>Oak Lane</w:t>
            </w:r>
          </w:p>
          <w:p w14:paraId="05800B02" w14:textId="77777777" w:rsidR="007E4AA4" w:rsidRPr="00755028" w:rsidRDefault="007E4AA4" w:rsidP="00D52663">
            <w:pPr>
              <w:ind w:left="108"/>
              <w:rPr>
                <w:rFonts w:ascii="Arial" w:hAnsi="Arial" w:cs="Arial"/>
                <w:szCs w:val="24"/>
              </w:rPr>
            </w:pPr>
            <w:r w:rsidRPr="00755028">
              <w:rPr>
                <w:rFonts w:ascii="Arial" w:hAnsi="Arial" w:cs="Arial"/>
                <w:szCs w:val="24"/>
              </w:rPr>
              <w:t>East Finchley</w:t>
            </w:r>
          </w:p>
          <w:p w14:paraId="1C3308DF" w14:textId="77777777" w:rsidR="007E4AA4" w:rsidRPr="00755028" w:rsidRDefault="007E4AA4" w:rsidP="00D52663">
            <w:pPr>
              <w:ind w:left="108"/>
              <w:rPr>
                <w:rFonts w:ascii="Arial" w:hAnsi="Arial" w:cs="Arial"/>
                <w:szCs w:val="24"/>
              </w:rPr>
            </w:pPr>
            <w:r w:rsidRPr="00755028">
              <w:rPr>
                <w:rFonts w:ascii="Arial" w:hAnsi="Arial" w:cs="Arial"/>
                <w:szCs w:val="24"/>
              </w:rPr>
              <w:t>London  N2 8LT</w:t>
            </w:r>
          </w:p>
          <w:p w14:paraId="6CE80EE1" w14:textId="77777777" w:rsidR="007E4AA4" w:rsidRPr="00755028" w:rsidRDefault="007E4AA4" w:rsidP="006E1223">
            <w:pPr>
              <w:ind w:left="601"/>
              <w:rPr>
                <w:rFonts w:ascii="Arial" w:hAnsi="Arial" w:cs="Arial"/>
                <w:szCs w:val="24"/>
              </w:rPr>
            </w:pPr>
          </w:p>
        </w:tc>
      </w:tr>
      <w:tr w:rsidR="00755028" w:rsidRPr="00755028" w14:paraId="35493E46" w14:textId="77777777" w:rsidTr="00A77E04">
        <w:tc>
          <w:tcPr>
            <w:tcW w:w="2160" w:type="dxa"/>
          </w:tcPr>
          <w:p w14:paraId="2BDD41ED" w14:textId="77777777" w:rsidR="007E4AA4" w:rsidRPr="00755028" w:rsidRDefault="007E4AA4" w:rsidP="006E1223">
            <w:pPr>
              <w:rPr>
                <w:rFonts w:ascii="Arial" w:hAnsi="Arial" w:cs="Arial"/>
                <w:b/>
                <w:szCs w:val="24"/>
              </w:rPr>
            </w:pPr>
          </w:p>
          <w:p w14:paraId="6236DA7E" w14:textId="77777777" w:rsidR="00A77E04" w:rsidRPr="00755028" w:rsidRDefault="00A77E04" w:rsidP="006E1223">
            <w:pPr>
              <w:rPr>
                <w:rFonts w:ascii="Arial" w:hAnsi="Arial" w:cs="Arial"/>
                <w:b/>
                <w:szCs w:val="24"/>
              </w:rPr>
            </w:pPr>
            <w:r w:rsidRPr="00755028">
              <w:rPr>
                <w:rFonts w:ascii="Arial" w:hAnsi="Arial" w:cs="Arial"/>
                <w:b/>
                <w:szCs w:val="24"/>
              </w:rPr>
              <w:t xml:space="preserve">Purpose of Job:    </w:t>
            </w:r>
            <w:r w:rsidRPr="00755028">
              <w:rPr>
                <w:rFonts w:ascii="Arial" w:hAnsi="Arial" w:cs="Arial"/>
                <w:b/>
                <w:bCs/>
                <w:szCs w:val="24"/>
                <w:lang w:eastAsia="en-GB"/>
              </w:rPr>
              <w:t xml:space="preserve"> </w:t>
            </w:r>
          </w:p>
        </w:tc>
        <w:tc>
          <w:tcPr>
            <w:tcW w:w="7587" w:type="dxa"/>
          </w:tcPr>
          <w:p w14:paraId="6D68F2DB" w14:textId="77777777" w:rsidR="00A77E04" w:rsidRPr="00755028" w:rsidRDefault="00A77E04" w:rsidP="003E2AEF">
            <w:pPr>
              <w:rPr>
                <w:rFonts w:ascii="Arial" w:hAnsi="Arial" w:cs="Arial"/>
                <w:szCs w:val="24"/>
              </w:rPr>
            </w:pPr>
          </w:p>
          <w:p w14:paraId="5D0E9A09" w14:textId="0C84EBE3" w:rsidR="00755028" w:rsidRPr="00755028" w:rsidRDefault="003E2AEF" w:rsidP="003E2AEF">
            <w:pPr>
              <w:rPr>
                <w:rFonts w:ascii="Arial" w:hAnsi="Arial" w:cs="Arial"/>
                <w:szCs w:val="24"/>
              </w:rPr>
            </w:pPr>
            <w:r w:rsidRPr="00755028">
              <w:rPr>
                <w:rFonts w:ascii="Arial" w:hAnsi="Arial" w:cs="Arial"/>
                <w:szCs w:val="24"/>
              </w:rPr>
              <w:t>The post holder</w:t>
            </w:r>
            <w:r w:rsidR="00755028">
              <w:rPr>
                <w:rFonts w:ascii="Arial" w:hAnsi="Arial" w:cs="Arial"/>
                <w:szCs w:val="24"/>
              </w:rPr>
              <w:t xml:space="preserve"> will </w:t>
            </w:r>
            <w:r w:rsidR="0034216D">
              <w:rPr>
                <w:rFonts w:ascii="Arial" w:hAnsi="Arial" w:cs="Arial"/>
                <w:szCs w:val="24"/>
              </w:rPr>
              <w:t>gather and analyse data to help us demonstrate the importance and impact of our services for older adults as well as providing insight into future service development.</w:t>
            </w:r>
            <w:r w:rsidR="00755028">
              <w:rPr>
                <w:rFonts w:ascii="Arial" w:hAnsi="Arial" w:cs="Arial"/>
                <w:szCs w:val="24"/>
              </w:rPr>
              <w:t xml:space="preserve"> </w:t>
            </w:r>
          </w:p>
          <w:p w14:paraId="7640D48A" w14:textId="788A8FE6" w:rsidR="003E2AEF" w:rsidRPr="00755028" w:rsidRDefault="00755028" w:rsidP="00755028">
            <w:pPr>
              <w:rPr>
                <w:rFonts w:ascii="Arial" w:hAnsi="Arial" w:cs="Arial"/>
                <w:szCs w:val="24"/>
              </w:rPr>
            </w:pPr>
            <w:r w:rsidRPr="00755028">
              <w:rPr>
                <w:rFonts w:ascii="Arial" w:hAnsi="Arial" w:cs="Arial"/>
                <w:szCs w:val="24"/>
              </w:rPr>
              <w:t>You will need to enjoy being part of a small team where individuals thrive on working outside of their designated roles from time to time to get things done. Although not essential, experience of using Power BI for data analytics would be advantageous</w:t>
            </w:r>
            <w:r>
              <w:rPr>
                <w:rFonts w:ascii="Arial" w:hAnsi="Arial" w:cs="Arial"/>
                <w:szCs w:val="24"/>
              </w:rPr>
              <w:t>.</w:t>
            </w:r>
          </w:p>
          <w:p w14:paraId="55ABA797" w14:textId="77777777" w:rsidR="00A77E04" w:rsidRPr="00755028" w:rsidRDefault="00A77E04" w:rsidP="0023467D">
            <w:pPr>
              <w:ind w:left="720"/>
              <w:rPr>
                <w:rFonts w:ascii="Arial" w:hAnsi="Arial" w:cs="Arial"/>
                <w:szCs w:val="24"/>
              </w:rPr>
            </w:pPr>
          </w:p>
        </w:tc>
      </w:tr>
      <w:tr w:rsidR="00755028" w:rsidRPr="00755028" w14:paraId="6EA8894A" w14:textId="77777777" w:rsidTr="00A77E04">
        <w:tc>
          <w:tcPr>
            <w:tcW w:w="2160" w:type="dxa"/>
          </w:tcPr>
          <w:p w14:paraId="55E6C4EA" w14:textId="77777777" w:rsidR="00232529" w:rsidRPr="00755028" w:rsidRDefault="00232529" w:rsidP="006E1223">
            <w:pPr>
              <w:rPr>
                <w:rFonts w:ascii="Arial" w:hAnsi="Arial" w:cs="Arial"/>
                <w:b/>
                <w:szCs w:val="24"/>
              </w:rPr>
            </w:pPr>
          </w:p>
          <w:p w14:paraId="111D3BC6" w14:textId="77777777" w:rsidR="00232529" w:rsidRPr="00755028" w:rsidRDefault="00232529" w:rsidP="006E1223">
            <w:pPr>
              <w:rPr>
                <w:rFonts w:ascii="Arial" w:hAnsi="Arial" w:cs="Arial"/>
                <w:b/>
                <w:szCs w:val="24"/>
              </w:rPr>
            </w:pPr>
            <w:r w:rsidRPr="00755028">
              <w:rPr>
                <w:rFonts w:ascii="Arial" w:hAnsi="Arial" w:cs="Arial"/>
                <w:b/>
                <w:szCs w:val="24"/>
              </w:rPr>
              <w:t>Website:</w:t>
            </w:r>
          </w:p>
        </w:tc>
        <w:tc>
          <w:tcPr>
            <w:tcW w:w="7587" w:type="dxa"/>
          </w:tcPr>
          <w:p w14:paraId="298ACA96" w14:textId="77777777" w:rsidR="00232529" w:rsidRPr="00755028" w:rsidRDefault="00232529" w:rsidP="006E1223">
            <w:pPr>
              <w:ind w:left="601"/>
              <w:rPr>
                <w:rFonts w:ascii="Arial" w:hAnsi="Arial" w:cs="Arial"/>
                <w:szCs w:val="24"/>
              </w:rPr>
            </w:pPr>
          </w:p>
          <w:p w14:paraId="4C8AA40C" w14:textId="77777777" w:rsidR="00232529" w:rsidRPr="00755028" w:rsidRDefault="008D5337" w:rsidP="00D52663">
            <w:pPr>
              <w:ind w:left="601" w:hanging="493"/>
              <w:rPr>
                <w:rFonts w:ascii="Arial" w:hAnsi="Arial" w:cs="Arial"/>
                <w:szCs w:val="24"/>
              </w:rPr>
            </w:pPr>
            <w:r w:rsidRPr="00755028">
              <w:rPr>
                <w:rFonts w:ascii="Arial" w:hAnsi="Arial" w:cs="Arial"/>
                <w:szCs w:val="24"/>
              </w:rPr>
              <w:t>www.ageukbarnet.org.uk</w:t>
            </w:r>
          </w:p>
          <w:p w14:paraId="7DC44C1A" w14:textId="77777777" w:rsidR="00232529" w:rsidRPr="00755028" w:rsidRDefault="00232529" w:rsidP="006E1223">
            <w:pPr>
              <w:ind w:left="601"/>
              <w:rPr>
                <w:rFonts w:ascii="Arial" w:hAnsi="Arial" w:cs="Arial"/>
                <w:szCs w:val="24"/>
              </w:rPr>
            </w:pPr>
          </w:p>
        </w:tc>
      </w:tr>
    </w:tbl>
    <w:p w14:paraId="52A7C1DC" w14:textId="77777777" w:rsidR="00A77E04" w:rsidRPr="00755028" w:rsidRDefault="00A77E04" w:rsidP="00A77E04">
      <w:pPr>
        <w:jc w:val="both"/>
        <w:rPr>
          <w:rFonts w:ascii="Arial" w:hAnsi="Arial" w:cs="Arial"/>
          <w:b/>
          <w:bCs/>
          <w:szCs w:val="24"/>
          <w:lang w:eastAsia="en-GB"/>
        </w:rPr>
      </w:pPr>
    </w:p>
    <w:p w14:paraId="08C4F702" w14:textId="77777777" w:rsidR="00410AFD" w:rsidRPr="00755028" w:rsidRDefault="00410AFD" w:rsidP="00410AFD">
      <w:pPr>
        <w:rPr>
          <w:rFonts w:ascii="Arial" w:hAnsi="Arial" w:cs="Arial"/>
          <w:b/>
          <w:bCs/>
          <w:szCs w:val="24"/>
          <w:lang w:eastAsia="en-GB"/>
        </w:rPr>
      </w:pPr>
    </w:p>
    <w:p w14:paraId="0744B24A" w14:textId="5C9812D6" w:rsidR="00960E8B" w:rsidRPr="00755028" w:rsidRDefault="00137686" w:rsidP="00211856">
      <w:pPr>
        <w:rPr>
          <w:rFonts w:ascii="Arial" w:hAnsi="Arial" w:cs="Arial"/>
          <w:b/>
          <w:bCs/>
          <w:szCs w:val="24"/>
          <w:lang w:eastAsia="en-GB"/>
        </w:rPr>
      </w:pPr>
      <w:r w:rsidRPr="00755028">
        <w:rPr>
          <w:rFonts w:ascii="Arial" w:hAnsi="Arial" w:cs="Arial"/>
          <w:b/>
          <w:bCs/>
          <w:szCs w:val="24"/>
          <w:lang w:eastAsia="en-GB"/>
        </w:rPr>
        <w:br w:type="page"/>
      </w:r>
      <w:r w:rsidR="00211856" w:rsidRPr="00755028">
        <w:rPr>
          <w:rFonts w:ascii="Arial" w:hAnsi="Arial" w:cs="Arial"/>
          <w:b/>
          <w:bCs/>
          <w:szCs w:val="24"/>
          <w:lang w:eastAsia="en-GB"/>
        </w:rPr>
        <w:lastRenderedPageBreak/>
        <w:t xml:space="preserve">KEY </w:t>
      </w:r>
      <w:r w:rsidR="003E2AEF" w:rsidRPr="00755028">
        <w:rPr>
          <w:rFonts w:ascii="Arial" w:hAnsi="Arial" w:cs="Arial"/>
          <w:b/>
          <w:bCs/>
          <w:szCs w:val="24"/>
          <w:lang w:eastAsia="en-GB"/>
        </w:rPr>
        <w:t>Duties / Responsibilities</w:t>
      </w:r>
    </w:p>
    <w:p w14:paraId="10FBC004" w14:textId="108A37DF" w:rsidR="003E2AEF" w:rsidRPr="00755028" w:rsidRDefault="003E2AEF" w:rsidP="003E2AEF">
      <w:pPr>
        <w:rPr>
          <w:rFonts w:ascii="Arial" w:hAnsi="Arial" w:cs="Arial"/>
          <w:szCs w:val="24"/>
        </w:rPr>
      </w:pPr>
    </w:p>
    <w:p w14:paraId="25020789" w14:textId="77777777" w:rsidR="003E2AEF" w:rsidRPr="00755028" w:rsidRDefault="003E2AEF" w:rsidP="003E2AEF">
      <w:pPr>
        <w:rPr>
          <w:rFonts w:ascii="Arial" w:hAnsi="Arial" w:cs="Arial"/>
          <w:b/>
          <w:bCs/>
          <w:szCs w:val="24"/>
          <w:u w:val="single"/>
        </w:rPr>
      </w:pPr>
      <w:r w:rsidRPr="00755028">
        <w:rPr>
          <w:rFonts w:ascii="Arial" w:hAnsi="Arial" w:cs="Arial"/>
          <w:b/>
          <w:bCs/>
          <w:szCs w:val="24"/>
          <w:u w:val="single"/>
        </w:rPr>
        <w:t>Strategic Purpose:</w:t>
      </w:r>
    </w:p>
    <w:p w14:paraId="633A2768" w14:textId="77777777" w:rsidR="003E2AEF" w:rsidRPr="00755028" w:rsidRDefault="003E2AEF" w:rsidP="003E2AEF">
      <w:pPr>
        <w:rPr>
          <w:rFonts w:ascii="Arial" w:hAnsi="Arial" w:cs="Arial"/>
          <w:b/>
          <w:bCs/>
          <w:szCs w:val="24"/>
          <w:u w:val="single"/>
        </w:rPr>
      </w:pPr>
    </w:p>
    <w:p w14:paraId="22EFB7AE" w14:textId="77777777" w:rsidR="003E2AEF" w:rsidRPr="00755028" w:rsidRDefault="003E2AEF" w:rsidP="003E2AEF">
      <w:pPr>
        <w:rPr>
          <w:rFonts w:ascii="Arial" w:hAnsi="Arial" w:cs="Arial"/>
          <w:b/>
          <w:bCs/>
          <w:szCs w:val="24"/>
          <w:u w:val="single"/>
        </w:rPr>
      </w:pPr>
    </w:p>
    <w:p w14:paraId="59E7E171" w14:textId="2B1DECAC" w:rsidR="003E2AEF" w:rsidRPr="00755028" w:rsidRDefault="003E2AEF">
      <w:pPr>
        <w:pStyle w:val="ListParagraph"/>
        <w:numPr>
          <w:ilvl w:val="0"/>
          <w:numId w:val="5"/>
        </w:numPr>
        <w:rPr>
          <w:rFonts w:ascii="Arial" w:hAnsi="Arial" w:cs="Arial"/>
        </w:rPr>
      </w:pPr>
      <w:r w:rsidRPr="00755028">
        <w:rPr>
          <w:rFonts w:ascii="Arial" w:hAnsi="Arial" w:cs="Arial"/>
        </w:rPr>
        <w:t>Coordinate the collection and management of data related to our projects, programmes, and initiatives.</w:t>
      </w:r>
    </w:p>
    <w:p w14:paraId="3606B714" w14:textId="77777777" w:rsidR="003E2AEF" w:rsidRPr="00755028" w:rsidRDefault="003E2AEF" w:rsidP="003E2AEF">
      <w:pPr>
        <w:rPr>
          <w:rFonts w:ascii="Arial" w:hAnsi="Arial" w:cs="Arial"/>
          <w:szCs w:val="24"/>
        </w:rPr>
      </w:pPr>
    </w:p>
    <w:p w14:paraId="2FC0A19D" w14:textId="34E1F08A" w:rsidR="003E2AEF" w:rsidRPr="00755028" w:rsidRDefault="003E2AEF">
      <w:pPr>
        <w:pStyle w:val="ListParagraph"/>
        <w:numPr>
          <w:ilvl w:val="0"/>
          <w:numId w:val="5"/>
        </w:numPr>
        <w:rPr>
          <w:rFonts w:ascii="Arial" w:hAnsi="Arial" w:cs="Arial"/>
        </w:rPr>
      </w:pPr>
      <w:r w:rsidRPr="00755028">
        <w:rPr>
          <w:rFonts w:ascii="Arial" w:hAnsi="Arial" w:cs="Arial"/>
        </w:rPr>
        <w:t>Develop and maintain databases, spreadsheets, and other systems to organise and track relevant insight and information.</w:t>
      </w:r>
    </w:p>
    <w:p w14:paraId="538402B0" w14:textId="77777777" w:rsidR="003E2AEF" w:rsidRPr="00755028" w:rsidRDefault="003E2AEF" w:rsidP="003E2AEF">
      <w:pPr>
        <w:rPr>
          <w:rFonts w:ascii="Arial" w:hAnsi="Arial" w:cs="Arial"/>
          <w:szCs w:val="24"/>
        </w:rPr>
      </w:pPr>
    </w:p>
    <w:p w14:paraId="0C04DDA7" w14:textId="547DE2BE" w:rsidR="003E2AEF" w:rsidRPr="00755028" w:rsidRDefault="003E2AEF">
      <w:pPr>
        <w:pStyle w:val="ListParagraph"/>
        <w:numPr>
          <w:ilvl w:val="0"/>
          <w:numId w:val="5"/>
        </w:numPr>
        <w:rPr>
          <w:rFonts w:ascii="Arial" w:hAnsi="Arial" w:cs="Arial"/>
        </w:rPr>
      </w:pPr>
      <w:r w:rsidRPr="00755028">
        <w:rPr>
          <w:rFonts w:ascii="Arial" w:hAnsi="Arial" w:cs="Arial"/>
        </w:rPr>
        <w:t>Conduct basic analysis of quantitative and qualitative data to identify trends, patterns, and insights.</w:t>
      </w:r>
    </w:p>
    <w:p w14:paraId="0362E58D" w14:textId="77777777" w:rsidR="003E2AEF" w:rsidRPr="00755028" w:rsidRDefault="003E2AEF" w:rsidP="003E2AEF">
      <w:pPr>
        <w:rPr>
          <w:rFonts w:ascii="Arial" w:hAnsi="Arial" w:cs="Arial"/>
          <w:szCs w:val="24"/>
        </w:rPr>
      </w:pPr>
    </w:p>
    <w:p w14:paraId="31B80C70" w14:textId="031EF003" w:rsidR="003E2AEF" w:rsidRPr="00755028" w:rsidRDefault="003E2AEF">
      <w:pPr>
        <w:pStyle w:val="ListParagraph"/>
        <w:numPr>
          <w:ilvl w:val="0"/>
          <w:numId w:val="5"/>
        </w:numPr>
        <w:rPr>
          <w:rFonts w:ascii="Arial" w:hAnsi="Arial" w:cs="Arial"/>
        </w:rPr>
      </w:pPr>
      <w:r w:rsidRPr="00755028">
        <w:rPr>
          <w:rFonts w:ascii="Arial" w:hAnsi="Arial" w:cs="Arial"/>
        </w:rPr>
        <w:t>Assist in the preparation of regular reports, presentations, and dashboards summarising key findings and outcomes.</w:t>
      </w:r>
    </w:p>
    <w:p w14:paraId="3E88F905" w14:textId="77777777" w:rsidR="003E2AEF" w:rsidRPr="00755028" w:rsidRDefault="003E2AEF" w:rsidP="003E2AEF">
      <w:pPr>
        <w:rPr>
          <w:rFonts w:ascii="Arial" w:hAnsi="Arial" w:cs="Arial"/>
          <w:szCs w:val="24"/>
        </w:rPr>
      </w:pPr>
    </w:p>
    <w:p w14:paraId="7CC1E413" w14:textId="7549A7E6" w:rsidR="003E2AEF" w:rsidRPr="00755028" w:rsidRDefault="003E2AEF">
      <w:pPr>
        <w:pStyle w:val="ListParagraph"/>
        <w:numPr>
          <w:ilvl w:val="0"/>
          <w:numId w:val="5"/>
        </w:numPr>
        <w:rPr>
          <w:rFonts w:ascii="Arial" w:hAnsi="Arial" w:cs="Arial"/>
        </w:rPr>
      </w:pPr>
      <w:r w:rsidRPr="00755028">
        <w:rPr>
          <w:rFonts w:ascii="Arial" w:hAnsi="Arial" w:cs="Arial"/>
        </w:rPr>
        <w:t>Collaborate with programme staff to ensure data is collected consistently and accurately according to established protocols.</w:t>
      </w:r>
    </w:p>
    <w:p w14:paraId="1379C8F5" w14:textId="77777777" w:rsidR="003E2AEF" w:rsidRPr="00755028" w:rsidRDefault="003E2AEF" w:rsidP="003E2AEF">
      <w:pPr>
        <w:rPr>
          <w:rFonts w:ascii="Arial" w:hAnsi="Arial" w:cs="Arial"/>
          <w:szCs w:val="24"/>
        </w:rPr>
      </w:pPr>
    </w:p>
    <w:p w14:paraId="3557A05E" w14:textId="106145F2" w:rsidR="003E2AEF" w:rsidRPr="00755028" w:rsidRDefault="003E2AEF">
      <w:pPr>
        <w:pStyle w:val="ListParagraph"/>
        <w:numPr>
          <w:ilvl w:val="0"/>
          <w:numId w:val="5"/>
        </w:numPr>
        <w:rPr>
          <w:rFonts w:ascii="Arial" w:hAnsi="Arial" w:cs="Arial"/>
        </w:rPr>
      </w:pPr>
      <w:r w:rsidRPr="00755028">
        <w:rPr>
          <w:rFonts w:ascii="Arial" w:hAnsi="Arial" w:cs="Arial"/>
        </w:rPr>
        <w:t>Stay up to date with relevant research and policy activity and provide support where necessary.</w:t>
      </w:r>
    </w:p>
    <w:p w14:paraId="6A4C9A10" w14:textId="77777777" w:rsidR="003E2AEF" w:rsidRPr="00755028" w:rsidRDefault="003E2AEF" w:rsidP="003E2AEF">
      <w:pPr>
        <w:rPr>
          <w:rFonts w:ascii="Arial" w:hAnsi="Arial" w:cs="Arial"/>
          <w:szCs w:val="24"/>
        </w:rPr>
      </w:pPr>
    </w:p>
    <w:p w14:paraId="7DB00C8A" w14:textId="17BF4FED" w:rsidR="003E2AEF" w:rsidRPr="00755028" w:rsidRDefault="003E2AEF">
      <w:pPr>
        <w:pStyle w:val="ListParagraph"/>
        <w:numPr>
          <w:ilvl w:val="0"/>
          <w:numId w:val="5"/>
        </w:numPr>
        <w:rPr>
          <w:rFonts w:ascii="Arial" w:hAnsi="Arial" w:cs="Arial"/>
        </w:rPr>
      </w:pPr>
      <w:r w:rsidRPr="00755028">
        <w:rPr>
          <w:rFonts w:ascii="Arial" w:hAnsi="Arial" w:cs="Arial"/>
        </w:rPr>
        <w:t>Support managers to ensure prompt data inputting and provide guidance on accurate reporting – this may include written manuals.</w:t>
      </w:r>
    </w:p>
    <w:p w14:paraId="7852EFD2" w14:textId="77777777" w:rsidR="003E2AEF" w:rsidRPr="00755028" w:rsidRDefault="003E2AEF" w:rsidP="003E2AEF">
      <w:pPr>
        <w:rPr>
          <w:rFonts w:ascii="Arial" w:hAnsi="Arial" w:cs="Arial"/>
          <w:szCs w:val="24"/>
        </w:rPr>
      </w:pPr>
    </w:p>
    <w:p w14:paraId="65DDF487" w14:textId="77777777" w:rsidR="003E2AEF" w:rsidRPr="00755028" w:rsidRDefault="003E2AEF">
      <w:pPr>
        <w:pStyle w:val="ListParagraph"/>
        <w:numPr>
          <w:ilvl w:val="0"/>
          <w:numId w:val="5"/>
        </w:numPr>
        <w:rPr>
          <w:rFonts w:ascii="Arial" w:hAnsi="Arial" w:cs="Arial"/>
        </w:rPr>
      </w:pPr>
      <w:r w:rsidRPr="00755028">
        <w:rPr>
          <w:rFonts w:ascii="Arial" w:hAnsi="Arial" w:cs="Arial"/>
        </w:rPr>
        <w:t>Conduct audit of CRM and regular housekeeping checks</w:t>
      </w:r>
    </w:p>
    <w:p w14:paraId="65FB34DC" w14:textId="77777777" w:rsidR="003E2AEF" w:rsidRPr="00755028" w:rsidRDefault="003E2AEF" w:rsidP="003E2AEF">
      <w:pPr>
        <w:pStyle w:val="ListParagraph"/>
        <w:rPr>
          <w:rFonts w:ascii="Arial" w:hAnsi="Arial" w:cs="Arial"/>
        </w:rPr>
      </w:pPr>
    </w:p>
    <w:p w14:paraId="0693E1F7" w14:textId="77777777" w:rsidR="003E2AEF" w:rsidRPr="00755028" w:rsidRDefault="003E2AEF">
      <w:pPr>
        <w:pStyle w:val="ListParagraph"/>
        <w:numPr>
          <w:ilvl w:val="0"/>
          <w:numId w:val="5"/>
        </w:numPr>
        <w:rPr>
          <w:rFonts w:ascii="Arial" w:hAnsi="Arial" w:cs="Arial"/>
        </w:rPr>
      </w:pPr>
      <w:r w:rsidRPr="00755028">
        <w:rPr>
          <w:rFonts w:ascii="Arial" w:hAnsi="Arial" w:cs="Arial"/>
        </w:rPr>
        <w:t>Any other duties as reasonably required by the Later Life Services &amp; Advice Manager.</w:t>
      </w:r>
    </w:p>
    <w:p w14:paraId="725085A9" w14:textId="77777777" w:rsidR="003E2AEF" w:rsidRPr="00755028" w:rsidRDefault="003E2AEF" w:rsidP="003E2AEF">
      <w:pPr>
        <w:pStyle w:val="ListParagraph"/>
        <w:rPr>
          <w:rFonts w:ascii="Arial" w:hAnsi="Arial" w:cs="Arial"/>
        </w:rPr>
      </w:pPr>
    </w:p>
    <w:p w14:paraId="6813FF6B" w14:textId="5DB5D994" w:rsidR="003E2AEF" w:rsidRPr="00755028" w:rsidRDefault="0034216D">
      <w:pPr>
        <w:pStyle w:val="ListParagraph"/>
        <w:numPr>
          <w:ilvl w:val="0"/>
          <w:numId w:val="5"/>
        </w:numPr>
        <w:rPr>
          <w:rFonts w:ascii="Arial" w:hAnsi="Arial" w:cs="Arial"/>
        </w:rPr>
      </w:pPr>
      <w:r>
        <w:rPr>
          <w:rFonts w:ascii="Arial" w:hAnsi="Arial" w:cs="Arial"/>
        </w:rPr>
        <w:t>Provide insight from data to i</w:t>
      </w:r>
      <w:r w:rsidR="003E2AEF" w:rsidRPr="00755028">
        <w:rPr>
          <w:rFonts w:ascii="Arial" w:hAnsi="Arial" w:cs="Arial"/>
        </w:rPr>
        <w:t>dentify gaps</w:t>
      </w:r>
      <w:r w:rsidR="00755028" w:rsidRPr="00755028">
        <w:rPr>
          <w:rFonts w:ascii="Arial" w:hAnsi="Arial" w:cs="Arial"/>
        </w:rPr>
        <w:t xml:space="preserve"> in services at Age UK Barnet</w:t>
      </w:r>
      <w:r>
        <w:rPr>
          <w:rFonts w:ascii="Arial" w:hAnsi="Arial" w:cs="Arial"/>
        </w:rPr>
        <w:t xml:space="preserve"> and for older people generally within the borough.</w:t>
      </w:r>
      <w:r w:rsidR="00755028" w:rsidRPr="00755028">
        <w:rPr>
          <w:rFonts w:ascii="Arial" w:hAnsi="Arial" w:cs="Arial"/>
        </w:rPr>
        <w:t>.</w:t>
      </w:r>
    </w:p>
    <w:p w14:paraId="2DBF78CE" w14:textId="77777777" w:rsidR="003E2AEF" w:rsidRPr="00755028" w:rsidRDefault="003E2AEF" w:rsidP="003E2AEF">
      <w:pPr>
        <w:pStyle w:val="ListParagraph"/>
        <w:rPr>
          <w:rFonts w:ascii="Arial" w:hAnsi="Arial" w:cs="Arial"/>
        </w:rPr>
      </w:pPr>
    </w:p>
    <w:p w14:paraId="623A87CE" w14:textId="13E9BCA5" w:rsidR="003E2AEF" w:rsidRPr="00755028" w:rsidRDefault="003E2AEF">
      <w:pPr>
        <w:pStyle w:val="ListParagraph"/>
        <w:numPr>
          <w:ilvl w:val="0"/>
          <w:numId w:val="5"/>
        </w:numPr>
        <w:rPr>
          <w:rFonts w:ascii="Arial" w:hAnsi="Arial" w:cs="Arial"/>
        </w:rPr>
      </w:pPr>
      <w:r w:rsidRPr="00755028">
        <w:rPr>
          <w:rFonts w:ascii="Arial" w:hAnsi="Arial" w:cs="Arial"/>
        </w:rPr>
        <w:t>Help us</w:t>
      </w:r>
      <w:r w:rsidR="00755028" w:rsidRPr="00755028">
        <w:rPr>
          <w:rFonts w:ascii="Arial" w:hAnsi="Arial" w:cs="Arial"/>
        </w:rPr>
        <w:t xml:space="preserve"> identify and</w:t>
      </w:r>
      <w:r w:rsidRPr="00755028">
        <w:rPr>
          <w:rFonts w:ascii="Arial" w:hAnsi="Arial" w:cs="Arial"/>
        </w:rPr>
        <w:t xml:space="preserve"> reach seldom heard from communities and groups</w:t>
      </w:r>
      <w:r w:rsidR="00755028" w:rsidRPr="00755028">
        <w:rPr>
          <w:rFonts w:ascii="Arial" w:hAnsi="Arial" w:cs="Arial"/>
        </w:rPr>
        <w:t xml:space="preserve"> within the Borough.</w:t>
      </w:r>
    </w:p>
    <w:p w14:paraId="303B3C24" w14:textId="77777777" w:rsidR="00755028" w:rsidRPr="00755028" w:rsidRDefault="00755028" w:rsidP="00755028">
      <w:pPr>
        <w:pStyle w:val="ListParagraph"/>
        <w:rPr>
          <w:rFonts w:ascii="Arial" w:hAnsi="Arial" w:cs="Arial"/>
        </w:rPr>
      </w:pPr>
    </w:p>
    <w:p w14:paraId="7A78E52A" w14:textId="453BD4BD" w:rsidR="003E2AEF" w:rsidRPr="00755028" w:rsidRDefault="003E2AEF">
      <w:pPr>
        <w:pStyle w:val="ListParagraph"/>
        <w:numPr>
          <w:ilvl w:val="0"/>
          <w:numId w:val="5"/>
        </w:numPr>
        <w:rPr>
          <w:rFonts w:ascii="Arial" w:hAnsi="Arial" w:cs="Arial"/>
        </w:rPr>
      </w:pPr>
      <w:r w:rsidRPr="00755028">
        <w:rPr>
          <w:rFonts w:ascii="Arial" w:hAnsi="Arial" w:cs="Arial"/>
        </w:rPr>
        <w:t>Work with managers on feedback and evaluation processes</w:t>
      </w:r>
      <w:r w:rsidR="00755028" w:rsidRPr="00755028">
        <w:rPr>
          <w:rFonts w:ascii="Arial" w:hAnsi="Arial" w:cs="Arial"/>
        </w:rPr>
        <w:t>.</w:t>
      </w:r>
    </w:p>
    <w:p w14:paraId="0AFC7BB7" w14:textId="77777777" w:rsidR="003E2AEF" w:rsidRPr="00755028" w:rsidRDefault="003E2AEF" w:rsidP="003E2AEF">
      <w:pPr>
        <w:rPr>
          <w:rFonts w:ascii="Arial" w:hAnsi="Arial" w:cs="Arial"/>
          <w:szCs w:val="24"/>
        </w:rPr>
      </w:pPr>
    </w:p>
    <w:p w14:paraId="674C8A07" w14:textId="3BD7148A" w:rsidR="00211856" w:rsidRPr="00755028" w:rsidRDefault="00211856" w:rsidP="00211856">
      <w:pPr>
        <w:tabs>
          <w:tab w:val="left" w:pos="1716"/>
        </w:tabs>
        <w:rPr>
          <w:rFonts w:ascii="Arial" w:hAnsi="Arial" w:cs="Arial"/>
          <w:szCs w:val="24"/>
        </w:rPr>
      </w:pPr>
      <w:r w:rsidRPr="00755028">
        <w:rPr>
          <w:rFonts w:ascii="Arial" w:hAnsi="Arial" w:cs="Arial"/>
          <w:b/>
          <w:szCs w:val="24"/>
        </w:rPr>
        <w:t>General</w:t>
      </w:r>
      <w:r w:rsidRPr="00755028">
        <w:rPr>
          <w:rFonts w:ascii="Arial" w:hAnsi="Arial" w:cs="Arial"/>
          <w:szCs w:val="24"/>
        </w:rPr>
        <w:t>:</w:t>
      </w:r>
      <w:r w:rsidRPr="00755028">
        <w:rPr>
          <w:rFonts w:ascii="Arial" w:hAnsi="Arial" w:cs="Arial"/>
          <w:szCs w:val="24"/>
        </w:rPr>
        <w:tab/>
      </w:r>
    </w:p>
    <w:p w14:paraId="7E582706" w14:textId="77777777" w:rsidR="00211856" w:rsidRPr="00755028" w:rsidRDefault="00211856">
      <w:pPr>
        <w:numPr>
          <w:ilvl w:val="0"/>
          <w:numId w:val="3"/>
        </w:numPr>
        <w:tabs>
          <w:tab w:val="clear" w:pos="1800"/>
          <w:tab w:val="num" w:pos="709"/>
          <w:tab w:val="left" w:pos="824"/>
        </w:tabs>
        <w:ind w:left="709" w:hanging="283"/>
        <w:rPr>
          <w:rFonts w:ascii="Arial" w:hAnsi="Arial" w:cs="Arial"/>
          <w:szCs w:val="24"/>
        </w:rPr>
      </w:pPr>
      <w:r w:rsidRPr="00755028">
        <w:rPr>
          <w:rFonts w:ascii="Arial" w:hAnsi="Arial" w:cs="Arial"/>
          <w:szCs w:val="24"/>
        </w:rPr>
        <w:t>To maintain own professional expertise, including attending training as necessary and be subject to supervision and an annual appraisal</w:t>
      </w:r>
    </w:p>
    <w:p w14:paraId="16DE1462" w14:textId="77777777" w:rsidR="00211856" w:rsidRPr="00755028" w:rsidRDefault="00211856" w:rsidP="00211856">
      <w:pPr>
        <w:tabs>
          <w:tab w:val="left" w:pos="824"/>
        </w:tabs>
        <w:ind w:left="426"/>
        <w:rPr>
          <w:rFonts w:ascii="Arial" w:hAnsi="Arial" w:cs="Arial"/>
          <w:szCs w:val="24"/>
        </w:rPr>
      </w:pPr>
    </w:p>
    <w:p w14:paraId="60C0A92C" w14:textId="77F99166" w:rsidR="00211856" w:rsidRPr="00755028" w:rsidRDefault="00211856">
      <w:pPr>
        <w:numPr>
          <w:ilvl w:val="0"/>
          <w:numId w:val="3"/>
        </w:numPr>
        <w:tabs>
          <w:tab w:val="clear" w:pos="1800"/>
          <w:tab w:val="num" w:pos="709"/>
          <w:tab w:val="left" w:pos="824"/>
        </w:tabs>
        <w:ind w:left="709" w:hanging="283"/>
        <w:rPr>
          <w:rFonts w:ascii="Arial" w:hAnsi="Arial" w:cs="Arial"/>
          <w:szCs w:val="24"/>
        </w:rPr>
      </w:pPr>
      <w:r w:rsidRPr="00755028">
        <w:rPr>
          <w:rFonts w:ascii="Arial" w:hAnsi="Arial" w:cs="Arial"/>
          <w:szCs w:val="24"/>
        </w:rPr>
        <w:t>To attend staff meetings and away days, training and other events</w:t>
      </w:r>
      <w:r w:rsidR="0023467D" w:rsidRPr="00755028">
        <w:rPr>
          <w:rFonts w:ascii="Arial" w:hAnsi="Arial" w:cs="Arial"/>
          <w:szCs w:val="24"/>
        </w:rPr>
        <w:t xml:space="preserve"> as required</w:t>
      </w:r>
    </w:p>
    <w:p w14:paraId="5A26F851" w14:textId="77777777" w:rsidR="00211856" w:rsidRPr="00755028" w:rsidRDefault="00211856" w:rsidP="00211856">
      <w:pPr>
        <w:tabs>
          <w:tab w:val="left" w:pos="824"/>
        </w:tabs>
        <w:rPr>
          <w:rFonts w:ascii="Arial" w:hAnsi="Arial" w:cs="Arial"/>
          <w:szCs w:val="24"/>
        </w:rPr>
      </w:pPr>
    </w:p>
    <w:p w14:paraId="24111484" w14:textId="77777777" w:rsidR="00211856" w:rsidRPr="00755028" w:rsidRDefault="00211856">
      <w:pPr>
        <w:numPr>
          <w:ilvl w:val="0"/>
          <w:numId w:val="3"/>
        </w:numPr>
        <w:tabs>
          <w:tab w:val="clear" w:pos="1800"/>
          <w:tab w:val="num" w:pos="709"/>
          <w:tab w:val="left" w:pos="824"/>
        </w:tabs>
        <w:ind w:left="709" w:hanging="283"/>
        <w:rPr>
          <w:rFonts w:ascii="Arial" w:hAnsi="Arial" w:cs="Arial"/>
          <w:szCs w:val="24"/>
        </w:rPr>
      </w:pPr>
      <w:r w:rsidRPr="00755028">
        <w:rPr>
          <w:rFonts w:ascii="Arial" w:hAnsi="Arial" w:cs="Arial"/>
          <w:szCs w:val="24"/>
        </w:rPr>
        <w:t>All staff are expected to undertake their own computer work, both in the production of correspondence and documents, date recording, e-mailing and internet research</w:t>
      </w:r>
    </w:p>
    <w:p w14:paraId="3E4CE4AB" w14:textId="77777777" w:rsidR="00211856" w:rsidRPr="00755028" w:rsidRDefault="00211856" w:rsidP="00211856">
      <w:pPr>
        <w:tabs>
          <w:tab w:val="left" w:pos="824"/>
        </w:tabs>
        <w:rPr>
          <w:rFonts w:ascii="Arial" w:hAnsi="Arial" w:cs="Arial"/>
          <w:szCs w:val="24"/>
        </w:rPr>
      </w:pPr>
    </w:p>
    <w:p w14:paraId="26ED505C" w14:textId="2F8A5C2A" w:rsidR="00211856" w:rsidRPr="00755028" w:rsidRDefault="00211856">
      <w:pPr>
        <w:numPr>
          <w:ilvl w:val="0"/>
          <w:numId w:val="3"/>
        </w:numPr>
        <w:tabs>
          <w:tab w:val="clear" w:pos="1800"/>
          <w:tab w:val="num" w:pos="709"/>
          <w:tab w:val="left" w:pos="824"/>
        </w:tabs>
        <w:ind w:left="709" w:hanging="283"/>
        <w:rPr>
          <w:rFonts w:ascii="Arial" w:hAnsi="Arial" w:cs="Arial"/>
          <w:szCs w:val="24"/>
        </w:rPr>
      </w:pPr>
      <w:r w:rsidRPr="00755028">
        <w:rPr>
          <w:rFonts w:ascii="Arial" w:hAnsi="Arial" w:cs="Arial"/>
          <w:szCs w:val="24"/>
        </w:rPr>
        <w:t xml:space="preserve">It is the nature of the work that tasks and responsibilities are in many circumstances unpredictable and varied.  All employees are expected to work in a flexible </w:t>
      </w:r>
      <w:r w:rsidR="00755028" w:rsidRPr="00755028">
        <w:rPr>
          <w:rFonts w:ascii="Arial" w:hAnsi="Arial" w:cs="Arial"/>
          <w:szCs w:val="24"/>
        </w:rPr>
        <w:t>way.</w:t>
      </w:r>
    </w:p>
    <w:p w14:paraId="7930A3E6" w14:textId="77777777" w:rsidR="00211856" w:rsidRPr="00755028" w:rsidRDefault="00211856" w:rsidP="00211856">
      <w:pPr>
        <w:tabs>
          <w:tab w:val="left" w:pos="824"/>
        </w:tabs>
        <w:rPr>
          <w:rFonts w:ascii="Arial" w:hAnsi="Arial" w:cs="Arial"/>
          <w:szCs w:val="24"/>
        </w:rPr>
      </w:pPr>
    </w:p>
    <w:p w14:paraId="5A0C9D86" w14:textId="53894D78" w:rsidR="00211856" w:rsidRPr="00755028" w:rsidRDefault="00211856">
      <w:pPr>
        <w:numPr>
          <w:ilvl w:val="0"/>
          <w:numId w:val="3"/>
        </w:numPr>
        <w:tabs>
          <w:tab w:val="clear" w:pos="1800"/>
          <w:tab w:val="num" w:pos="709"/>
          <w:tab w:val="left" w:pos="824"/>
        </w:tabs>
        <w:ind w:left="709" w:hanging="283"/>
        <w:rPr>
          <w:rFonts w:ascii="Arial" w:hAnsi="Arial" w:cs="Arial"/>
          <w:szCs w:val="24"/>
        </w:rPr>
      </w:pPr>
      <w:r w:rsidRPr="00755028">
        <w:rPr>
          <w:rFonts w:ascii="Arial" w:hAnsi="Arial" w:cs="Arial"/>
          <w:szCs w:val="24"/>
        </w:rPr>
        <w:lastRenderedPageBreak/>
        <w:t>Some meetings and other events may be held out of normal office hours and may involve travel away from the local area</w:t>
      </w:r>
      <w:r w:rsidR="00755028" w:rsidRPr="00755028">
        <w:rPr>
          <w:rFonts w:ascii="Arial" w:hAnsi="Arial" w:cs="Arial"/>
          <w:szCs w:val="24"/>
        </w:rPr>
        <w:t>.</w:t>
      </w:r>
    </w:p>
    <w:p w14:paraId="3103F7F8" w14:textId="77777777" w:rsidR="00211856" w:rsidRPr="00755028" w:rsidRDefault="00211856" w:rsidP="00211856">
      <w:pPr>
        <w:tabs>
          <w:tab w:val="left" w:pos="824"/>
        </w:tabs>
        <w:rPr>
          <w:rFonts w:ascii="Arial" w:hAnsi="Arial" w:cs="Arial"/>
          <w:szCs w:val="24"/>
        </w:rPr>
      </w:pPr>
    </w:p>
    <w:p w14:paraId="004CBA37" w14:textId="26DBA658" w:rsidR="00211856" w:rsidRPr="00755028" w:rsidRDefault="00211856">
      <w:pPr>
        <w:numPr>
          <w:ilvl w:val="0"/>
          <w:numId w:val="3"/>
        </w:numPr>
        <w:tabs>
          <w:tab w:val="clear" w:pos="1800"/>
          <w:tab w:val="num" w:pos="709"/>
          <w:tab w:val="left" w:pos="824"/>
        </w:tabs>
        <w:ind w:left="709" w:hanging="283"/>
        <w:rPr>
          <w:rFonts w:ascii="Arial" w:hAnsi="Arial" w:cs="Arial"/>
          <w:szCs w:val="24"/>
        </w:rPr>
      </w:pPr>
      <w:r w:rsidRPr="00755028">
        <w:rPr>
          <w:rFonts w:ascii="Arial" w:hAnsi="Arial" w:cs="Arial"/>
          <w:szCs w:val="24"/>
        </w:rPr>
        <w:t>The above items outline the main duties and responsibilities of the post and are designed to give an accurate flavour of the nature and scope of this post.  However, they do not represent an inclusive list of all the duties required</w:t>
      </w:r>
      <w:r w:rsidR="00755028" w:rsidRPr="00755028">
        <w:rPr>
          <w:rFonts w:ascii="Arial" w:hAnsi="Arial" w:cs="Arial"/>
          <w:szCs w:val="24"/>
        </w:rPr>
        <w:t>.</w:t>
      </w:r>
    </w:p>
    <w:p w14:paraId="1A9090A5" w14:textId="77777777" w:rsidR="00211856" w:rsidRPr="00755028" w:rsidRDefault="00211856" w:rsidP="00211856">
      <w:pPr>
        <w:tabs>
          <w:tab w:val="left" w:pos="824"/>
        </w:tabs>
        <w:rPr>
          <w:rFonts w:ascii="Arial" w:hAnsi="Arial" w:cs="Arial"/>
          <w:szCs w:val="24"/>
        </w:rPr>
      </w:pPr>
    </w:p>
    <w:p w14:paraId="3709DA6B" w14:textId="77777777" w:rsidR="00211856" w:rsidRPr="00755028" w:rsidRDefault="00211856" w:rsidP="00211856">
      <w:pPr>
        <w:tabs>
          <w:tab w:val="left" w:pos="2245"/>
        </w:tabs>
        <w:ind w:left="709" w:hanging="709"/>
        <w:rPr>
          <w:rFonts w:ascii="Arial" w:hAnsi="Arial" w:cs="Arial"/>
          <w:szCs w:val="24"/>
        </w:rPr>
      </w:pPr>
      <w:r w:rsidRPr="00755028">
        <w:rPr>
          <w:rFonts w:ascii="Arial" w:hAnsi="Arial" w:cs="Arial"/>
          <w:b/>
          <w:szCs w:val="24"/>
        </w:rPr>
        <w:t>Standard:</w:t>
      </w:r>
      <w:r w:rsidRPr="00755028">
        <w:rPr>
          <w:rFonts w:ascii="Arial" w:hAnsi="Arial" w:cs="Arial"/>
          <w:b/>
          <w:szCs w:val="24"/>
        </w:rPr>
        <w:tab/>
      </w:r>
    </w:p>
    <w:p w14:paraId="100CFFDD" w14:textId="556DC3B8" w:rsidR="00211856" w:rsidRPr="00755028" w:rsidRDefault="00211856">
      <w:pPr>
        <w:numPr>
          <w:ilvl w:val="0"/>
          <w:numId w:val="4"/>
        </w:numPr>
        <w:tabs>
          <w:tab w:val="left" w:pos="824"/>
        </w:tabs>
        <w:ind w:left="709" w:hanging="283"/>
        <w:rPr>
          <w:rFonts w:ascii="Arial" w:hAnsi="Arial" w:cs="Arial"/>
          <w:szCs w:val="24"/>
        </w:rPr>
      </w:pPr>
      <w:r w:rsidRPr="00755028">
        <w:rPr>
          <w:rFonts w:ascii="Arial" w:hAnsi="Arial" w:cs="Arial"/>
          <w:szCs w:val="24"/>
        </w:rPr>
        <w:t>The post holder will be expected to adhere to all Age UK Barnet policies and procedur</w:t>
      </w:r>
      <w:r w:rsidR="00137686" w:rsidRPr="00755028">
        <w:rPr>
          <w:rFonts w:ascii="Arial" w:hAnsi="Arial" w:cs="Arial"/>
          <w:szCs w:val="24"/>
        </w:rPr>
        <w:t>es in all aspects of their work</w:t>
      </w:r>
      <w:r w:rsidR="00755028" w:rsidRPr="00755028">
        <w:rPr>
          <w:rFonts w:ascii="Arial" w:hAnsi="Arial" w:cs="Arial"/>
          <w:szCs w:val="24"/>
        </w:rPr>
        <w:t>.</w:t>
      </w:r>
    </w:p>
    <w:p w14:paraId="5DC087CB" w14:textId="77777777" w:rsidR="00137686" w:rsidRPr="00755028" w:rsidRDefault="00137686" w:rsidP="00137686">
      <w:pPr>
        <w:tabs>
          <w:tab w:val="left" w:pos="824"/>
        </w:tabs>
        <w:rPr>
          <w:rFonts w:ascii="Arial" w:hAnsi="Arial" w:cs="Arial"/>
          <w:szCs w:val="24"/>
        </w:rPr>
      </w:pPr>
    </w:p>
    <w:p w14:paraId="3E264DAA" w14:textId="082D7FB1" w:rsidR="00211856" w:rsidRPr="00755028" w:rsidRDefault="00211856">
      <w:pPr>
        <w:numPr>
          <w:ilvl w:val="0"/>
          <w:numId w:val="4"/>
        </w:numPr>
        <w:tabs>
          <w:tab w:val="left" w:pos="824"/>
        </w:tabs>
        <w:ind w:left="709" w:hanging="283"/>
        <w:rPr>
          <w:rFonts w:ascii="Arial" w:hAnsi="Arial" w:cs="Arial"/>
          <w:szCs w:val="24"/>
        </w:rPr>
      </w:pPr>
      <w:r w:rsidRPr="00755028">
        <w:rPr>
          <w:rFonts w:ascii="Arial" w:hAnsi="Arial" w:cs="Arial"/>
          <w:szCs w:val="24"/>
        </w:rPr>
        <w:t xml:space="preserve">Confirmation of appointment to this post </w:t>
      </w:r>
      <w:r w:rsidR="0023467D" w:rsidRPr="00755028">
        <w:rPr>
          <w:rFonts w:ascii="Arial" w:hAnsi="Arial" w:cs="Arial"/>
          <w:szCs w:val="24"/>
        </w:rPr>
        <w:t xml:space="preserve">may </w:t>
      </w:r>
      <w:r w:rsidRPr="00755028">
        <w:rPr>
          <w:rFonts w:ascii="Arial" w:hAnsi="Arial" w:cs="Arial"/>
          <w:szCs w:val="24"/>
        </w:rPr>
        <w:t xml:space="preserve">be subject to a satisfactory </w:t>
      </w:r>
      <w:r w:rsidR="00137686" w:rsidRPr="00755028">
        <w:rPr>
          <w:rFonts w:ascii="Arial" w:hAnsi="Arial" w:cs="Arial"/>
          <w:szCs w:val="24"/>
        </w:rPr>
        <w:t>DBS check</w:t>
      </w:r>
      <w:r w:rsidRPr="00755028">
        <w:rPr>
          <w:rFonts w:ascii="Arial" w:hAnsi="Arial" w:cs="Arial"/>
          <w:szCs w:val="24"/>
        </w:rPr>
        <w:t>.</w:t>
      </w:r>
    </w:p>
    <w:p w14:paraId="5E7E4135" w14:textId="77777777" w:rsidR="00137686" w:rsidRPr="00755028" w:rsidRDefault="00137686" w:rsidP="00137686">
      <w:pPr>
        <w:tabs>
          <w:tab w:val="left" w:pos="824"/>
        </w:tabs>
        <w:rPr>
          <w:rFonts w:ascii="Arial" w:hAnsi="Arial" w:cs="Arial"/>
          <w:szCs w:val="24"/>
        </w:rPr>
      </w:pPr>
    </w:p>
    <w:p w14:paraId="2C986EEA" w14:textId="54885907" w:rsidR="00211856" w:rsidRPr="00755028" w:rsidRDefault="00211856" w:rsidP="0023467D">
      <w:pPr>
        <w:tabs>
          <w:tab w:val="left" w:pos="824"/>
        </w:tabs>
        <w:ind w:left="709"/>
        <w:rPr>
          <w:rFonts w:ascii="Arial" w:hAnsi="Arial" w:cs="Arial"/>
          <w:szCs w:val="24"/>
        </w:rPr>
      </w:pPr>
    </w:p>
    <w:p w14:paraId="6EE3C69F" w14:textId="77777777" w:rsidR="009F5745" w:rsidRPr="00755028" w:rsidRDefault="009F5745" w:rsidP="00211856">
      <w:pPr>
        <w:pStyle w:val="ListParagraph"/>
        <w:tabs>
          <w:tab w:val="num" w:pos="720"/>
        </w:tabs>
        <w:ind w:left="0"/>
        <w:rPr>
          <w:rFonts w:ascii="Arial" w:hAnsi="Arial" w:cs="Arial"/>
          <w:b/>
        </w:rPr>
      </w:pPr>
    </w:p>
    <w:p w14:paraId="3347A3C5" w14:textId="77777777" w:rsidR="009F3E68" w:rsidRPr="00755028" w:rsidRDefault="009F3E68" w:rsidP="009F3E68">
      <w:pPr>
        <w:rPr>
          <w:rFonts w:ascii="Arial" w:hAnsi="Arial" w:cs="Arial"/>
          <w:b/>
          <w:szCs w:val="24"/>
        </w:rPr>
      </w:pPr>
      <w:r w:rsidRPr="00755028">
        <w:rPr>
          <w:rFonts w:ascii="Arial" w:hAnsi="Arial" w:cs="Arial"/>
          <w:b/>
          <w:szCs w:val="24"/>
        </w:rPr>
        <w:t>Age UK Barnet is committed to safeguarding and promoting the welfare of vulnerable adults. To achieve our commitment, we will ensure continuous development and improvement of robust safeguarding processes and procedures that promote a culture of safeguarding amongst our workforce.</w:t>
      </w:r>
    </w:p>
    <w:p w14:paraId="5E628685" w14:textId="77777777" w:rsidR="00A30535" w:rsidRPr="00755028" w:rsidRDefault="00A30535" w:rsidP="00410AFD">
      <w:pPr>
        <w:rPr>
          <w:rFonts w:ascii="Arial" w:hAnsi="Arial" w:cs="Arial"/>
          <w:b/>
          <w:bCs/>
          <w:szCs w:val="24"/>
          <w:lang w:eastAsia="en-GB"/>
        </w:rPr>
      </w:pPr>
    </w:p>
    <w:p w14:paraId="04CF80E0" w14:textId="77777777" w:rsidR="00A77E04" w:rsidRPr="00755028" w:rsidRDefault="00441E6E" w:rsidP="009F5745">
      <w:pPr>
        <w:jc w:val="center"/>
        <w:rPr>
          <w:rFonts w:ascii="Arial" w:hAnsi="Arial" w:cs="Arial"/>
          <w:b/>
          <w:szCs w:val="24"/>
          <w:u w:val="single"/>
          <w:lang w:eastAsia="en-GB"/>
        </w:rPr>
      </w:pPr>
      <w:r w:rsidRPr="00755028">
        <w:rPr>
          <w:rFonts w:ascii="Arial" w:hAnsi="Arial" w:cs="Arial"/>
          <w:b/>
          <w:bCs/>
          <w:szCs w:val="24"/>
          <w:lang w:eastAsia="en-GB"/>
        </w:rPr>
        <w:br w:type="page"/>
      </w:r>
      <w:r w:rsidR="006D53ED" w:rsidRPr="00755028">
        <w:rPr>
          <w:rFonts w:ascii="Arial" w:hAnsi="Arial" w:cs="Arial"/>
          <w:b/>
          <w:szCs w:val="24"/>
          <w:u w:val="single"/>
          <w:lang w:eastAsia="en-GB"/>
        </w:rPr>
        <w:lastRenderedPageBreak/>
        <w:t>PERSON SPECI</w:t>
      </w:r>
      <w:r w:rsidR="00A77E04" w:rsidRPr="00755028">
        <w:rPr>
          <w:rFonts w:ascii="Arial" w:hAnsi="Arial" w:cs="Arial"/>
          <w:b/>
          <w:szCs w:val="24"/>
          <w:u w:val="single"/>
          <w:lang w:eastAsia="en-GB"/>
        </w:rPr>
        <w:t xml:space="preserve">FICATION </w:t>
      </w:r>
    </w:p>
    <w:p w14:paraId="278FBBB6" w14:textId="77777777" w:rsidR="00E9624A" w:rsidRPr="00755028" w:rsidRDefault="00E9624A" w:rsidP="001644C5">
      <w:pPr>
        <w:rPr>
          <w:rFonts w:ascii="Arial" w:hAnsi="Arial" w:cs="Arial"/>
          <w:b/>
          <w:szCs w:val="24"/>
          <w:u w:val="single"/>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6066"/>
        <w:gridCol w:w="2694"/>
      </w:tblGrid>
      <w:tr w:rsidR="00755028" w:rsidRPr="00755028" w14:paraId="080230AC" w14:textId="77777777" w:rsidTr="0038726F">
        <w:tc>
          <w:tcPr>
            <w:tcW w:w="1413" w:type="dxa"/>
            <w:tcBorders>
              <w:bottom w:val="single" w:sz="4" w:space="0" w:color="auto"/>
            </w:tcBorders>
            <w:shd w:val="clear" w:color="auto" w:fill="auto"/>
          </w:tcPr>
          <w:p w14:paraId="502100A5" w14:textId="77777777" w:rsidR="00FA1AA2" w:rsidRPr="00755028" w:rsidRDefault="00FA1AA2" w:rsidP="006E1223">
            <w:pPr>
              <w:pStyle w:val="Heading1"/>
              <w:jc w:val="center"/>
              <w:rPr>
                <w:rFonts w:ascii="Arial" w:hAnsi="Arial" w:cs="Arial"/>
                <w:sz w:val="24"/>
                <w:szCs w:val="24"/>
              </w:rPr>
            </w:pPr>
          </w:p>
        </w:tc>
        <w:tc>
          <w:tcPr>
            <w:tcW w:w="6066" w:type="dxa"/>
            <w:tcBorders>
              <w:bottom w:val="single" w:sz="4" w:space="0" w:color="auto"/>
            </w:tcBorders>
            <w:shd w:val="clear" w:color="auto" w:fill="auto"/>
          </w:tcPr>
          <w:p w14:paraId="1D229761" w14:textId="77777777" w:rsidR="00FA1AA2" w:rsidRPr="00755028" w:rsidRDefault="00FA1AA2" w:rsidP="006E1223">
            <w:pPr>
              <w:pStyle w:val="Heading1"/>
              <w:jc w:val="center"/>
              <w:rPr>
                <w:rFonts w:ascii="Arial" w:hAnsi="Arial" w:cs="Arial"/>
                <w:sz w:val="24"/>
                <w:szCs w:val="24"/>
              </w:rPr>
            </w:pPr>
          </w:p>
          <w:p w14:paraId="53162B1F" w14:textId="77777777" w:rsidR="00FA1AA2" w:rsidRPr="00755028" w:rsidRDefault="00FA1AA2" w:rsidP="00E9624A">
            <w:pPr>
              <w:pStyle w:val="Heading1"/>
              <w:rPr>
                <w:rFonts w:ascii="Arial" w:hAnsi="Arial" w:cs="Arial"/>
                <w:sz w:val="24"/>
                <w:szCs w:val="24"/>
              </w:rPr>
            </w:pPr>
            <w:r w:rsidRPr="00755028">
              <w:rPr>
                <w:rFonts w:ascii="Arial" w:hAnsi="Arial" w:cs="Arial"/>
                <w:sz w:val="24"/>
                <w:szCs w:val="24"/>
              </w:rPr>
              <w:t>CRITERIA</w:t>
            </w:r>
          </w:p>
        </w:tc>
        <w:tc>
          <w:tcPr>
            <w:tcW w:w="2694" w:type="dxa"/>
            <w:tcBorders>
              <w:bottom w:val="single" w:sz="4" w:space="0" w:color="auto"/>
            </w:tcBorders>
            <w:shd w:val="clear" w:color="auto" w:fill="auto"/>
          </w:tcPr>
          <w:p w14:paraId="148117A9" w14:textId="77777777" w:rsidR="00FA1AA2" w:rsidRPr="00755028" w:rsidRDefault="00FA1AA2" w:rsidP="006E1223">
            <w:pPr>
              <w:jc w:val="center"/>
              <w:rPr>
                <w:rFonts w:ascii="Arial" w:hAnsi="Arial" w:cs="Arial"/>
                <w:b/>
                <w:szCs w:val="24"/>
              </w:rPr>
            </w:pPr>
          </w:p>
          <w:p w14:paraId="3775683D" w14:textId="77777777" w:rsidR="00FA1AA2" w:rsidRPr="00755028" w:rsidRDefault="00FA1AA2" w:rsidP="006E1223">
            <w:pPr>
              <w:jc w:val="center"/>
              <w:rPr>
                <w:rFonts w:ascii="Arial" w:hAnsi="Arial" w:cs="Arial"/>
                <w:b/>
                <w:szCs w:val="24"/>
              </w:rPr>
            </w:pPr>
            <w:r w:rsidRPr="00755028">
              <w:rPr>
                <w:rFonts w:ascii="Arial" w:hAnsi="Arial" w:cs="Arial"/>
                <w:b/>
                <w:szCs w:val="24"/>
              </w:rPr>
              <w:t>ESSENTIAL OR DESIRABLE</w:t>
            </w:r>
          </w:p>
          <w:p w14:paraId="2E2CCEB1" w14:textId="77777777" w:rsidR="00FA1AA2" w:rsidRPr="00755028" w:rsidRDefault="00FA1AA2" w:rsidP="006E1223">
            <w:pPr>
              <w:jc w:val="center"/>
              <w:rPr>
                <w:rFonts w:ascii="Arial" w:hAnsi="Arial" w:cs="Arial"/>
                <w:szCs w:val="24"/>
              </w:rPr>
            </w:pPr>
          </w:p>
        </w:tc>
      </w:tr>
      <w:tr w:rsidR="00755028" w:rsidRPr="00755028" w14:paraId="608D9426" w14:textId="77777777" w:rsidTr="0038726F">
        <w:tc>
          <w:tcPr>
            <w:tcW w:w="1413" w:type="dxa"/>
            <w:shd w:val="clear" w:color="auto" w:fill="E6E6E6"/>
          </w:tcPr>
          <w:p w14:paraId="5711FE31" w14:textId="77777777" w:rsidR="00FA1AA2" w:rsidRPr="00755028" w:rsidRDefault="00FA1AA2" w:rsidP="006E1223">
            <w:pPr>
              <w:rPr>
                <w:rFonts w:ascii="Arial" w:hAnsi="Arial" w:cs="Arial"/>
                <w:szCs w:val="24"/>
              </w:rPr>
            </w:pPr>
          </w:p>
        </w:tc>
        <w:tc>
          <w:tcPr>
            <w:tcW w:w="6066" w:type="dxa"/>
            <w:shd w:val="clear" w:color="auto" w:fill="E6E6E6"/>
          </w:tcPr>
          <w:p w14:paraId="6851711E" w14:textId="77777777" w:rsidR="00FA1AA2" w:rsidRPr="00755028" w:rsidRDefault="00FA1AA2" w:rsidP="006E1223">
            <w:pPr>
              <w:rPr>
                <w:rFonts w:ascii="Arial" w:hAnsi="Arial" w:cs="Arial"/>
                <w:b/>
                <w:szCs w:val="24"/>
              </w:rPr>
            </w:pPr>
            <w:r w:rsidRPr="00755028">
              <w:rPr>
                <w:rFonts w:ascii="Arial" w:hAnsi="Arial" w:cs="Arial"/>
                <w:b/>
                <w:szCs w:val="24"/>
              </w:rPr>
              <w:t>KNOWLEDGE</w:t>
            </w:r>
          </w:p>
        </w:tc>
        <w:tc>
          <w:tcPr>
            <w:tcW w:w="2694" w:type="dxa"/>
            <w:shd w:val="clear" w:color="auto" w:fill="E6E6E6"/>
          </w:tcPr>
          <w:p w14:paraId="176D8B81" w14:textId="77777777" w:rsidR="00FA1AA2" w:rsidRPr="00755028" w:rsidRDefault="00FA1AA2" w:rsidP="006E1223">
            <w:pPr>
              <w:jc w:val="center"/>
              <w:rPr>
                <w:rFonts w:ascii="Arial" w:hAnsi="Arial" w:cs="Arial"/>
                <w:szCs w:val="24"/>
              </w:rPr>
            </w:pPr>
          </w:p>
        </w:tc>
      </w:tr>
      <w:tr w:rsidR="00755028" w:rsidRPr="00755028" w14:paraId="742BA0EF" w14:textId="77777777" w:rsidTr="0038726F">
        <w:tc>
          <w:tcPr>
            <w:tcW w:w="1413" w:type="dxa"/>
          </w:tcPr>
          <w:p w14:paraId="2039B56C" w14:textId="77777777" w:rsidR="00852CFB" w:rsidRPr="00755028" w:rsidRDefault="00852CFB">
            <w:pPr>
              <w:numPr>
                <w:ilvl w:val="0"/>
                <w:numId w:val="2"/>
              </w:numPr>
              <w:rPr>
                <w:rFonts w:ascii="Arial" w:hAnsi="Arial" w:cs="Arial"/>
                <w:szCs w:val="24"/>
              </w:rPr>
            </w:pPr>
          </w:p>
        </w:tc>
        <w:tc>
          <w:tcPr>
            <w:tcW w:w="6066" w:type="dxa"/>
          </w:tcPr>
          <w:p w14:paraId="09D2F709" w14:textId="77777777" w:rsidR="000208B6" w:rsidRPr="000208B6" w:rsidRDefault="000208B6" w:rsidP="000208B6">
            <w:pPr>
              <w:textAlignment w:val="baseline"/>
              <w:rPr>
                <w:rFonts w:ascii="Arial" w:hAnsi="Arial" w:cs="Arial"/>
                <w:color w:val="404041"/>
              </w:rPr>
            </w:pPr>
            <w:r w:rsidRPr="000208B6">
              <w:rPr>
                <w:rFonts w:ascii="Arial" w:hAnsi="Arial" w:cs="Arial"/>
                <w:color w:val="404041"/>
              </w:rPr>
              <w:t>Commitment to Age UK Barnet’s mission and values, including passionate about tackling inequality amongst older people.</w:t>
            </w:r>
          </w:p>
          <w:p w14:paraId="60F1B40B" w14:textId="140A9BE0" w:rsidR="00852CFB" w:rsidRPr="00755028" w:rsidRDefault="00852CFB" w:rsidP="00516847">
            <w:pPr>
              <w:rPr>
                <w:rFonts w:ascii="Arial" w:hAnsi="Arial" w:cs="Arial"/>
                <w:szCs w:val="24"/>
              </w:rPr>
            </w:pPr>
          </w:p>
        </w:tc>
        <w:tc>
          <w:tcPr>
            <w:tcW w:w="2694" w:type="dxa"/>
          </w:tcPr>
          <w:p w14:paraId="5B1D19C9" w14:textId="77777777" w:rsidR="00852CFB" w:rsidRDefault="00852CFB" w:rsidP="0057304D">
            <w:pPr>
              <w:jc w:val="center"/>
              <w:rPr>
                <w:rFonts w:ascii="Arial" w:hAnsi="Arial" w:cs="Arial"/>
                <w:szCs w:val="24"/>
              </w:rPr>
            </w:pPr>
          </w:p>
          <w:p w14:paraId="3394F299" w14:textId="0673235E" w:rsidR="002B516E" w:rsidRPr="00755028" w:rsidRDefault="002B516E" w:rsidP="0057304D">
            <w:pPr>
              <w:jc w:val="center"/>
              <w:rPr>
                <w:rFonts w:ascii="Arial" w:hAnsi="Arial" w:cs="Arial"/>
                <w:szCs w:val="24"/>
              </w:rPr>
            </w:pPr>
            <w:r>
              <w:rPr>
                <w:rFonts w:ascii="Arial" w:hAnsi="Arial" w:cs="Arial"/>
                <w:szCs w:val="24"/>
              </w:rPr>
              <w:t>E</w:t>
            </w:r>
          </w:p>
        </w:tc>
      </w:tr>
      <w:tr w:rsidR="00755028" w:rsidRPr="00755028" w14:paraId="3A365A79" w14:textId="77777777" w:rsidTr="0038726F">
        <w:tc>
          <w:tcPr>
            <w:tcW w:w="1413" w:type="dxa"/>
          </w:tcPr>
          <w:p w14:paraId="48C9EA5C" w14:textId="77777777" w:rsidR="00B85242" w:rsidRPr="00755028" w:rsidRDefault="00B85242">
            <w:pPr>
              <w:numPr>
                <w:ilvl w:val="0"/>
                <w:numId w:val="2"/>
              </w:numPr>
              <w:rPr>
                <w:rFonts w:ascii="Arial" w:hAnsi="Arial" w:cs="Arial"/>
                <w:szCs w:val="24"/>
              </w:rPr>
            </w:pPr>
          </w:p>
        </w:tc>
        <w:tc>
          <w:tcPr>
            <w:tcW w:w="6066" w:type="dxa"/>
          </w:tcPr>
          <w:p w14:paraId="1F8C36E5" w14:textId="77777777" w:rsidR="000208B6" w:rsidRPr="0034216D" w:rsidRDefault="000208B6" w:rsidP="000208B6">
            <w:pPr>
              <w:textAlignment w:val="baseline"/>
              <w:rPr>
                <w:rFonts w:ascii="Arial" w:hAnsi="Arial" w:cs="Arial"/>
                <w:color w:val="404041"/>
                <w:szCs w:val="24"/>
                <w:lang w:eastAsia="en-GB"/>
              </w:rPr>
            </w:pPr>
            <w:r w:rsidRPr="0034216D">
              <w:rPr>
                <w:rFonts w:ascii="Arial" w:hAnsi="Arial" w:cs="Arial"/>
                <w:color w:val="404041"/>
                <w:szCs w:val="24"/>
                <w:lang w:eastAsia="en-GB"/>
              </w:rPr>
              <w:t xml:space="preserve">Familiarity with database systems, like </w:t>
            </w:r>
            <w:r>
              <w:rPr>
                <w:rFonts w:ascii="Arial" w:hAnsi="Arial" w:cs="Arial"/>
                <w:color w:val="404041"/>
                <w:szCs w:val="24"/>
                <w:lang w:eastAsia="en-GB"/>
              </w:rPr>
              <w:t>Charity Log</w:t>
            </w:r>
            <w:r w:rsidRPr="0034216D">
              <w:rPr>
                <w:rFonts w:ascii="Arial" w:hAnsi="Arial" w:cs="Arial"/>
                <w:color w:val="404041"/>
                <w:szCs w:val="24"/>
                <w:lang w:eastAsia="en-GB"/>
              </w:rPr>
              <w:t xml:space="preserve"> (or able and interested in learning to use a database management system).</w:t>
            </w:r>
          </w:p>
          <w:p w14:paraId="053096E1" w14:textId="760A99D8" w:rsidR="00B85242" w:rsidRPr="00755028" w:rsidRDefault="00B85242" w:rsidP="0057304D">
            <w:pPr>
              <w:rPr>
                <w:rFonts w:ascii="Arial" w:hAnsi="Arial" w:cs="Arial"/>
                <w:szCs w:val="24"/>
              </w:rPr>
            </w:pPr>
          </w:p>
        </w:tc>
        <w:tc>
          <w:tcPr>
            <w:tcW w:w="2694" w:type="dxa"/>
          </w:tcPr>
          <w:p w14:paraId="10F6EBB8" w14:textId="77777777" w:rsidR="00B85242" w:rsidRDefault="00B85242" w:rsidP="0057304D">
            <w:pPr>
              <w:jc w:val="center"/>
              <w:rPr>
                <w:rFonts w:ascii="Arial" w:hAnsi="Arial" w:cs="Arial"/>
                <w:szCs w:val="24"/>
              </w:rPr>
            </w:pPr>
          </w:p>
          <w:p w14:paraId="3418E5D8" w14:textId="6BBDA445" w:rsidR="002B516E" w:rsidRPr="00755028" w:rsidRDefault="002B516E" w:rsidP="0057304D">
            <w:pPr>
              <w:jc w:val="center"/>
              <w:rPr>
                <w:rFonts w:ascii="Arial" w:hAnsi="Arial" w:cs="Arial"/>
                <w:szCs w:val="24"/>
              </w:rPr>
            </w:pPr>
            <w:r>
              <w:rPr>
                <w:rFonts w:ascii="Arial" w:hAnsi="Arial" w:cs="Arial"/>
                <w:szCs w:val="24"/>
              </w:rPr>
              <w:t>E</w:t>
            </w:r>
          </w:p>
        </w:tc>
      </w:tr>
      <w:tr w:rsidR="00755028" w:rsidRPr="00755028" w14:paraId="24187E23" w14:textId="77777777" w:rsidTr="0038726F">
        <w:tc>
          <w:tcPr>
            <w:tcW w:w="1413" w:type="dxa"/>
          </w:tcPr>
          <w:p w14:paraId="5239A6FA" w14:textId="77777777" w:rsidR="00852CFB" w:rsidRPr="00755028" w:rsidRDefault="00852CFB">
            <w:pPr>
              <w:numPr>
                <w:ilvl w:val="0"/>
                <w:numId w:val="2"/>
              </w:numPr>
              <w:rPr>
                <w:rFonts w:ascii="Arial" w:hAnsi="Arial" w:cs="Arial"/>
                <w:szCs w:val="24"/>
              </w:rPr>
            </w:pPr>
          </w:p>
        </w:tc>
        <w:tc>
          <w:tcPr>
            <w:tcW w:w="6066" w:type="dxa"/>
          </w:tcPr>
          <w:p w14:paraId="40E3FF22" w14:textId="48224B17" w:rsidR="000208B6" w:rsidRPr="0034216D" w:rsidRDefault="000208B6" w:rsidP="000208B6">
            <w:pPr>
              <w:textAlignment w:val="baseline"/>
              <w:rPr>
                <w:rFonts w:ascii="Arial" w:hAnsi="Arial" w:cs="Arial"/>
                <w:color w:val="404041"/>
                <w:szCs w:val="24"/>
                <w:lang w:eastAsia="en-GB"/>
              </w:rPr>
            </w:pPr>
            <w:r w:rsidRPr="0034216D">
              <w:rPr>
                <w:rFonts w:ascii="Arial" w:hAnsi="Arial" w:cs="Arial"/>
                <w:color w:val="404041"/>
                <w:szCs w:val="24"/>
                <w:lang w:eastAsia="en-GB"/>
              </w:rPr>
              <w:t xml:space="preserve">Skilled in data analysis: able to use complex data to produce accurate, </w:t>
            </w:r>
            <w:r w:rsidR="002B516E" w:rsidRPr="0034216D">
              <w:rPr>
                <w:rFonts w:ascii="Arial" w:hAnsi="Arial" w:cs="Arial"/>
                <w:color w:val="404041"/>
                <w:szCs w:val="24"/>
                <w:lang w:eastAsia="en-GB"/>
              </w:rPr>
              <w:t>insightful,</w:t>
            </w:r>
            <w:r w:rsidRPr="0034216D">
              <w:rPr>
                <w:rFonts w:ascii="Arial" w:hAnsi="Arial" w:cs="Arial"/>
                <w:color w:val="404041"/>
                <w:szCs w:val="24"/>
                <w:lang w:eastAsia="en-GB"/>
              </w:rPr>
              <w:t xml:space="preserve"> and engaging findings and recommendations. </w:t>
            </w:r>
          </w:p>
          <w:p w14:paraId="08C7A88E" w14:textId="0FBCD986" w:rsidR="00852CFB" w:rsidRPr="00755028" w:rsidRDefault="00852CFB" w:rsidP="006E1223">
            <w:pPr>
              <w:rPr>
                <w:rFonts w:ascii="Arial" w:hAnsi="Arial" w:cs="Arial"/>
                <w:szCs w:val="24"/>
              </w:rPr>
            </w:pPr>
          </w:p>
        </w:tc>
        <w:tc>
          <w:tcPr>
            <w:tcW w:w="2694" w:type="dxa"/>
          </w:tcPr>
          <w:p w14:paraId="463A5BD3" w14:textId="77777777" w:rsidR="00852CFB" w:rsidRDefault="00852CFB" w:rsidP="006E1223">
            <w:pPr>
              <w:jc w:val="center"/>
              <w:rPr>
                <w:rFonts w:ascii="Arial" w:hAnsi="Arial" w:cs="Arial"/>
                <w:szCs w:val="24"/>
              </w:rPr>
            </w:pPr>
          </w:p>
          <w:p w14:paraId="6E99F9FE" w14:textId="47E18F0F" w:rsidR="002B516E" w:rsidRPr="00755028" w:rsidRDefault="002B516E" w:rsidP="006E1223">
            <w:pPr>
              <w:jc w:val="center"/>
              <w:rPr>
                <w:rFonts w:ascii="Arial" w:hAnsi="Arial" w:cs="Arial"/>
                <w:szCs w:val="24"/>
              </w:rPr>
            </w:pPr>
            <w:r>
              <w:rPr>
                <w:rFonts w:ascii="Arial" w:hAnsi="Arial" w:cs="Arial"/>
                <w:szCs w:val="24"/>
              </w:rPr>
              <w:t>E</w:t>
            </w:r>
          </w:p>
        </w:tc>
      </w:tr>
      <w:tr w:rsidR="00755028" w:rsidRPr="00755028" w14:paraId="4C073B57" w14:textId="77777777" w:rsidTr="0038726F">
        <w:tc>
          <w:tcPr>
            <w:tcW w:w="1413" w:type="dxa"/>
          </w:tcPr>
          <w:p w14:paraId="5AABB7BD" w14:textId="77777777" w:rsidR="00852CFB" w:rsidRPr="00755028" w:rsidRDefault="00852CFB">
            <w:pPr>
              <w:numPr>
                <w:ilvl w:val="0"/>
                <w:numId w:val="2"/>
              </w:numPr>
              <w:rPr>
                <w:rFonts w:ascii="Arial" w:hAnsi="Arial" w:cs="Arial"/>
                <w:szCs w:val="24"/>
              </w:rPr>
            </w:pPr>
          </w:p>
        </w:tc>
        <w:tc>
          <w:tcPr>
            <w:tcW w:w="6066" w:type="dxa"/>
          </w:tcPr>
          <w:p w14:paraId="29E63357" w14:textId="1307C105" w:rsidR="000208B6" w:rsidRPr="0034216D" w:rsidRDefault="000208B6" w:rsidP="000208B6">
            <w:pPr>
              <w:textAlignment w:val="baseline"/>
              <w:rPr>
                <w:rFonts w:ascii="Arial" w:hAnsi="Arial" w:cs="Arial"/>
                <w:color w:val="404041"/>
                <w:szCs w:val="24"/>
                <w:lang w:eastAsia="en-GB"/>
              </w:rPr>
            </w:pPr>
            <w:r w:rsidRPr="0034216D">
              <w:rPr>
                <w:rFonts w:ascii="Arial" w:hAnsi="Arial" w:cs="Arial"/>
                <w:color w:val="404041"/>
                <w:szCs w:val="24"/>
                <w:lang w:eastAsia="en-GB"/>
              </w:rPr>
              <w:t xml:space="preserve">Research experience </w:t>
            </w:r>
            <w:r w:rsidR="0038726F" w:rsidRPr="0034216D">
              <w:rPr>
                <w:rFonts w:ascii="Arial" w:hAnsi="Arial" w:cs="Arial"/>
                <w:color w:val="404041"/>
                <w:szCs w:val="24"/>
                <w:lang w:eastAsia="en-GB"/>
              </w:rPr>
              <w:t>e.g.</w:t>
            </w:r>
            <w:r w:rsidRPr="0034216D">
              <w:rPr>
                <w:rFonts w:ascii="Arial" w:hAnsi="Arial" w:cs="Arial"/>
                <w:color w:val="404041"/>
                <w:szCs w:val="24"/>
                <w:lang w:eastAsia="en-GB"/>
              </w:rPr>
              <w:t xml:space="preserve"> designing qualitative and quantitative instruments, survey design considerations, participatory research.</w:t>
            </w:r>
          </w:p>
          <w:p w14:paraId="08B4C241" w14:textId="0E84E832" w:rsidR="00852CFB" w:rsidRPr="00755028" w:rsidRDefault="00852CFB" w:rsidP="006E1223">
            <w:pPr>
              <w:rPr>
                <w:rFonts w:ascii="Arial" w:hAnsi="Arial" w:cs="Arial"/>
                <w:szCs w:val="24"/>
              </w:rPr>
            </w:pPr>
          </w:p>
        </w:tc>
        <w:tc>
          <w:tcPr>
            <w:tcW w:w="2694" w:type="dxa"/>
          </w:tcPr>
          <w:p w14:paraId="55B9BBC2" w14:textId="77777777" w:rsidR="00852CFB" w:rsidRDefault="00852CFB" w:rsidP="006E1223">
            <w:pPr>
              <w:jc w:val="center"/>
              <w:rPr>
                <w:rFonts w:ascii="Arial" w:hAnsi="Arial" w:cs="Arial"/>
                <w:szCs w:val="24"/>
              </w:rPr>
            </w:pPr>
          </w:p>
          <w:p w14:paraId="198CDD01" w14:textId="73890C9F" w:rsidR="002B516E" w:rsidRPr="00755028" w:rsidRDefault="0088513F" w:rsidP="006E1223">
            <w:pPr>
              <w:jc w:val="center"/>
              <w:rPr>
                <w:rFonts w:ascii="Arial" w:hAnsi="Arial" w:cs="Arial"/>
                <w:szCs w:val="24"/>
              </w:rPr>
            </w:pPr>
            <w:r>
              <w:rPr>
                <w:rFonts w:ascii="Arial" w:hAnsi="Arial" w:cs="Arial"/>
                <w:szCs w:val="24"/>
              </w:rPr>
              <w:t>D</w:t>
            </w:r>
          </w:p>
        </w:tc>
      </w:tr>
      <w:tr w:rsidR="00755028" w:rsidRPr="00755028" w14:paraId="76FF5AE2" w14:textId="77777777" w:rsidTr="0038726F">
        <w:tc>
          <w:tcPr>
            <w:tcW w:w="1413" w:type="dxa"/>
            <w:tcBorders>
              <w:bottom w:val="single" w:sz="4" w:space="0" w:color="auto"/>
            </w:tcBorders>
          </w:tcPr>
          <w:p w14:paraId="4C7C597D" w14:textId="77777777" w:rsidR="00BD6D34" w:rsidRPr="00755028" w:rsidRDefault="00BD6D34">
            <w:pPr>
              <w:numPr>
                <w:ilvl w:val="0"/>
                <w:numId w:val="2"/>
              </w:numPr>
              <w:rPr>
                <w:rFonts w:ascii="Arial" w:hAnsi="Arial" w:cs="Arial"/>
                <w:szCs w:val="24"/>
              </w:rPr>
            </w:pPr>
          </w:p>
        </w:tc>
        <w:tc>
          <w:tcPr>
            <w:tcW w:w="6066" w:type="dxa"/>
            <w:tcBorders>
              <w:bottom w:val="single" w:sz="4" w:space="0" w:color="auto"/>
            </w:tcBorders>
          </w:tcPr>
          <w:p w14:paraId="5981E4EE" w14:textId="1B5ECA16" w:rsidR="00BD6D34" w:rsidRPr="00755028" w:rsidRDefault="0088513F" w:rsidP="006E1223">
            <w:pPr>
              <w:rPr>
                <w:rFonts w:ascii="Arial" w:hAnsi="Arial" w:cs="Arial"/>
                <w:szCs w:val="24"/>
              </w:rPr>
            </w:pPr>
            <w:r>
              <w:rPr>
                <w:rFonts w:ascii="Arial" w:hAnsi="Arial" w:cs="Arial"/>
                <w:color w:val="404041"/>
                <w:szCs w:val="24"/>
                <w:lang w:eastAsia="en-GB"/>
              </w:rPr>
              <w:t xml:space="preserve">Excellent </w:t>
            </w:r>
            <w:r w:rsidR="000208B6" w:rsidRPr="0034216D">
              <w:rPr>
                <w:rFonts w:ascii="Arial" w:hAnsi="Arial" w:cs="Arial"/>
                <w:color w:val="404041"/>
                <w:szCs w:val="24"/>
                <w:lang w:eastAsia="en-GB"/>
              </w:rPr>
              <w:t>IT skills e.g. MS Office (Word and Excel) and also data analytics software like Tableau and PowerBi</w:t>
            </w:r>
          </w:p>
        </w:tc>
        <w:tc>
          <w:tcPr>
            <w:tcW w:w="2694" w:type="dxa"/>
            <w:tcBorders>
              <w:bottom w:val="single" w:sz="4" w:space="0" w:color="auto"/>
            </w:tcBorders>
          </w:tcPr>
          <w:p w14:paraId="2EA35234" w14:textId="77777777" w:rsidR="00BD6D34" w:rsidRDefault="00BD6D34" w:rsidP="006E1223">
            <w:pPr>
              <w:jc w:val="center"/>
              <w:rPr>
                <w:rFonts w:ascii="Arial" w:hAnsi="Arial" w:cs="Arial"/>
                <w:szCs w:val="24"/>
              </w:rPr>
            </w:pPr>
          </w:p>
          <w:p w14:paraId="6738541A" w14:textId="4A957326" w:rsidR="002B516E" w:rsidRPr="00755028" w:rsidRDefault="002B516E" w:rsidP="006E1223">
            <w:pPr>
              <w:jc w:val="center"/>
              <w:rPr>
                <w:rFonts w:ascii="Arial" w:hAnsi="Arial" w:cs="Arial"/>
                <w:szCs w:val="24"/>
              </w:rPr>
            </w:pPr>
            <w:r>
              <w:rPr>
                <w:rFonts w:ascii="Arial" w:hAnsi="Arial" w:cs="Arial"/>
                <w:szCs w:val="24"/>
              </w:rPr>
              <w:t>E</w:t>
            </w:r>
          </w:p>
        </w:tc>
      </w:tr>
      <w:tr w:rsidR="00755028" w:rsidRPr="00755028" w14:paraId="769C076B" w14:textId="77777777" w:rsidTr="0038726F">
        <w:tc>
          <w:tcPr>
            <w:tcW w:w="1413" w:type="dxa"/>
            <w:tcBorders>
              <w:bottom w:val="single" w:sz="4" w:space="0" w:color="auto"/>
            </w:tcBorders>
          </w:tcPr>
          <w:p w14:paraId="3D4E9074" w14:textId="77777777" w:rsidR="00852CFB" w:rsidRPr="00755028" w:rsidRDefault="00852CFB">
            <w:pPr>
              <w:numPr>
                <w:ilvl w:val="0"/>
                <w:numId w:val="2"/>
              </w:numPr>
              <w:rPr>
                <w:rFonts w:ascii="Arial" w:hAnsi="Arial" w:cs="Arial"/>
                <w:szCs w:val="24"/>
              </w:rPr>
            </w:pPr>
          </w:p>
        </w:tc>
        <w:tc>
          <w:tcPr>
            <w:tcW w:w="6066" w:type="dxa"/>
            <w:tcBorders>
              <w:bottom w:val="single" w:sz="4" w:space="0" w:color="auto"/>
            </w:tcBorders>
          </w:tcPr>
          <w:p w14:paraId="7DF7E36A" w14:textId="77777777" w:rsidR="000208B6" w:rsidRPr="0034216D" w:rsidRDefault="000208B6" w:rsidP="002B516E">
            <w:pPr>
              <w:textAlignment w:val="baseline"/>
              <w:rPr>
                <w:rFonts w:ascii="Arial" w:hAnsi="Arial" w:cs="Arial"/>
                <w:color w:val="404041"/>
                <w:szCs w:val="24"/>
                <w:lang w:eastAsia="en-GB"/>
              </w:rPr>
            </w:pPr>
            <w:r w:rsidRPr="0034216D">
              <w:rPr>
                <w:rFonts w:ascii="Arial" w:hAnsi="Arial" w:cs="Arial"/>
                <w:color w:val="404041"/>
                <w:szCs w:val="24"/>
                <w:lang w:eastAsia="en-GB"/>
              </w:rPr>
              <w:t>Project management experience: excellent at planning and managing projects, tracking key deliverables, overseeing budgets and financial controls. </w:t>
            </w:r>
          </w:p>
          <w:p w14:paraId="0A0891D4" w14:textId="0DB40224" w:rsidR="00852CFB" w:rsidRPr="00755028" w:rsidRDefault="00852CFB" w:rsidP="006E1223">
            <w:pPr>
              <w:rPr>
                <w:rFonts w:ascii="Arial" w:hAnsi="Arial" w:cs="Arial"/>
                <w:szCs w:val="24"/>
              </w:rPr>
            </w:pPr>
          </w:p>
        </w:tc>
        <w:tc>
          <w:tcPr>
            <w:tcW w:w="2694" w:type="dxa"/>
            <w:tcBorders>
              <w:bottom w:val="single" w:sz="4" w:space="0" w:color="auto"/>
            </w:tcBorders>
          </w:tcPr>
          <w:p w14:paraId="66A7F43F" w14:textId="77777777" w:rsidR="00852CFB" w:rsidRDefault="00852CFB" w:rsidP="006E1223">
            <w:pPr>
              <w:jc w:val="center"/>
              <w:rPr>
                <w:rFonts w:ascii="Arial" w:hAnsi="Arial" w:cs="Arial"/>
                <w:szCs w:val="24"/>
              </w:rPr>
            </w:pPr>
          </w:p>
          <w:p w14:paraId="05CF23C6" w14:textId="015C477B" w:rsidR="002B516E" w:rsidRPr="00755028" w:rsidRDefault="0088513F" w:rsidP="006E1223">
            <w:pPr>
              <w:jc w:val="center"/>
              <w:rPr>
                <w:rFonts w:ascii="Arial" w:hAnsi="Arial" w:cs="Arial"/>
                <w:szCs w:val="24"/>
              </w:rPr>
            </w:pPr>
            <w:r>
              <w:rPr>
                <w:rFonts w:ascii="Arial" w:hAnsi="Arial" w:cs="Arial"/>
                <w:szCs w:val="24"/>
              </w:rPr>
              <w:t>D</w:t>
            </w:r>
          </w:p>
        </w:tc>
      </w:tr>
      <w:tr w:rsidR="000208B6" w:rsidRPr="00755028" w14:paraId="7550F26E" w14:textId="77777777" w:rsidTr="0038726F">
        <w:tc>
          <w:tcPr>
            <w:tcW w:w="1413" w:type="dxa"/>
            <w:tcBorders>
              <w:bottom w:val="single" w:sz="4" w:space="0" w:color="auto"/>
            </w:tcBorders>
            <w:shd w:val="clear" w:color="auto" w:fill="auto"/>
          </w:tcPr>
          <w:p w14:paraId="66FD0BC3" w14:textId="77777777" w:rsidR="000208B6" w:rsidRPr="00755028" w:rsidRDefault="000208B6">
            <w:pPr>
              <w:numPr>
                <w:ilvl w:val="0"/>
                <w:numId w:val="2"/>
              </w:numPr>
              <w:rPr>
                <w:rFonts w:ascii="Arial" w:hAnsi="Arial" w:cs="Arial"/>
                <w:szCs w:val="24"/>
              </w:rPr>
            </w:pPr>
          </w:p>
        </w:tc>
        <w:tc>
          <w:tcPr>
            <w:tcW w:w="6066" w:type="dxa"/>
            <w:tcBorders>
              <w:bottom w:val="single" w:sz="4" w:space="0" w:color="auto"/>
            </w:tcBorders>
            <w:shd w:val="clear" w:color="auto" w:fill="auto"/>
          </w:tcPr>
          <w:p w14:paraId="2E39EB89" w14:textId="4C2EF0AE" w:rsidR="000208B6" w:rsidRPr="0034216D" w:rsidRDefault="000208B6" w:rsidP="002B516E">
            <w:pPr>
              <w:textAlignment w:val="baseline"/>
              <w:rPr>
                <w:rFonts w:ascii="Arial" w:hAnsi="Arial" w:cs="Arial"/>
                <w:color w:val="404041"/>
                <w:szCs w:val="24"/>
                <w:lang w:eastAsia="en-GB"/>
              </w:rPr>
            </w:pPr>
            <w:r w:rsidRPr="0034216D">
              <w:rPr>
                <w:rFonts w:ascii="Arial" w:hAnsi="Arial" w:cs="Arial"/>
                <w:color w:val="404041"/>
                <w:szCs w:val="24"/>
                <w:lang w:eastAsia="en-GB"/>
              </w:rPr>
              <w:t>Committed to safeguarding the people we work with via compliance with safeguarding frameworks and keeping confidential / sensitive information secure. </w:t>
            </w:r>
          </w:p>
          <w:p w14:paraId="14B91893" w14:textId="77777777" w:rsidR="000208B6" w:rsidRPr="0034216D" w:rsidRDefault="000208B6" w:rsidP="002B516E">
            <w:pPr>
              <w:textAlignment w:val="baseline"/>
              <w:rPr>
                <w:rFonts w:ascii="Arial" w:hAnsi="Arial" w:cs="Arial"/>
                <w:color w:val="404041"/>
                <w:szCs w:val="24"/>
                <w:lang w:eastAsia="en-GB"/>
              </w:rPr>
            </w:pPr>
          </w:p>
        </w:tc>
        <w:tc>
          <w:tcPr>
            <w:tcW w:w="2694" w:type="dxa"/>
            <w:tcBorders>
              <w:bottom w:val="single" w:sz="4" w:space="0" w:color="auto"/>
            </w:tcBorders>
            <w:shd w:val="clear" w:color="auto" w:fill="auto"/>
          </w:tcPr>
          <w:p w14:paraId="266D2E7C" w14:textId="77777777" w:rsidR="000208B6" w:rsidRDefault="000208B6" w:rsidP="006E1223">
            <w:pPr>
              <w:jc w:val="center"/>
              <w:rPr>
                <w:rFonts w:ascii="Arial" w:hAnsi="Arial" w:cs="Arial"/>
                <w:szCs w:val="24"/>
              </w:rPr>
            </w:pPr>
          </w:p>
          <w:p w14:paraId="1BF085FD" w14:textId="459D20B1" w:rsidR="002B516E" w:rsidRPr="00755028" w:rsidRDefault="002B516E" w:rsidP="006E1223">
            <w:pPr>
              <w:jc w:val="center"/>
              <w:rPr>
                <w:rFonts w:ascii="Arial" w:hAnsi="Arial" w:cs="Arial"/>
                <w:szCs w:val="24"/>
              </w:rPr>
            </w:pPr>
            <w:r>
              <w:rPr>
                <w:rFonts w:ascii="Arial" w:hAnsi="Arial" w:cs="Arial"/>
                <w:szCs w:val="24"/>
              </w:rPr>
              <w:t>E</w:t>
            </w:r>
          </w:p>
        </w:tc>
      </w:tr>
      <w:tr w:rsidR="00755028" w:rsidRPr="00755028" w14:paraId="7C59483F" w14:textId="77777777" w:rsidTr="00BD6D34">
        <w:tc>
          <w:tcPr>
            <w:tcW w:w="10173" w:type="dxa"/>
            <w:gridSpan w:val="3"/>
            <w:shd w:val="clear" w:color="auto" w:fill="auto"/>
          </w:tcPr>
          <w:p w14:paraId="65B56E67" w14:textId="77777777" w:rsidR="00852CFB" w:rsidRPr="00755028" w:rsidRDefault="00852CFB" w:rsidP="006E1223">
            <w:pPr>
              <w:jc w:val="center"/>
              <w:rPr>
                <w:rFonts w:ascii="Arial" w:hAnsi="Arial" w:cs="Arial"/>
                <w:szCs w:val="24"/>
              </w:rPr>
            </w:pPr>
          </w:p>
        </w:tc>
      </w:tr>
      <w:tr w:rsidR="00755028" w:rsidRPr="00755028" w14:paraId="3ED649A4" w14:textId="77777777" w:rsidTr="0038726F">
        <w:tc>
          <w:tcPr>
            <w:tcW w:w="1413" w:type="dxa"/>
            <w:shd w:val="clear" w:color="auto" w:fill="E6E6E6"/>
          </w:tcPr>
          <w:p w14:paraId="08358922" w14:textId="77777777" w:rsidR="00852CFB" w:rsidRPr="00755028" w:rsidRDefault="00852CFB" w:rsidP="006E1223">
            <w:pPr>
              <w:rPr>
                <w:rFonts w:ascii="Arial" w:hAnsi="Arial" w:cs="Arial"/>
                <w:szCs w:val="24"/>
              </w:rPr>
            </w:pPr>
          </w:p>
        </w:tc>
        <w:tc>
          <w:tcPr>
            <w:tcW w:w="6066" w:type="dxa"/>
            <w:shd w:val="clear" w:color="auto" w:fill="E6E6E6"/>
          </w:tcPr>
          <w:p w14:paraId="08DA94BA" w14:textId="77777777" w:rsidR="00852CFB" w:rsidRPr="00755028" w:rsidRDefault="00852CFB" w:rsidP="006E1223">
            <w:pPr>
              <w:rPr>
                <w:rFonts w:ascii="Arial" w:hAnsi="Arial" w:cs="Arial"/>
                <w:b/>
                <w:szCs w:val="24"/>
              </w:rPr>
            </w:pPr>
            <w:r w:rsidRPr="00755028">
              <w:rPr>
                <w:rFonts w:ascii="Arial" w:hAnsi="Arial" w:cs="Arial"/>
                <w:b/>
                <w:szCs w:val="24"/>
              </w:rPr>
              <w:t>SKILLS &amp; ABILITIES</w:t>
            </w:r>
          </w:p>
        </w:tc>
        <w:tc>
          <w:tcPr>
            <w:tcW w:w="2694" w:type="dxa"/>
            <w:shd w:val="clear" w:color="auto" w:fill="E6E6E6"/>
          </w:tcPr>
          <w:p w14:paraId="44885FF6" w14:textId="77777777" w:rsidR="00852CFB" w:rsidRPr="00755028" w:rsidRDefault="00852CFB" w:rsidP="006E1223">
            <w:pPr>
              <w:jc w:val="center"/>
              <w:rPr>
                <w:rFonts w:ascii="Arial" w:hAnsi="Arial" w:cs="Arial"/>
                <w:szCs w:val="24"/>
              </w:rPr>
            </w:pPr>
          </w:p>
        </w:tc>
      </w:tr>
      <w:tr w:rsidR="00755028" w:rsidRPr="00755028" w14:paraId="4D3274FB" w14:textId="77777777" w:rsidTr="0038726F">
        <w:tc>
          <w:tcPr>
            <w:tcW w:w="1413" w:type="dxa"/>
          </w:tcPr>
          <w:p w14:paraId="3DD3FA49" w14:textId="77777777" w:rsidR="00852CFB" w:rsidRPr="00755028" w:rsidRDefault="00852CFB">
            <w:pPr>
              <w:numPr>
                <w:ilvl w:val="0"/>
                <w:numId w:val="2"/>
              </w:numPr>
              <w:rPr>
                <w:rFonts w:ascii="Arial" w:hAnsi="Arial" w:cs="Arial"/>
                <w:szCs w:val="24"/>
              </w:rPr>
            </w:pPr>
          </w:p>
        </w:tc>
        <w:tc>
          <w:tcPr>
            <w:tcW w:w="6066" w:type="dxa"/>
          </w:tcPr>
          <w:p w14:paraId="76F24B74" w14:textId="77777777" w:rsidR="002B516E" w:rsidRPr="0034216D" w:rsidRDefault="002B516E" w:rsidP="002B516E">
            <w:pPr>
              <w:textAlignment w:val="baseline"/>
              <w:rPr>
                <w:rFonts w:ascii="Arial" w:hAnsi="Arial" w:cs="Arial"/>
                <w:color w:val="404041"/>
                <w:szCs w:val="24"/>
                <w:lang w:eastAsia="en-GB"/>
              </w:rPr>
            </w:pPr>
            <w:r w:rsidRPr="0034216D">
              <w:rPr>
                <w:rFonts w:ascii="Arial" w:hAnsi="Arial" w:cs="Arial"/>
                <w:color w:val="404041"/>
                <w:szCs w:val="24"/>
                <w:lang w:eastAsia="en-GB"/>
              </w:rPr>
              <w:t>Excellent communication skills (including written and verbal skills).</w:t>
            </w:r>
          </w:p>
          <w:p w14:paraId="083596F8" w14:textId="6E838F8C" w:rsidR="00852CFB" w:rsidRPr="00755028" w:rsidRDefault="00852CFB" w:rsidP="006E1223">
            <w:pPr>
              <w:rPr>
                <w:rFonts w:ascii="Arial" w:hAnsi="Arial" w:cs="Arial"/>
                <w:szCs w:val="24"/>
              </w:rPr>
            </w:pPr>
          </w:p>
        </w:tc>
        <w:tc>
          <w:tcPr>
            <w:tcW w:w="2694" w:type="dxa"/>
          </w:tcPr>
          <w:p w14:paraId="0AED5069" w14:textId="3FD4297D" w:rsidR="00852CFB" w:rsidRPr="00755028" w:rsidRDefault="0088513F" w:rsidP="006E1223">
            <w:pPr>
              <w:jc w:val="center"/>
              <w:rPr>
                <w:rFonts w:ascii="Arial" w:hAnsi="Arial" w:cs="Arial"/>
                <w:szCs w:val="24"/>
              </w:rPr>
            </w:pPr>
            <w:r>
              <w:rPr>
                <w:rFonts w:ascii="Arial" w:hAnsi="Arial" w:cs="Arial"/>
                <w:szCs w:val="24"/>
              </w:rPr>
              <w:t>E</w:t>
            </w:r>
          </w:p>
        </w:tc>
      </w:tr>
      <w:tr w:rsidR="00755028" w:rsidRPr="00755028" w14:paraId="7610021B" w14:textId="77777777" w:rsidTr="0038726F">
        <w:tc>
          <w:tcPr>
            <w:tcW w:w="1413" w:type="dxa"/>
          </w:tcPr>
          <w:p w14:paraId="23BE9ACD" w14:textId="77777777" w:rsidR="00852CFB" w:rsidRPr="00755028" w:rsidRDefault="00852CFB">
            <w:pPr>
              <w:numPr>
                <w:ilvl w:val="0"/>
                <w:numId w:val="2"/>
              </w:numPr>
              <w:rPr>
                <w:rFonts w:ascii="Arial" w:hAnsi="Arial" w:cs="Arial"/>
                <w:szCs w:val="24"/>
              </w:rPr>
            </w:pPr>
          </w:p>
        </w:tc>
        <w:tc>
          <w:tcPr>
            <w:tcW w:w="6066" w:type="dxa"/>
          </w:tcPr>
          <w:p w14:paraId="30AD9157" w14:textId="77777777" w:rsidR="002B516E" w:rsidRPr="0034216D" w:rsidRDefault="002B516E" w:rsidP="002B516E">
            <w:pPr>
              <w:textAlignment w:val="baseline"/>
              <w:rPr>
                <w:rFonts w:ascii="Arial" w:hAnsi="Arial" w:cs="Arial"/>
                <w:color w:val="404041"/>
                <w:szCs w:val="24"/>
                <w:lang w:eastAsia="en-GB"/>
              </w:rPr>
            </w:pPr>
            <w:r w:rsidRPr="0034216D">
              <w:rPr>
                <w:rFonts w:ascii="Arial" w:hAnsi="Arial" w:cs="Arial"/>
                <w:color w:val="404041"/>
                <w:szCs w:val="24"/>
                <w:lang w:eastAsia="en-GB"/>
              </w:rPr>
              <w:t>Excellent interpersonal skills is proactive, enthusiastic, resilient and supportive team member. </w:t>
            </w:r>
          </w:p>
          <w:p w14:paraId="6245673D" w14:textId="36D97611" w:rsidR="00852CFB" w:rsidRPr="00755028" w:rsidRDefault="00852CFB" w:rsidP="006E1223">
            <w:pPr>
              <w:rPr>
                <w:rFonts w:ascii="Arial" w:hAnsi="Arial" w:cs="Arial"/>
                <w:szCs w:val="24"/>
              </w:rPr>
            </w:pPr>
          </w:p>
        </w:tc>
        <w:tc>
          <w:tcPr>
            <w:tcW w:w="2694" w:type="dxa"/>
          </w:tcPr>
          <w:p w14:paraId="1B9674EA" w14:textId="49488364" w:rsidR="00852CFB" w:rsidRPr="00755028" w:rsidRDefault="0088513F" w:rsidP="006E1223">
            <w:pPr>
              <w:jc w:val="center"/>
              <w:rPr>
                <w:rFonts w:ascii="Arial" w:hAnsi="Arial" w:cs="Arial"/>
                <w:szCs w:val="24"/>
              </w:rPr>
            </w:pPr>
            <w:r>
              <w:rPr>
                <w:rFonts w:ascii="Arial" w:hAnsi="Arial" w:cs="Arial"/>
                <w:szCs w:val="24"/>
              </w:rPr>
              <w:t>E</w:t>
            </w:r>
          </w:p>
        </w:tc>
      </w:tr>
      <w:tr w:rsidR="00755028" w:rsidRPr="00755028" w14:paraId="323AB848" w14:textId="77777777" w:rsidTr="0038726F">
        <w:tc>
          <w:tcPr>
            <w:tcW w:w="1413" w:type="dxa"/>
          </w:tcPr>
          <w:p w14:paraId="5F2DC27D" w14:textId="77777777" w:rsidR="00852CFB" w:rsidRPr="00755028" w:rsidRDefault="00852CFB">
            <w:pPr>
              <w:numPr>
                <w:ilvl w:val="0"/>
                <w:numId w:val="2"/>
              </w:numPr>
              <w:rPr>
                <w:rFonts w:ascii="Arial" w:hAnsi="Arial" w:cs="Arial"/>
                <w:szCs w:val="24"/>
              </w:rPr>
            </w:pPr>
          </w:p>
        </w:tc>
        <w:tc>
          <w:tcPr>
            <w:tcW w:w="6066" w:type="dxa"/>
          </w:tcPr>
          <w:p w14:paraId="178CEE10" w14:textId="77777777" w:rsidR="002B516E" w:rsidRPr="0034216D" w:rsidRDefault="002B516E" w:rsidP="002B516E">
            <w:pPr>
              <w:textAlignment w:val="baseline"/>
              <w:rPr>
                <w:rFonts w:ascii="Arial" w:hAnsi="Arial" w:cs="Arial"/>
                <w:color w:val="404041"/>
                <w:szCs w:val="24"/>
                <w:lang w:eastAsia="en-GB"/>
              </w:rPr>
            </w:pPr>
            <w:r w:rsidRPr="0034216D">
              <w:rPr>
                <w:rFonts w:ascii="Arial" w:hAnsi="Arial" w:cs="Arial"/>
                <w:color w:val="404041"/>
                <w:szCs w:val="24"/>
                <w:lang w:eastAsia="en-GB"/>
              </w:rPr>
              <w:t>Strong attention to detail, prioritises precision and accuracy. </w:t>
            </w:r>
          </w:p>
          <w:p w14:paraId="798B18D6" w14:textId="3DE9BCB8" w:rsidR="00852CFB" w:rsidRPr="00755028" w:rsidRDefault="00852CFB" w:rsidP="006E1223">
            <w:pPr>
              <w:rPr>
                <w:rFonts w:ascii="Arial" w:hAnsi="Arial" w:cs="Arial"/>
                <w:szCs w:val="24"/>
              </w:rPr>
            </w:pPr>
          </w:p>
        </w:tc>
        <w:tc>
          <w:tcPr>
            <w:tcW w:w="2694" w:type="dxa"/>
          </w:tcPr>
          <w:p w14:paraId="6844CB5E" w14:textId="7DE56B24" w:rsidR="00852CFB" w:rsidRPr="00755028" w:rsidRDefault="0088513F" w:rsidP="006E1223">
            <w:pPr>
              <w:jc w:val="center"/>
              <w:rPr>
                <w:rFonts w:ascii="Arial" w:hAnsi="Arial" w:cs="Arial"/>
                <w:szCs w:val="24"/>
              </w:rPr>
            </w:pPr>
            <w:r>
              <w:rPr>
                <w:rFonts w:ascii="Arial" w:hAnsi="Arial" w:cs="Arial"/>
                <w:szCs w:val="24"/>
              </w:rPr>
              <w:t>E</w:t>
            </w:r>
          </w:p>
        </w:tc>
      </w:tr>
      <w:tr w:rsidR="00755028" w:rsidRPr="00755028" w14:paraId="0AAD4803" w14:textId="77777777" w:rsidTr="0038726F">
        <w:tc>
          <w:tcPr>
            <w:tcW w:w="1413" w:type="dxa"/>
          </w:tcPr>
          <w:p w14:paraId="11BC618C" w14:textId="77777777" w:rsidR="00852CFB" w:rsidRPr="00755028" w:rsidRDefault="00852CFB">
            <w:pPr>
              <w:numPr>
                <w:ilvl w:val="0"/>
                <w:numId w:val="2"/>
              </w:numPr>
              <w:rPr>
                <w:rFonts w:ascii="Arial" w:hAnsi="Arial" w:cs="Arial"/>
                <w:szCs w:val="24"/>
              </w:rPr>
            </w:pPr>
          </w:p>
        </w:tc>
        <w:tc>
          <w:tcPr>
            <w:tcW w:w="6066" w:type="dxa"/>
          </w:tcPr>
          <w:p w14:paraId="7C3E28F0" w14:textId="77777777" w:rsidR="002B516E" w:rsidRPr="0034216D" w:rsidRDefault="002B516E" w:rsidP="002B516E">
            <w:pPr>
              <w:textAlignment w:val="baseline"/>
              <w:rPr>
                <w:rFonts w:ascii="Arial" w:hAnsi="Arial" w:cs="Arial"/>
                <w:color w:val="404041"/>
                <w:szCs w:val="24"/>
                <w:lang w:eastAsia="en-GB"/>
              </w:rPr>
            </w:pPr>
            <w:r w:rsidRPr="0034216D">
              <w:rPr>
                <w:rFonts w:ascii="Arial" w:hAnsi="Arial" w:cs="Arial"/>
                <w:color w:val="404041"/>
                <w:szCs w:val="24"/>
                <w:lang w:eastAsia="en-GB"/>
              </w:rPr>
              <w:t>Organised, excellent time management and can work well independently.</w:t>
            </w:r>
          </w:p>
          <w:p w14:paraId="02F704F7" w14:textId="6AC654CA" w:rsidR="00852CFB" w:rsidRPr="00755028" w:rsidRDefault="00852CFB" w:rsidP="006E1223">
            <w:pPr>
              <w:rPr>
                <w:rFonts w:ascii="Arial" w:hAnsi="Arial" w:cs="Arial"/>
                <w:szCs w:val="24"/>
              </w:rPr>
            </w:pPr>
          </w:p>
        </w:tc>
        <w:tc>
          <w:tcPr>
            <w:tcW w:w="2694" w:type="dxa"/>
          </w:tcPr>
          <w:p w14:paraId="598627AF" w14:textId="654C3FC8" w:rsidR="00852CFB" w:rsidRPr="00755028" w:rsidRDefault="0088513F" w:rsidP="006E1223">
            <w:pPr>
              <w:jc w:val="center"/>
              <w:rPr>
                <w:rFonts w:ascii="Arial" w:hAnsi="Arial" w:cs="Arial"/>
                <w:szCs w:val="24"/>
              </w:rPr>
            </w:pPr>
            <w:r>
              <w:rPr>
                <w:rFonts w:ascii="Arial" w:hAnsi="Arial" w:cs="Arial"/>
                <w:szCs w:val="24"/>
              </w:rPr>
              <w:t>E</w:t>
            </w:r>
          </w:p>
        </w:tc>
      </w:tr>
      <w:tr w:rsidR="00755028" w:rsidRPr="00755028" w14:paraId="4310C6B8" w14:textId="77777777" w:rsidTr="0038726F">
        <w:tc>
          <w:tcPr>
            <w:tcW w:w="1413" w:type="dxa"/>
          </w:tcPr>
          <w:p w14:paraId="34B040A1" w14:textId="77777777" w:rsidR="00852CFB" w:rsidRPr="00755028" w:rsidRDefault="00852CFB">
            <w:pPr>
              <w:numPr>
                <w:ilvl w:val="0"/>
                <w:numId w:val="2"/>
              </w:numPr>
              <w:rPr>
                <w:rFonts w:ascii="Arial" w:hAnsi="Arial" w:cs="Arial"/>
                <w:szCs w:val="24"/>
              </w:rPr>
            </w:pPr>
          </w:p>
        </w:tc>
        <w:tc>
          <w:tcPr>
            <w:tcW w:w="6066" w:type="dxa"/>
          </w:tcPr>
          <w:p w14:paraId="3360F174" w14:textId="16728C80" w:rsidR="002B516E" w:rsidRPr="0034216D" w:rsidRDefault="002B516E" w:rsidP="002B516E">
            <w:pPr>
              <w:textAlignment w:val="baseline"/>
              <w:rPr>
                <w:rFonts w:ascii="Arial" w:hAnsi="Arial" w:cs="Arial"/>
                <w:color w:val="404041"/>
                <w:szCs w:val="24"/>
                <w:lang w:eastAsia="en-GB"/>
              </w:rPr>
            </w:pPr>
            <w:r w:rsidRPr="0034216D">
              <w:rPr>
                <w:rFonts w:ascii="Arial" w:hAnsi="Arial" w:cs="Arial"/>
                <w:color w:val="404041"/>
                <w:szCs w:val="24"/>
                <w:lang w:eastAsia="en-GB"/>
              </w:rPr>
              <w:t>Problem-</w:t>
            </w:r>
            <w:r w:rsidR="0038726F" w:rsidRPr="0034216D">
              <w:rPr>
                <w:rFonts w:ascii="Arial" w:hAnsi="Arial" w:cs="Arial"/>
                <w:color w:val="404041"/>
                <w:szCs w:val="24"/>
                <w:lang w:eastAsia="en-GB"/>
              </w:rPr>
              <w:t>solver</w:t>
            </w:r>
            <w:r w:rsidRPr="0034216D">
              <w:rPr>
                <w:rFonts w:ascii="Arial" w:hAnsi="Arial" w:cs="Arial"/>
                <w:color w:val="404041"/>
                <w:szCs w:val="24"/>
                <w:lang w:eastAsia="en-GB"/>
              </w:rPr>
              <w:t xml:space="preserve"> enjoys troubleshooting and demonstrates a ‘solution-oriented’ approach. </w:t>
            </w:r>
          </w:p>
          <w:p w14:paraId="68AC3A66" w14:textId="622F1FE2" w:rsidR="00852CFB" w:rsidRPr="00755028" w:rsidRDefault="00852CFB" w:rsidP="006E1223">
            <w:pPr>
              <w:rPr>
                <w:rFonts w:ascii="Arial" w:hAnsi="Arial" w:cs="Arial"/>
                <w:szCs w:val="24"/>
              </w:rPr>
            </w:pPr>
          </w:p>
        </w:tc>
        <w:tc>
          <w:tcPr>
            <w:tcW w:w="2694" w:type="dxa"/>
          </w:tcPr>
          <w:p w14:paraId="32495A0F" w14:textId="3937D7AA" w:rsidR="00852CFB" w:rsidRPr="00755028" w:rsidRDefault="0088513F" w:rsidP="006E1223">
            <w:pPr>
              <w:jc w:val="center"/>
              <w:rPr>
                <w:rFonts w:ascii="Arial" w:hAnsi="Arial" w:cs="Arial"/>
                <w:szCs w:val="24"/>
              </w:rPr>
            </w:pPr>
            <w:r>
              <w:rPr>
                <w:rFonts w:ascii="Arial" w:hAnsi="Arial" w:cs="Arial"/>
                <w:szCs w:val="24"/>
              </w:rPr>
              <w:t>E</w:t>
            </w:r>
          </w:p>
        </w:tc>
      </w:tr>
      <w:tr w:rsidR="00755028" w:rsidRPr="00755028" w14:paraId="3C4B2F37" w14:textId="77777777" w:rsidTr="0038726F">
        <w:tc>
          <w:tcPr>
            <w:tcW w:w="1413" w:type="dxa"/>
            <w:tcBorders>
              <w:bottom w:val="single" w:sz="4" w:space="0" w:color="auto"/>
            </w:tcBorders>
          </w:tcPr>
          <w:p w14:paraId="79B91AE0" w14:textId="77777777" w:rsidR="00852CFB" w:rsidRPr="00755028" w:rsidRDefault="00852CFB">
            <w:pPr>
              <w:numPr>
                <w:ilvl w:val="0"/>
                <w:numId w:val="2"/>
              </w:numPr>
              <w:rPr>
                <w:rFonts w:ascii="Arial" w:hAnsi="Arial" w:cs="Arial"/>
                <w:szCs w:val="24"/>
              </w:rPr>
            </w:pPr>
          </w:p>
        </w:tc>
        <w:tc>
          <w:tcPr>
            <w:tcW w:w="6066" w:type="dxa"/>
            <w:tcBorders>
              <w:bottom w:val="single" w:sz="4" w:space="0" w:color="auto"/>
            </w:tcBorders>
          </w:tcPr>
          <w:p w14:paraId="4D49000E" w14:textId="77777777" w:rsidR="00852CFB" w:rsidRPr="00755028" w:rsidRDefault="00852CFB" w:rsidP="006E1223">
            <w:pPr>
              <w:rPr>
                <w:rFonts w:ascii="Arial" w:hAnsi="Arial" w:cs="Arial"/>
                <w:szCs w:val="24"/>
              </w:rPr>
            </w:pPr>
            <w:r w:rsidRPr="00755028">
              <w:rPr>
                <w:rFonts w:ascii="Arial" w:hAnsi="Arial" w:cs="Arial"/>
                <w:szCs w:val="24"/>
              </w:rPr>
              <w:t xml:space="preserve">Ability to work alone and as part of a team </w:t>
            </w:r>
          </w:p>
        </w:tc>
        <w:tc>
          <w:tcPr>
            <w:tcW w:w="2694" w:type="dxa"/>
            <w:tcBorders>
              <w:bottom w:val="single" w:sz="4" w:space="0" w:color="auto"/>
            </w:tcBorders>
          </w:tcPr>
          <w:p w14:paraId="0493FC85" w14:textId="2E595FD6" w:rsidR="00852CFB" w:rsidRPr="00755028" w:rsidRDefault="0088513F" w:rsidP="006E1223">
            <w:pPr>
              <w:jc w:val="center"/>
              <w:rPr>
                <w:rFonts w:ascii="Arial" w:hAnsi="Arial" w:cs="Arial"/>
                <w:szCs w:val="24"/>
              </w:rPr>
            </w:pPr>
            <w:r>
              <w:rPr>
                <w:rFonts w:ascii="Arial" w:hAnsi="Arial" w:cs="Arial"/>
                <w:szCs w:val="24"/>
              </w:rPr>
              <w:t>E</w:t>
            </w:r>
          </w:p>
        </w:tc>
      </w:tr>
      <w:tr w:rsidR="00755028" w:rsidRPr="00755028" w14:paraId="3DF15A84" w14:textId="77777777" w:rsidTr="0038726F">
        <w:tc>
          <w:tcPr>
            <w:tcW w:w="1413" w:type="dxa"/>
            <w:tcBorders>
              <w:bottom w:val="single" w:sz="4" w:space="0" w:color="auto"/>
            </w:tcBorders>
          </w:tcPr>
          <w:p w14:paraId="2B5F33F6" w14:textId="77777777" w:rsidR="00852CFB" w:rsidRPr="00755028" w:rsidRDefault="00852CFB">
            <w:pPr>
              <w:numPr>
                <w:ilvl w:val="0"/>
                <w:numId w:val="2"/>
              </w:numPr>
              <w:rPr>
                <w:rFonts w:ascii="Arial" w:hAnsi="Arial" w:cs="Arial"/>
                <w:szCs w:val="24"/>
              </w:rPr>
            </w:pPr>
          </w:p>
        </w:tc>
        <w:tc>
          <w:tcPr>
            <w:tcW w:w="6066" w:type="dxa"/>
            <w:tcBorders>
              <w:bottom w:val="single" w:sz="4" w:space="0" w:color="auto"/>
            </w:tcBorders>
          </w:tcPr>
          <w:p w14:paraId="7E593C2E" w14:textId="77777777" w:rsidR="00852CFB" w:rsidRPr="00755028" w:rsidRDefault="00852CFB" w:rsidP="006E1223">
            <w:pPr>
              <w:rPr>
                <w:rFonts w:ascii="Arial" w:hAnsi="Arial" w:cs="Arial"/>
                <w:szCs w:val="24"/>
              </w:rPr>
            </w:pPr>
            <w:r w:rsidRPr="00755028">
              <w:rPr>
                <w:rFonts w:ascii="Arial" w:hAnsi="Arial" w:cs="Arial"/>
                <w:szCs w:val="24"/>
              </w:rPr>
              <w:t>Prioritise workload and work to deadlines</w:t>
            </w:r>
          </w:p>
        </w:tc>
        <w:tc>
          <w:tcPr>
            <w:tcW w:w="2694" w:type="dxa"/>
            <w:tcBorders>
              <w:bottom w:val="single" w:sz="4" w:space="0" w:color="auto"/>
            </w:tcBorders>
          </w:tcPr>
          <w:p w14:paraId="4066AC6B" w14:textId="35BE6EBB" w:rsidR="00852CFB" w:rsidRPr="00755028" w:rsidRDefault="0088513F" w:rsidP="006E1223">
            <w:pPr>
              <w:jc w:val="center"/>
              <w:rPr>
                <w:rFonts w:ascii="Arial" w:hAnsi="Arial" w:cs="Arial"/>
                <w:szCs w:val="24"/>
              </w:rPr>
            </w:pPr>
            <w:r>
              <w:rPr>
                <w:rFonts w:ascii="Arial" w:hAnsi="Arial" w:cs="Arial"/>
                <w:szCs w:val="24"/>
              </w:rPr>
              <w:t>E</w:t>
            </w:r>
          </w:p>
        </w:tc>
      </w:tr>
      <w:tr w:rsidR="00755028" w:rsidRPr="00755028" w14:paraId="1E119E7E" w14:textId="77777777" w:rsidTr="0038726F">
        <w:tc>
          <w:tcPr>
            <w:tcW w:w="1413" w:type="dxa"/>
            <w:tcBorders>
              <w:bottom w:val="single" w:sz="4" w:space="0" w:color="auto"/>
            </w:tcBorders>
          </w:tcPr>
          <w:p w14:paraId="6F2A4507" w14:textId="77777777" w:rsidR="00852CFB" w:rsidRPr="00755028" w:rsidRDefault="00852CFB">
            <w:pPr>
              <w:numPr>
                <w:ilvl w:val="0"/>
                <w:numId w:val="2"/>
              </w:numPr>
              <w:rPr>
                <w:rFonts w:ascii="Arial" w:hAnsi="Arial" w:cs="Arial"/>
                <w:szCs w:val="24"/>
              </w:rPr>
            </w:pPr>
          </w:p>
        </w:tc>
        <w:tc>
          <w:tcPr>
            <w:tcW w:w="6066" w:type="dxa"/>
            <w:tcBorders>
              <w:bottom w:val="single" w:sz="4" w:space="0" w:color="auto"/>
            </w:tcBorders>
          </w:tcPr>
          <w:p w14:paraId="43A71DE5" w14:textId="77777777" w:rsidR="00852CFB" w:rsidRPr="00755028" w:rsidRDefault="00852CFB" w:rsidP="006E1223">
            <w:pPr>
              <w:rPr>
                <w:rFonts w:ascii="Arial" w:hAnsi="Arial" w:cs="Arial"/>
                <w:szCs w:val="24"/>
              </w:rPr>
            </w:pPr>
            <w:r w:rsidRPr="00755028">
              <w:rPr>
                <w:rFonts w:ascii="Arial" w:hAnsi="Arial" w:cs="Arial"/>
                <w:szCs w:val="24"/>
              </w:rPr>
              <w:t>Excellent attention to detail</w:t>
            </w:r>
          </w:p>
        </w:tc>
        <w:tc>
          <w:tcPr>
            <w:tcW w:w="2694" w:type="dxa"/>
            <w:tcBorders>
              <w:bottom w:val="single" w:sz="4" w:space="0" w:color="auto"/>
            </w:tcBorders>
          </w:tcPr>
          <w:p w14:paraId="7D32B9DF" w14:textId="274DBCD3" w:rsidR="00852CFB" w:rsidRPr="00755028" w:rsidRDefault="00852CFB" w:rsidP="006E1223">
            <w:pPr>
              <w:jc w:val="center"/>
              <w:rPr>
                <w:rFonts w:ascii="Arial" w:hAnsi="Arial" w:cs="Arial"/>
                <w:szCs w:val="24"/>
              </w:rPr>
            </w:pPr>
          </w:p>
        </w:tc>
      </w:tr>
      <w:tr w:rsidR="00755028" w:rsidRPr="00755028" w14:paraId="28A96F93" w14:textId="77777777" w:rsidTr="00BD6D34">
        <w:tc>
          <w:tcPr>
            <w:tcW w:w="10173" w:type="dxa"/>
            <w:gridSpan w:val="3"/>
            <w:shd w:val="clear" w:color="auto" w:fill="auto"/>
          </w:tcPr>
          <w:p w14:paraId="24FA12A1" w14:textId="77777777" w:rsidR="00852CFB" w:rsidRPr="00755028" w:rsidRDefault="00852CFB" w:rsidP="006E1223">
            <w:pPr>
              <w:jc w:val="center"/>
              <w:rPr>
                <w:rFonts w:ascii="Arial" w:hAnsi="Arial" w:cs="Arial"/>
                <w:b/>
                <w:szCs w:val="24"/>
              </w:rPr>
            </w:pPr>
          </w:p>
        </w:tc>
      </w:tr>
      <w:tr w:rsidR="00755028" w:rsidRPr="00755028" w14:paraId="6F6E1A23" w14:textId="77777777" w:rsidTr="0038726F">
        <w:tc>
          <w:tcPr>
            <w:tcW w:w="1413" w:type="dxa"/>
            <w:shd w:val="clear" w:color="auto" w:fill="E6E6E6"/>
          </w:tcPr>
          <w:p w14:paraId="072A2004" w14:textId="77777777" w:rsidR="00852CFB" w:rsidRPr="00755028" w:rsidRDefault="00852CFB" w:rsidP="006E1223">
            <w:pPr>
              <w:rPr>
                <w:rFonts w:ascii="Arial" w:hAnsi="Arial" w:cs="Arial"/>
                <w:b/>
                <w:szCs w:val="24"/>
              </w:rPr>
            </w:pPr>
          </w:p>
        </w:tc>
        <w:tc>
          <w:tcPr>
            <w:tcW w:w="6066" w:type="dxa"/>
            <w:shd w:val="clear" w:color="auto" w:fill="E6E6E6"/>
          </w:tcPr>
          <w:p w14:paraId="761AE31C" w14:textId="77777777" w:rsidR="00852CFB" w:rsidRPr="00755028" w:rsidRDefault="00852CFB" w:rsidP="006E1223">
            <w:pPr>
              <w:rPr>
                <w:rFonts w:ascii="Arial" w:hAnsi="Arial" w:cs="Arial"/>
                <w:b/>
                <w:szCs w:val="24"/>
              </w:rPr>
            </w:pPr>
            <w:r w:rsidRPr="00755028">
              <w:rPr>
                <w:rFonts w:ascii="Arial" w:hAnsi="Arial" w:cs="Arial"/>
                <w:b/>
                <w:szCs w:val="24"/>
              </w:rPr>
              <w:t>EXPERIENCE</w:t>
            </w:r>
          </w:p>
        </w:tc>
        <w:tc>
          <w:tcPr>
            <w:tcW w:w="2694" w:type="dxa"/>
            <w:shd w:val="clear" w:color="auto" w:fill="E6E6E6"/>
          </w:tcPr>
          <w:p w14:paraId="0087A914" w14:textId="77777777" w:rsidR="00852CFB" w:rsidRPr="00755028" w:rsidRDefault="00852CFB" w:rsidP="006E1223">
            <w:pPr>
              <w:jc w:val="center"/>
              <w:rPr>
                <w:rFonts w:ascii="Arial" w:hAnsi="Arial" w:cs="Arial"/>
                <w:b/>
                <w:szCs w:val="24"/>
              </w:rPr>
            </w:pPr>
          </w:p>
        </w:tc>
      </w:tr>
      <w:tr w:rsidR="00755028" w:rsidRPr="00755028" w14:paraId="35FCA1A8" w14:textId="77777777" w:rsidTr="0038726F">
        <w:tc>
          <w:tcPr>
            <w:tcW w:w="1413" w:type="dxa"/>
          </w:tcPr>
          <w:p w14:paraId="6DEDA18E" w14:textId="77777777" w:rsidR="00852CFB" w:rsidRPr="00755028" w:rsidRDefault="00852CFB">
            <w:pPr>
              <w:numPr>
                <w:ilvl w:val="0"/>
                <w:numId w:val="2"/>
              </w:numPr>
              <w:rPr>
                <w:rFonts w:ascii="Arial" w:hAnsi="Arial" w:cs="Arial"/>
                <w:szCs w:val="24"/>
              </w:rPr>
            </w:pPr>
          </w:p>
        </w:tc>
        <w:tc>
          <w:tcPr>
            <w:tcW w:w="6066" w:type="dxa"/>
          </w:tcPr>
          <w:p w14:paraId="06B68E2B" w14:textId="77777777" w:rsidR="002B516E" w:rsidRPr="0034216D" w:rsidRDefault="002B516E" w:rsidP="002B516E">
            <w:pPr>
              <w:textAlignment w:val="baseline"/>
              <w:rPr>
                <w:rFonts w:ascii="Arial" w:hAnsi="Arial" w:cs="Arial"/>
                <w:color w:val="404041"/>
                <w:szCs w:val="24"/>
                <w:lang w:eastAsia="en-GB"/>
              </w:rPr>
            </w:pPr>
            <w:r w:rsidRPr="0034216D">
              <w:rPr>
                <w:rFonts w:ascii="Arial" w:hAnsi="Arial" w:cs="Arial"/>
                <w:color w:val="404041"/>
                <w:szCs w:val="24"/>
                <w:lang w:eastAsia="en-GB"/>
              </w:rPr>
              <w:t>Knowledge of GDPR requirements, policies, processes, and organisational compliance. </w:t>
            </w:r>
          </w:p>
          <w:p w14:paraId="505BBF18" w14:textId="43EEA33D" w:rsidR="00852CFB" w:rsidRPr="00755028" w:rsidRDefault="00852CFB" w:rsidP="009B0083">
            <w:pPr>
              <w:rPr>
                <w:rFonts w:ascii="Arial" w:hAnsi="Arial" w:cs="Arial"/>
                <w:szCs w:val="24"/>
              </w:rPr>
            </w:pPr>
          </w:p>
        </w:tc>
        <w:tc>
          <w:tcPr>
            <w:tcW w:w="2694" w:type="dxa"/>
          </w:tcPr>
          <w:p w14:paraId="6ABED4F5" w14:textId="7DC584F1" w:rsidR="00852CFB" w:rsidRPr="00755028" w:rsidRDefault="0088513F" w:rsidP="006E1223">
            <w:pPr>
              <w:jc w:val="center"/>
              <w:rPr>
                <w:rFonts w:ascii="Arial" w:hAnsi="Arial" w:cs="Arial"/>
                <w:szCs w:val="24"/>
              </w:rPr>
            </w:pPr>
            <w:r>
              <w:rPr>
                <w:rFonts w:ascii="Arial" w:hAnsi="Arial" w:cs="Arial"/>
                <w:szCs w:val="24"/>
              </w:rPr>
              <w:t>E</w:t>
            </w:r>
          </w:p>
        </w:tc>
      </w:tr>
      <w:tr w:rsidR="00755028" w:rsidRPr="00755028" w14:paraId="51B4F76D" w14:textId="77777777" w:rsidTr="0038726F">
        <w:tc>
          <w:tcPr>
            <w:tcW w:w="1413" w:type="dxa"/>
          </w:tcPr>
          <w:p w14:paraId="74B91EF8" w14:textId="77777777" w:rsidR="00852CFB" w:rsidRPr="00755028" w:rsidRDefault="00852CFB">
            <w:pPr>
              <w:numPr>
                <w:ilvl w:val="0"/>
                <w:numId w:val="2"/>
              </w:numPr>
              <w:rPr>
                <w:rFonts w:ascii="Arial" w:hAnsi="Arial" w:cs="Arial"/>
                <w:szCs w:val="24"/>
              </w:rPr>
            </w:pPr>
          </w:p>
        </w:tc>
        <w:tc>
          <w:tcPr>
            <w:tcW w:w="6066" w:type="dxa"/>
          </w:tcPr>
          <w:p w14:paraId="7CE608CD" w14:textId="351391E5" w:rsidR="00852CFB" w:rsidRPr="00755028" w:rsidRDefault="00852CFB" w:rsidP="009B0083">
            <w:pPr>
              <w:rPr>
                <w:rFonts w:ascii="Arial" w:hAnsi="Arial" w:cs="Arial"/>
                <w:szCs w:val="24"/>
              </w:rPr>
            </w:pPr>
            <w:r w:rsidRPr="00755028">
              <w:rPr>
                <w:rFonts w:ascii="Arial" w:hAnsi="Arial" w:cs="Arial"/>
                <w:szCs w:val="24"/>
              </w:rPr>
              <w:t xml:space="preserve">Using MS Office applications particularly </w:t>
            </w:r>
            <w:r w:rsidR="0088513F">
              <w:rPr>
                <w:rFonts w:ascii="Arial" w:hAnsi="Arial" w:cs="Arial"/>
                <w:szCs w:val="24"/>
              </w:rPr>
              <w:t xml:space="preserve">Outlook, </w:t>
            </w:r>
            <w:r w:rsidRPr="00755028">
              <w:rPr>
                <w:rFonts w:ascii="Arial" w:hAnsi="Arial" w:cs="Arial"/>
                <w:szCs w:val="24"/>
              </w:rPr>
              <w:t>Word and Excel.</w:t>
            </w:r>
          </w:p>
        </w:tc>
        <w:tc>
          <w:tcPr>
            <w:tcW w:w="2694" w:type="dxa"/>
          </w:tcPr>
          <w:p w14:paraId="1FEC924B" w14:textId="1D8A05C4" w:rsidR="00852CFB" w:rsidRPr="00755028" w:rsidRDefault="0088513F" w:rsidP="006E1223">
            <w:pPr>
              <w:jc w:val="center"/>
              <w:rPr>
                <w:rFonts w:ascii="Arial" w:hAnsi="Arial" w:cs="Arial"/>
                <w:szCs w:val="24"/>
              </w:rPr>
            </w:pPr>
            <w:r>
              <w:rPr>
                <w:rFonts w:ascii="Arial" w:hAnsi="Arial" w:cs="Arial"/>
                <w:szCs w:val="24"/>
              </w:rPr>
              <w:t>E</w:t>
            </w:r>
          </w:p>
        </w:tc>
      </w:tr>
      <w:tr w:rsidR="00755028" w:rsidRPr="00755028" w14:paraId="0DF06A80" w14:textId="77777777" w:rsidTr="0038726F">
        <w:tc>
          <w:tcPr>
            <w:tcW w:w="1413" w:type="dxa"/>
            <w:tcBorders>
              <w:bottom w:val="single" w:sz="4" w:space="0" w:color="auto"/>
            </w:tcBorders>
          </w:tcPr>
          <w:p w14:paraId="2684E292" w14:textId="77777777" w:rsidR="00852CFB" w:rsidRPr="00755028" w:rsidRDefault="00852CFB">
            <w:pPr>
              <w:numPr>
                <w:ilvl w:val="0"/>
                <w:numId w:val="2"/>
              </w:numPr>
              <w:rPr>
                <w:rFonts w:ascii="Arial" w:hAnsi="Arial" w:cs="Arial"/>
                <w:szCs w:val="24"/>
              </w:rPr>
            </w:pPr>
          </w:p>
        </w:tc>
        <w:tc>
          <w:tcPr>
            <w:tcW w:w="6066" w:type="dxa"/>
            <w:tcBorders>
              <w:bottom w:val="single" w:sz="4" w:space="0" w:color="auto"/>
            </w:tcBorders>
          </w:tcPr>
          <w:p w14:paraId="52F4C9F0" w14:textId="530BFF8D" w:rsidR="00852CFB" w:rsidRPr="00755028" w:rsidRDefault="00852CFB" w:rsidP="00E03BA8">
            <w:pPr>
              <w:rPr>
                <w:rFonts w:ascii="Arial" w:hAnsi="Arial" w:cs="Arial"/>
                <w:szCs w:val="24"/>
              </w:rPr>
            </w:pPr>
          </w:p>
        </w:tc>
        <w:tc>
          <w:tcPr>
            <w:tcW w:w="2694" w:type="dxa"/>
            <w:tcBorders>
              <w:bottom w:val="single" w:sz="4" w:space="0" w:color="auto"/>
            </w:tcBorders>
          </w:tcPr>
          <w:p w14:paraId="13F3E04B" w14:textId="399514DA" w:rsidR="00852CFB" w:rsidRPr="00755028" w:rsidRDefault="00852CFB" w:rsidP="00E03BA8">
            <w:pPr>
              <w:jc w:val="center"/>
              <w:rPr>
                <w:rFonts w:ascii="Arial" w:hAnsi="Arial" w:cs="Arial"/>
                <w:szCs w:val="24"/>
              </w:rPr>
            </w:pPr>
          </w:p>
        </w:tc>
      </w:tr>
      <w:tr w:rsidR="00755028" w:rsidRPr="00755028" w14:paraId="38C1CD84" w14:textId="77777777" w:rsidTr="00BD6D34">
        <w:tc>
          <w:tcPr>
            <w:tcW w:w="10173" w:type="dxa"/>
            <w:gridSpan w:val="3"/>
            <w:shd w:val="clear" w:color="auto" w:fill="auto"/>
          </w:tcPr>
          <w:p w14:paraId="5B326E64" w14:textId="77777777" w:rsidR="00852CFB" w:rsidRPr="00755028" w:rsidRDefault="00852CFB" w:rsidP="006E1223">
            <w:pPr>
              <w:jc w:val="center"/>
              <w:rPr>
                <w:rFonts w:ascii="Arial" w:hAnsi="Arial" w:cs="Arial"/>
                <w:szCs w:val="24"/>
              </w:rPr>
            </w:pPr>
          </w:p>
        </w:tc>
      </w:tr>
      <w:tr w:rsidR="00755028" w:rsidRPr="00755028" w14:paraId="09E34F52" w14:textId="77777777" w:rsidTr="0038726F">
        <w:tc>
          <w:tcPr>
            <w:tcW w:w="1413" w:type="dxa"/>
            <w:shd w:val="clear" w:color="auto" w:fill="E6E6E6"/>
          </w:tcPr>
          <w:p w14:paraId="7DF61CF6" w14:textId="77777777" w:rsidR="00852CFB" w:rsidRPr="00755028" w:rsidRDefault="00852CFB" w:rsidP="006E1223">
            <w:pPr>
              <w:rPr>
                <w:rFonts w:ascii="Arial" w:hAnsi="Arial" w:cs="Arial"/>
                <w:szCs w:val="24"/>
              </w:rPr>
            </w:pPr>
          </w:p>
        </w:tc>
        <w:tc>
          <w:tcPr>
            <w:tcW w:w="6066" w:type="dxa"/>
            <w:shd w:val="clear" w:color="auto" w:fill="E6E6E6"/>
          </w:tcPr>
          <w:p w14:paraId="65C20BAA" w14:textId="77777777" w:rsidR="00852CFB" w:rsidRPr="00755028" w:rsidRDefault="00852CFB" w:rsidP="006E1223">
            <w:pPr>
              <w:rPr>
                <w:rFonts w:ascii="Arial" w:hAnsi="Arial" w:cs="Arial"/>
                <w:b/>
                <w:szCs w:val="24"/>
              </w:rPr>
            </w:pPr>
            <w:r w:rsidRPr="00755028">
              <w:rPr>
                <w:rFonts w:ascii="Arial" w:hAnsi="Arial" w:cs="Arial"/>
                <w:b/>
                <w:szCs w:val="24"/>
              </w:rPr>
              <w:t>EQUAL OPPORTUNITIES</w:t>
            </w:r>
          </w:p>
        </w:tc>
        <w:tc>
          <w:tcPr>
            <w:tcW w:w="2694" w:type="dxa"/>
            <w:shd w:val="clear" w:color="auto" w:fill="E6E6E6"/>
          </w:tcPr>
          <w:p w14:paraId="6046742A" w14:textId="77777777" w:rsidR="00852CFB" w:rsidRPr="00755028" w:rsidRDefault="00852CFB" w:rsidP="006E1223">
            <w:pPr>
              <w:jc w:val="center"/>
              <w:rPr>
                <w:rFonts w:ascii="Arial" w:hAnsi="Arial" w:cs="Arial"/>
                <w:szCs w:val="24"/>
              </w:rPr>
            </w:pPr>
          </w:p>
        </w:tc>
      </w:tr>
      <w:tr w:rsidR="00755028" w:rsidRPr="00755028" w14:paraId="6F9AAE62" w14:textId="77777777" w:rsidTr="0038726F">
        <w:tc>
          <w:tcPr>
            <w:tcW w:w="1413" w:type="dxa"/>
            <w:tcBorders>
              <w:bottom w:val="single" w:sz="4" w:space="0" w:color="auto"/>
            </w:tcBorders>
          </w:tcPr>
          <w:p w14:paraId="7066AB04" w14:textId="77777777" w:rsidR="00852CFB" w:rsidRPr="00755028" w:rsidRDefault="00852CFB">
            <w:pPr>
              <w:numPr>
                <w:ilvl w:val="0"/>
                <w:numId w:val="2"/>
              </w:numPr>
              <w:rPr>
                <w:rFonts w:ascii="Arial" w:hAnsi="Arial" w:cs="Arial"/>
                <w:szCs w:val="24"/>
              </w:rPr>
            </w:pPr>
          </w:p>
        </w:tc>
        <w:tc>
          <w:tcPr>
            <w:tcW w:w="6066" w:type="dxa"/>
            <w:tcBorders>
              <w:bottom w:val="single" w:sz="4" w:space="0" w:color="auto"/>
            </w:tcBorders>
          </w:tcPr>
          <w:p w14:paraId="2DBBBB6E" w14:textId="77777777" w:rsidR="00852CFB" w:rsidRPr="00755028" w:rsidRDefault="00852CFB" w:rsidP="006E1223">
            <w:pPr>
              <w:rPr>
                <w:rFonts w:ascii="Arial" w:hAnsi="Arial" w:cs="Arial"/>
                <w:szCs w:val="24"/>
              </w:rPr>
            </w:pPr>
            <w:r w:rsidRPr="00755028">
              <w:rPr>
                <w:rFonts w:ascii="Arial" w:hAnsi="Arial" w:cs="Arial"/>
                <w:szCs w:val="24"/>
              </w:rPr>
              <w:t>Commitment to incorporating Equal Opportunities principles into all aspects of work.</w:t>
            </w:r>
          </w:p>
        </w:tc>
        <w:tc>
          <w:tcPr>
            <w:tcW w:w="2694" w:type="dxa"/>
            <w:tcBorders>
              <w:bottom w:val="single" w:sz="4" w:space="0" w:color="auto"/>
            </w:tcBorders>
          </w:tcPr>
          <w:p w14:paraId="161231EC" w14:textId="77777777" w:rsidR="00852CFB" w:rsidRPr="00755028" w:rsidRDefault="00852CFB" w:rsidP="006E1223">
            <w:pPr>
              <w:jc w:val="center"/>
              <w:rPr>
                <w:rFonts w:ascii="Arial" w:hAnsi="Arial" w:cs="Arial"/>
                <w:szCs w:val="24"/>
              </w:rPr>
            </w:pPr>
          </w:p>
          <w:p w14:paraId="5311DEBC" w14:textId="4AD0DC3A" w:rsidR="00852CFB" w:rsidRPr="00755028" w:rsidRDefault="0088513F" w:rsidP="006E1223">
            <w:pPr>
              <w:jc w:val="center"/>
              <w:rPr>
                <w:rFonts w:ascii="Arial" w:hAnsi="Arial" w:cs="Arial"/>
                <w:szCs w:val="24"/>
              </w:rPr>
            </w:pPr>
            <w:r>
              <w:rPr>
                <w:rFonts w:ascii="Arial" w:hAnsi="Arial" w:cs="Arial"/>
                <w:szCs w:val="24"/>
              </w:rPr>
              <w:t>E</w:t>
            </w:r>
          </w:p>
        </w:tc>
      </w:tr>
      <w:tr w:rsidR="00755028" w:rsidRPr="00755028" w14:paraId="30B8F413" w14:textId="77777777" w:rsidTr="00BD6D34">
        <w:tc>
          <w:tcPr>
            <w:tcW w:w="10173" w:type="dxa"/>
            <w:gridSpan w:val="3"/>
            <w:tcBorders>
              <w:bottom w:val="single" w:sz="4" w:space="0" w:color="auto"/>
            </w:tcBorders>
            <w:shd w:val="clear" w:color="auto" w:fill="auto"/>
          </w:tcPr>
          <w:p w14:paraId="1C20C882" w14:textId="77777777" w:rsidR="00852CFB" w:rsidRPr="00755028" w:rsidRDefault="00852CFB" w:rsidP="006E1223">
            <w:pPr>
              <w:jc w:val="center"/>
              <w:rPr>
                <w:rFonts w:ascii="Arial" w:hAnsi="Arial" w:cs="Arial"/>
                <w:szCs w:val="24"/>
              </w:rPr>
            </w:pPr>
          </w:p>
        </w:tc>
      </w:tr>
      <w:tr w:rsidR="00755028" w:rsidRPr="00755028" w14:paraId="7C67CC4B" w14:textId="77777777" w:rsidTr="0038726F">
        <w:tc>
          <w:tcPr>
            <w:tcW w:w="1413" w:type="dxa"/>
            <w:tcBorders>
              <w:bottom w:val="single" w:sz="4" w:space="0" w:color="auto"/>
            </w:tcBorders>
            <w:shd w:val="clear" w:color="auto" w:fill="E6E6E6"/>
          </w:tcPr>
          <w:p w14:paraId="4278565E" w14:textId="77777777" w:rsidR="00852CFB" w:rsidRPr="00755028" w:rsidRDefault="00852CFB" w:rsidP="006E1223">
            <w:pPr>
              <w:rPr>
                <w:rFonts w:ascii="Arial" w:hAnsi="Arial" w:cs="Arial"/>
                <w:szCs w:val="24"/>
              </w:rPr>
            </w:pPr>
          </w:p>
        </w:tc>
        <w:tc>
          <w:tcPr>
            <w:tcW w:w="6066" w:type="dxa"/>
            <w:tcBorders>
              <w:bottom w:val="single" w:sz="4" w:space="0" w:color="auto"/>
            </w:tcBorders>
            <w:shd w:val="clear" w:color="auto" w:fill="E6E6E6"/>
          </w:tcPr>
          <w:p w14:paraId="1D962958" w14:textId="77777777" w:rsidR="00852CFB" w:rsidRPr="00755028" w:rsidRDefault="00852CFB" w:rsidP="006E1223">
            <w:pPr>
              <w:rPr>
                <w:rFonts w:ascii="Arial" w:hAnsi="Arial" w:cs="Arial"/>
                <w:b/>
                <w:szCs w:val="24"/>
              </w:rPr>
            </w:pPr>
            <w:r w:rsidRPr="00755028">
              <w:rPr>
                <w:rFonts w:ascii="Arial" w:hAnsi="Arial" w:cs="Arial"/>
                <w:b/>
                <w:szCs w:val="24"/>
              </w:rPr>
              <w:t>ADDITIONAL</w:t>
            </w:r>
          </w:p>
        </w:tc>
        <w:tc>
          <w:tcPr>
            <w:tcW w:w="2694" w:type="dxa"/>
            <w:tcBorders>
              <w:bottom w:val="single" w:sz="4" w:space="0" w:color="auto"/>
            </w:tcBorders>
            <w:shd w:val="clear" w:color="auto" w:fill="E6E6E6"/>
          </w:tcPr>
          <w:p w14:paraId="24BCDC9A" w14:textId="77777777" w:rsidR="00852CFB" w:rsidRPr="00755028" w:rsidRDefault="00852CFB" w:rsidP="006E1223">
            <w:pPr>
              <w:jc w:val="center"/>
              <w:rPr>
                <w:rFonts w:ascii="Arial" w:hAnsi="Arial" w:cs="Arial"/>
                <w:szCs w:val="24"/>
              </w:rPr>
            </w:pPr>
          </w:p>
        </w:tc>
      </w:tr>
      <w:tr w:rsidR="00755028" w:rsidRPr="00755028" w14:paraId="22D26029" w14:textId="77777777" w:rsidTr="0038726F">
        <w:tc>
          <w:tcPr>
            <w:tcW w:w="1413" w:type="dxa"/>
            <w:shd w:val="clear" w:color="auto" w:fill="auto"/>
          </w:tcPr>
          <w:p w14:paraId="35155CF9" w14:textId="77777777" w:rsidR="00852CFB" w:rsidRPr="00755028" w:rsidRDefault="00852CFB">
            <w:pPr>
              <w:numPr>
                <w:ilvl w:val="0"/>
                <w:numId w:val="2"/>
              </w:numPr>
              <w:rPr>
                <w:rFonts w:ascii="Arial" w:hAnsi="Arial" w:cs="Arial"/>
                <w:szCs w:val="24"/>
              </w:rPr>
            </w:pPr>
          </w:p>
        </w:tc>
        <w:tc>
          <w:tcPr>
            <w:tcW w:w="6066" w:type="dxa"/>
            <w:shd w:val="clear" w:color="auto" w:fill="auto"/>
          </w:tcPr>
          <w:p w14:paraId="0F9C7C86" w14:textId="77777777" w:rsidR="00852CFB" w:rsidRPr="00755028" w:rsidRDefault="00852CFB" w:rsidP="006E1223">
            <w:pPr>
              <w:rPr>
                <w:rFonts w:ascii="Arial" w:hAnsi="Arial" w:cs="Arial"/>
                <w:szCs w:val="24"/>
              </w:rPr>
            </w:pPr>
            <w:r w:rsidRPr="00755028">
              <w:rPr>
                <w:rFonts w:ascii="Arial" w:hAnsi="Arial" w:cs="Arial"/>
                <w:szCs w:val="24"/>
              </w:rPr>
              <w:t>Must occasionally be able to work outside of usual working hours.</w:t>
            </w:r>
          </w:p>
        </w:tc>
        <w:tc>
          <w:tcPr>
            <w:tcW w:w="2694" w:type="dxa"/>
            <w:shd w:val="clear" w:color="auto" w:fill="auto"/>
          </w:tcPr>
          <w:p w14:paraId="0161DFC6" w14:textId="77777777" w:rsidR="00852CFB" w:rsidRPr="00755028" w:rsidRDefault="00852CFB" w:rsidP="006E1223">
            <w:pPr>
              <w:jc w:val="center"/>
              <w:rPr>
                <w:rFonts w:ascii="Arial" w:hAnsi="Arial" w:cs="Arial"/>
                <w:szCs w:val="24"/>
              </w:rPr>
            </w:pPr>
            <w:r w:rsidRPr="00755028">
              <w:rPr>
                <w:rFonts w:ascii="Arial" w:hAnsi="Arial" w:cs="Arial"/>
                <w:szCs w:val="24"/>
              </w:rPr>
              <w:t>D</w:t>
            </w:r>
          </w:p>
        </w:tc>
      </w:tr>
    </w:tbl>
    <w:p w14:paraId="48C54E34" w14:textId="77777777" w:rsidR="00BB3AE6" w:rsidRPr="00755028" w:rsidRDefault="00BB3AE6" w:rsidP="00A77E04">
      <w:pPr>
        <w:tabs>
          <w:tab w:val="left" w:pos="1170"/>
        </w:tabs>
        <w:rPr>
          <w:rFonts w:ascii="Arial" w:hAnsi="Arial" w:cs="Arial"/>
          <w:szCs w:val="24"/>
        </w:rPr>
      </w:pPr>
    </w:p>
    <w:sectPr w:rsidR="00BB3AE6" w:rsidRPr="00755028" w:rsidSect="00B76A3C">
      <w:footerReference w:type="even" r:id="rId7"/>
      <w:footerReference w:type="default" r:id="rId8"/>
      <w:headerReference w:type="first" r:id="rId9"/>
      <w:pgSz w:w="11909" w:h="16834" w:code="9"/>
      <w:pgMar w:top="1152" w:right="1440" w:bottom="720" w:left="1008"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CF9F" w14:textId="77777777" w:rsidR="00811647" w:rsidRDefault="00811647">
      <w:r>
        <w:separator/>
      </w:r>
    </w:p>
  </w:endnote>
  <w:endnote w:type="continuationSeparator" w:id="0">
    <w:p w14:paraId="0871BFFD" w14:textId="77777777" w:rsidR="00811647" w:rsidRDefault="0081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lantin">
    <w:altName w:val="Bell MT"/>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4582" w14:textId="77777777" w:rsidR="00FB479D" w:rsidRDefault="00B76A3C">
    <w:pPr>
      <w:pStyle w:val="Footer"/>
      <w:framePr w:wrap="around" w:vAnchor="text" w:hAnchor="margin" w:xAlign="center" w:y="1"/>
      <w:rPr>
        <w:rStyle w:val="PageNumber"/>
      </w:rPr>
    </w:pPr>
    <w:r>
      <w:rPr>
        <w:rStyle w:val="PageNumber"/>
      </w:rPr>
      <w:fldChar w:fldCharType="begin"/>
    </w:r>
    <w:r w:rsidR="00FB479D">
      <w:rPr>
        <w:rStyle w:val="PageNumber"/>
      </w:rPr>
      <w:instrText xml:space="preserve">PAGE  </w:instrText>
    </w:r>
    <w:r>
      <w:rPr>
        <w:rStyle w:val="PageNumber"/>
      </w:rPr>
      <w:fldChar w:fldCharType="separate"/>
    </w:r>
    <w:r w:rsidR="00FB479D">
      <w:rPr>
        <w:rStyle w:val="PageNumber"/>
        <w:noProof/>
      </w:rPr>
      <w:t>3</w:t>
    </w:r>
    <w:r>
      <w:rPr>
        <w:rStyle w:val="PageNumber"/>
      </w:rPr>
      <w:fldChar w:fldCharType="end"/>
    </w:r>
  </w:p>
  <w:p w14:paraId="74CC75A6" w14:textId="77777777" w:rsidR="00FB479D" w:rsidRDefault="00FB4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46A2" w14:textId="26E9D276" w:rsidR="00FB479D" w:rsidRPr="003A3A9C" w:rsidRDefault="002B516E" w:rsidP="003A3A9C">
    <w:pPr>
      <w:pStyle w:val="Footer"/>
    </w:pPr>
    <w:r>
      <w:rPr>
        <w:rFonts w:ascii="Arial" w:hAnsi="Arial" w:cs="Arial"/>
        <w:sz w:val="16"/>
        <w:szCs w:val="16"/>
      </w:rPr>
      <w:t xml:space="preserve">Data insight Officer </w:t>
    </w:r>
    <w:r w:rsidR="0023467D">
      <w:rPr>
        <w:rFonts w:ascii="Arial" w:hAnsi="Arial" w:cs="Arial"/>
        <w:sz w:val="16"/>
        <w:szCs w:val="16"/>
      </w:rPr>
      <w:t>Job Description and PS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6EA7" w14:textId="77777777" w:rsidR="00811647" w:rsidRDefault="00811647">
      <w:r>
        <w:separator/>
      </w:r>
    </w:p>
  </w:footnote>
  <w:footnote w:type="continuationSeparator" w:id="0">
    <w:p w14:paraId="5A6D1444" w14:textId="77777777" w:rsidR="00811647" w:rsidRDefault="0081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4A1C" w14:textId="77777777" w:rsidR="00FB479D" w:rsidRDefault="00BD6D34">
    <w:pPr>
      <w:pStyle w:val="Header"/>
    </w:pPr>
    <w:r>
      <w:rPr>
        <w:noProof/>
        <w:lang w:val="en-GB" w:eastAsia="en-GB"/>
      </w:rPr>
      <w:drawing>
        <wp:inline distT="0" distB="0" distL="0" distR="0" wp14:anchorId="513CD19E" wp14:editId="25428360">
          <wp:extent cx="1933575" cy="1028700"/>
          <wp:effectExtent l="19050" t="0" r="9525" b="0"/>
          <wp:docPr id="1" name="Picture 1" descr="Age UK Barne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Barnet Logo RGB"/>
                  <pic:cNvPicPr>
                    <a:picLocks noChangeAspect="1" noChangeArrowheads="1"/>
                  </pic:cNvPicPr>
                </pic:nvPicPr>
                <pic:blipFill>
                  <a:blip r:embed="rId1"/>
                  <a:srcRect/>
                  <a:stretch>
                    <a:fillRect/>
                  </a:stretch>
                </pic:blipFill>
                <pic:spPr bwMode="auto">
                  <a:xfrm>
                    <a:off x="0" y="0"/>
                    <a:ext cx="1933575" cy="1028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17C"/>
    <w:multiLevelType w:val="hybridMultilevel"/>
    <w:tmpl w:val="32F8E110"/>
    <w:lvl w:ilvl="0" w:tplc="0809000F">
      <w:start w:val="1"/>
      <w:numFmt w:val="decimal"/>
      <w:lvlText w:val="%1."/>
      <w:lvlJc w:val="left"/>
      <w:pPr>
        <w:tabs>
          <w:tab w:val="num" w:pos="1211"/>
        </w:tabs>
        <w:ind w:left="1211"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A884008"/>
    <w:multiLevelType w:val="hybridMultilevel"/>
    <w:tmpl w:val="79D68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5C1915"/>
    <w:multiLevelType w:val="hybridMultilevel"/>
    <w:tmpl w:val="F77ACDC0"/>
    <w:lvl w:ilvl="0" w:tplc="3DBEEB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2DD4BC4"/>
    <w:multiLevelType w:val="hybridMultilevel"/>
    <w:tmpl w:val="E65AC3A4"/>
    <w:lvl w:ilvl="0" w:tplc="3DBEEB22">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7D631E9C"/>
    <w:multiLevelType w:val="singleLevel"/>
    <w:tmpl w:val="249AA010"/>
    <w:lvl w:ilvl="0">
      <w:start w:val="1"/>
      <w:numFmt w:val="bullet"/>
      <w:pStyle w:val="BulletsCore"/>
      <w:lvlText w:val=""/>
      <w:lvlJc w:val="left"/>
      <w:pPr>
        <w:tabs>
          <w:tab w:val="num" w:pos="425"/>
        </w:tabs>
        <w:ind w:left="425" w:hanging="425"/>
      </w:pPr>
      <w:rPr>
        <w:rFonts w:ascii="Symbol" w:hAnsi="Symbol" w:hint="default"/>
      </w:rPr>
    </w:lvl>
  </w:abstractNum>
  <w:num w:numId="1" w16cid:durableId="625890063">
    <w:abstractNumId w:val="4"/>
  </w:num>
  <w:num w:numId="2" w16cid:durableId="442194967">
    <w:abstractNumId w:val="0"/>
  </w:num>
  <w:num w:numId="3" w16cid:durableId="1051924401">
    <w:abstractNumId w:val="3"/>
  </w:num>
  <w:num w:numId="4" w16cid:durableId="1050348992">
    <w:abstractNumId w:val="2"/>
  </w:num>
  <w:num w:numId="5" w16cid:durableId="13017537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E6"/>
    <w:rsid w:val="00005AB5"/>
    <w:rsid w:val="000208B6"/>
    <w:rsid w:val="00023A9A"/>
    <w:rsid w:val="00030E84"/>
    <w:rsid w:val="00031E9E"/>
    <w:rsid w:val="0003654B"/>
    <w:rsid w:val="00037228"/>
    <w:rsid w:val="00065CDC"/>
    <w:rsid w:val="00081B62"/>
    <w:rsid w:val="0008419E"/>
    <w:rsid w:val="0008608B"/>
    <w:rsid w:val="00087817"/>
    <w:rsid w:val="000A344E"/>
    <w:rsid w:val="000A7E5F"/>
    <w:rsid w:val="000F1438"/>
    <w:rsid w:val="000F418C"/>
    <w:rsid w:val="00116F42"/>
    <w:rsid w:val="001232C6"/>
    <w:rsid w:val="00137686"/>
    <w:rsid w:val="001644C5"/>
    <w:rsid w:val="001D22BB"/>
    <w:rsid w:val="001E4A0C"/>
    <w:rsid w:val="00205BE5"/>
    <w:rsid w:val="00210287"/>
    <w:rsid w:val="00211856"/>
    <w:rsid w:val="00232529"/>
    <w:rsid w:val="0023467D"/>
    <w:rsid w:val="00243CAF"/>
    <w:rsid w:val="0027227B"/>
    <w:rsid w:val="0027571D"/>
    <w:rsid w:val="002B0156"/>
    <w:rsid w:val="002B516E"/>
    <w:rsid w:val="002D05D0"/>
    <w:rsid w:val="002E6781"/>
    <w:rsid w:val="00302B68"/>
    <w:rsid w:val="00332949"/>
    <w:rsid w:val="0034216D"/>
    <w:rsid w:val="00362D1D"/>
    <w:rsid w:val="003830F7"/>
    <w:rsid w:val="0038726F"/>
    <w:rsid w:val="00387E33"/>
    <w:rsid w:val="003A3A9C"/>
    <w:rsid w:val="003E04AE"/>
    <w:rsid w:val="003E2AEF"/>
    <w:rsid w:val="0040322D"/>
    <w:rsid w:val="00407B72"/>
    <w:rsid w:val="00410AFD"/>
    <w:rsid w:val="00441E6E"/>
    <w:rsid w:val="00452BB8"/>
    <w:rsid w:val="004A053A"/>
    <w:rsid w:val="004D212F"/>
    <w:rsid w:val="004F7DAE"/>
    <w:rsid w:val="005029DE"/>
    <w:rsid w:val="005146E1"/>
    <w:rsid w:val="00516847"/>
    <w:rsid w:val="0057304D"/>
    <w:rsid w:val="005A46D7"/>
    <w:rsid w:val="005A7FFD"/>
    <w:rsid w:val="00653C85"/>
    <w:rsid w:val="00654128"/>
    <w:rsid w:val="006C1E4A"/>
    <w:rsid w:val="006D53ED"/>
    <w:rsid w:val="006E1223"/>
    <w:rsid w:val="006F333B"/>
    <w:rsid w:val="006F4F92"/>
    <w:rsid w:val="00710AAE"/>
    <w:rsid w:val="007477B2"/>
    <w:rsid w:val="00755028"/>
    <w:rsid w:val="00767AC1"/>
    <w:rsid w:val="007855FF"/>
    <w:rsid w:val="007E4AA4"/>
    <w:rsid w:val="007F24F3"/>
    <w:rsid w:val="008103EF"/>
    <w:rsid w:val="00811647"/>
    <w:rsid w:val="00852CFB"/>
    <w:rsid w:val="008643E5"/>
    <w:rsid w:val="008820DC"/>
    <w:rsid w:val="008839BB"/>
    <w:rsid w:val="0088513F"/>
    <w:rsid w:val="008D5337"/>
    <w:rsid w:val="008E2754"/>
    <w:rsid w:val="00922CD4"/>
    <w:rsid w:val="00923B5D"/>
    <w:rsid w:val="00936ECA"/>
    <w:rsid w:val="00941CD9"/>
    <w:rsid w:val="00953F2E"/>
    <w:rsid w:val="00960E8B"/>
    <w:rsid w:val="00966A90"/>
    <w:rsid w:val="00987082"/>
    <w:rsid w:val="0099033C"/>
    <w:rsid w:val="00991F39"/>
    <w:rsid w:val="009A554D"/>
    <w:rsid w:val="009B0083"/>
    <w:rsid w:val="009B1DDD"/>
    <w:rsid w:val="009B62B4"/>
    <w:rsid w:val="009C4F1C"/>
    <w:rsid w:val="009C7D64"/>
    <w:rsid w:val="009E7768"/>
    <w:rsid w:val="009F3E68"/>
    <w:rsid w:val="009F5745"/>
    <w:rsid w:val="00A30535"/>
    <w:rsid w:val="00A34615"/>
    <w:rsid w:val="00A36354"/>
    <w:rsid w:val="00A7465E"/>
    <w:rsid w:val="00A75830"/>
    <w:rsid w:val="00A77E04"/>
    <w:rsid w:val="00AF4FFA"/>
    <w:rsid w:val="00B46C4F"/>
    <w:rsid w:val="00B704E5"/>
    <w:rsid w:val="00B76A3C"/>
    <w:rsid w:val="00B80234"/>
    <w:rsid w:val="00B85242"/>
    <w:rsid w:val="00B96324"/>
    <w:rsid w:val="00BA1514"/>
    <w:rsid w:val="00BB3AE6"/>
    <w:rsid w:val="00BB5E9A"/>
    <w:rsid w:val="00BD2FD2"/>
    <w:rsid w:val="00BD31FB"/>
    <w:rsid w:val="00BD6D34"/>
    <w:rsid w:val="00BF5AF5"/>
    <w:rsid w:val="00C00D7D"/>
    <w:rsid w:val="00C22765"/>
    <w:rsid w:val="00C325D6"/>
    <w:rsid w:val="00C51EFC"/>
    <w:rsid w:val="00C52ADB"/>
    <w:rsid w:val="00C608C7"/>
    <w:rsid w:val="00C65B8F"/>
    <w:rsid w:val="00C66F59"/>
    <w:rsid w:val="00C72A3A"/>
    <w:rsid w:val="00C953B0"/>
    <w:rsid w:val="00CC2605"/>
    <w:rsid w:val="00CD0400"/>
    <w:rsid w:val="00D27077"/>
    <w:rsid w:val="00D52663"/>
    <w:rsid w:val="00D81E36"/>
    <w:rsid w:val="00D82C7E"/>
    <w:rsid w:val="00D93064"/>
    <w:rsid w:val="00D943C1"/>
    <w:rsid w:val="00D94E13"/>
    <w:rsid w:val="00DA5838"/>
    <w:rsid w:val="00DD4AA4"/>
    <w:rsid w:val="00DD6A30"/>
    <w:rsid w:val="00E0253B"/>
    <w:rsid w:val="00E03BA8"/>
    <w:rsid w:val="00E205A6"/>
    <w:rsid w:val="00E23545"/>
    <w:rsid w:val="00E25EA9"/>
    <w:rsid w:val="00E50A9A"/>
    <w:rsid w:val="00E50EAB"/>
    <w:rsid w:val="00E526F0"/>
    <w:rsid w:val="00E55B42"/>
    <w:rsid w:val="00E7329F"/>
    <w:rsid w:val="00E9624A"/>
    <w:rsid w:val="00EA3A22"/>
    <w:rsid w:val="00EC35C6"/>
    <w:rsid w:val="00ED7586"/>
    <w:rsid w:val="00EF58AE"/>
    <w:rsid w:val="00F021D1"/>
    <w:rsid w:val="00F42C2D"/>
    <w:rsid w:val="00F51036"/>
    <w:rsid w:val="00F52A71"/>
    <w:rsid w:val="00F66AAA"/>
    <w:rsid w:val="00FA1AA2"/>
    <w:rsid w:val="00FA3820"/>
    <w:rsid w:val="00FB0EF6"/>
    <w:rsid w:val="00FB479D"/>
    <w:rsid w:val="00FC6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567AF"/>
  <w15:docId w15:val="{8F9C53C5-9620-412E-9178-76BF3514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A3C"/>
    <w:rPr>
      <w:sz w:val="24"/>
      <w:lang w:eastAsia="en-US"/>
    </w:rPr>
  </w:style>
  <w:style w:type="paragraph" w:styleId="Heading1">
    <w:name w:val="heading 1"/>
    <w:basedOn w:val="Normal"/>
    <w:next w:val="Normal"/>
    <w:qFormat/>
    <w:rsid w:val="00B76A3C"/>
    <w:pPr>
      <w:keepNext/>
      <w:outlineLvl w:val="0"/>
    </w:pPr>
    <w:rPr>
      <w:rFonts w:ascii="Plantin" w:hAnsi="Plantin"/>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Core">
    <w:name w:val="Bullets Core"/>
    <w:basedOn w:val="Normal"/>
    <w:rsid w:val="00B76A3C"/>
    <w:pPr>
      <w:numPr>
        <w:numId w:val="1"/>
      </w:numPr>
      <w:spacing w:after="120" w:line="300" w:lineRule="exact"/>
    </w:pPr>
    <w:rPr>
      <w:rFonts w:ascii="Plantin" w:hAnsi="Plantin"/>
      <w:noProof/>
      <w:color w:val="000080"/>
      <w:sz w:val="26"/>
    </w:rPr>
  </w:style>
  <w:style w:type="paragraph" w:styleId="Header">
    <w:name w:val="header"/>
    <w:aliases w:val="Header Core"/>
    <w:basedOn w:val="Normal"/>
    <w:rsid w:val="00B76A3C"/>
    <w:pPr>
      <w:tabs>
        <w:tab w:val="center" w:pos="4320"/>
        <w:tab w:val="right" w:pos="8640"/>
      </w:tabs>
    </w:pPr>
    <w:rPr>
      <w:rFonts w:ascii="Plantin" w:hAnsi="Plantin"/>
      <w:lang w:val="en-US"/>
    </w:rPr>
  </w:style>
  <w:style w:type="character" w:styleId="Hyperlink">
    <w:name w:val="Hyperlink"/>
    <w:rsid w:val="00B76A3C"/>
    <w:rPr>
      <w:color w:val="0000FF"/>
      <w:u w:val="single"/>
    </w:rPr>
  </w:style>
  <w:style w:type="paragraph" w:customStyle="1" w:styleId="BodyTextCore">
    <w:name w:val="Body Text Core"/>
    <w:rsid w:val="00B76A3C"/>
    <w:pPr>
      <w:spacing w:after="120" w:line="300" w:lineRule="exact"/>
    </w:pPr>
    <w:rPr>
      <w:rFonts w:ascii="Plantin" w:hAnsi="Plantin"/>
      <w:noProof/>
      <w:color w:val="000080"/>
      <w:sz w:val="26"/>
      <w:lang w:val="en-US" w:eastAsia="en-US"/>
    </w:rPr>
  </w:style>
  <w:style w:type="paragraph" w:customStyle="1" w:styleId="Subhead1Core">
    <w:name w:val="Subhead 1 Core"/>
    <w:basedOn w:val="Normal"/>
    <w:rsid w:val="00B76A3C"/>
    <w:pPr>
      <w:keepNext/>
      <w:keepLines/>
      <w:suppressAutoHyphens/>
      <w:spacing w:before="240" w:after="120"/>
    </w:pPr>
    <w:rPr>
      <w:rFonts w:ascii="Gill Sans MT" w:hAnsi="Gill Sans MT"/>
      <w:b/>
      <w:color w:val="000080"/>
      <w:sz w:val="44"/>
    </w:rPr>
  </w:style>
  <w:style w:type="paragraph" w:styleId="BodyText">
    <w:name w:val="Body Text"/>
    <w:basedOn w:val="Normal"/>
    <w:rsid w:val="00B76A3C"/>
    <w:pPr>
      <w:jc w:val="both"/>
    </w:pPr>
  </w:style>
  <w:style w:type="paragraph" w:styleId="Footer">
    <w:name w:val="footer"/>
    <w:basedOn w:val="Normal"/>
    <w:rsid w:val="00B76A3C"/>
    <w:pPr>
      <w:tabs>
        <w:tab w:val="center" w:pos="4320"/>
        <w:tab w:val="right" w:pos="8640"/>
      </w:tabs>
    </w:pPr>
  </w:style>
  <w:style w:type="character" w:styleId="PageNumber">
    <w:name w:val="page number"/>
    <w:basedOn w:val="DefaultParagraphFont"/>
    <w:rsid w:val="00B76A3C"/>
  </w:style>
  <w:style w:type="character" w:styleId="Strong">
    <w:name w:val="Strong"/>
    <w:qFormat/>
    <w:rsid w:val="002D05D0"/>
    <w:rPr>
      <w:b/>
      <w:bCs/>
    </w:rPr>
  </w:style>
  <w:style w:type="paragraph" w:styleId="ListParagraph">
    <w:name w:val="List Paragraph"/>
    <w:basedOn w:val="Normal"/>
    <w:qFormat/>
    <w:rsid w:val="009F3E68"/>
    <w:pPr>
      <w:ind w:left="720"/>
    </w:pPr>
    <w:rPr>
      <w:rFonts w:ascii="Helvetica 45 Light" w:hAnsi="Helvetica 45 Light"/>
      <w:szCs w:val="24"/>
      <w:lang w:eastAsia="en-GB"/>
    </w:rPr>
  </w:style>
  <w:style w:type="paragraph" w:styleId="BalloonText">
    <w:name w:val="Balloon Text"/>
    <w:basedOn w:val="Normal"/>
    <w:link w:val="BalloonTextChar"/>
    <w:rsid w:val="00936ECA"/>
    <w:rPr>
      <w:rFonts w:ascii="Tahoma" w:hAnsi="Tahoma" w:cs="Tahoma"/>
      <w:sz w:val="16"/>
      <w:szCs w:val="16"/>
    </w:rPr>
  </w:style>
  <w:style w:type="character" w:customStyle="1" w:styleId="BalloonTextChar">
    <w:name w:val="Balloon Text Char"/>
    <w:basedOn w:val="DefaultParagraphFont"/>
    <w:link w:val="BalloonText"/>
    <w:rsid w:val="00936EC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9309">
      <w:bodyDiv w:val="1"/>
      <w:marLeft w:val="0"/>
      <w:marRight w:val="0"/>
      <w:marTop w:val="0"/>
      <w:marBottom w:val="0"/>
      <w:divBdr>
        <w:top w:val="none" w:sz="0" w:space="0" w:color="auto"/>
        <w:left w:val="none" w:sz="0" w:space="0" w:color="auto"/>
        <w:bottom w:val="none" w:sz="0" w:space="0" w:color="auto"/>
        <w:right w:val="none" w:sz="0" w:space="0" w:color="auto"/>
      </w:divBdr>
    </w:div>
    <w:div w:id="846557054">
      <w:bodyDiv w:val="1"/>
      <w:marLeft w:val="0"/>
      <w:marRight w:val="0"/>
      <w:marTop w:val="0"/>
      <w:marBottom w:val="0"/>
      <w:divBdr>
        <w:top w:val="none" w:sz="0" w:space="0" w:color="auto"/>
        <w:left w:val="none" w:sz="0" w:space="0" w:color="auto"/>
        <w:bottom w:val="none" w:sz="0" w:space="0" w:color="auto"/>
        <w:right w:val="none" w:sz="0" w:space="0" w:color="auto"/>
      </w:divBdr>
    </w:div>
    <w:div w:id="1124353499">
      <w:bodyDiv w:val="1"/>
      <w:marLeft w:val="0"/>
      <w:marRight w:val="0"/>
      <w:marTop w:val="0"/>
      <w:marBottom w:val="0"/>
      <w:divBdr>
        <w:top w:val="none" w:sz="0" w:space="0" w:color="auto"/>
        <w:left w:val="none" w:sz="0" w:space="0" w:color="auto"/>
        <w:bottom w:val="none" w:sz="0" w:space="0" w:color="auto"/>
        <w:right w:val="none" w:sz="0" w:space="0" w:color="auto"/>
      </w:divBdr>
    </w:div>
    <w:div w:id="118051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Age Concern</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accnhome</dc:creator>
  <cp:lastModifiedBy>Jenny Coomey</cp:lastModifiedBy>
  <cp:revision>5</cp:revision>
  <cp:lastPrinted>2009-02-10T09:10:00Z</cp:lastPrinted>
  <dcterms:created xsi:type="dcterms:W3CDTF">2024-06-25T12:50:00Z</dcterms:created>
  <dcterms:modified xsi:type="dcterms:W3CDTF">2024-06-28T14:02:00Z</dcterms:modified>
</cp:coreProperties>
</file>